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153" w:right="1009" w:hanging="2221"/>
        <w:spacing w:before="64" w:line="237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3"/>
        </w:rPr>
        <w:t>湖北工业大学</w:t>
      </w:r>
      <w:r>
        <w:rPr>
          <w:sz w:val="31"/>
          <w:szCs w:val="31"/>
          <w:spacing w:val="-60"/>
        </w:rPr>
        <w:t xml:space="preserve"> </w:t>
      </w:r>
      <w:r>
        <w:rPr>
          <w:sz w:val="31"/>
          <w:szCs w:val="31"/>
          <w:b/>
          <w:bCs/>
          <w:spacing w:val="3"/>
        </w:rPr>
        <w:t>2025</w:t>
      </w:r>
      <w:r>
        <w:rPr>
          <w:sz w:val="31"/>
          <w:szCs w:val="31"/>
          <w:spacing w:val="-47"/>
        </w:rPr>
        <w:t xml:space="preserve"> </w:t>
      </w:r>
      <w:r>
        <w:rPr>
          <w:sz w:val="31"/>
          <w:szCs w:val="31"/>
          <w:b/>
          <w:bCs/>
          <w:spacing w:val="3"/>
        </w:rPr>
        <w:t>年硕士研究生招生考试（初试）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b/>
          <w:bCs/>
          <w:spacing w:val="-2"/>
        </w:rPr>
        <w:t>自命题科目考试大纲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1458"/>
        <w:spacing w:before="91" w:line="222" w:lineRule="auto"/>
        <w:outlineLvl w:val="1"/>
        <w:rPr>
          <w:sz w:val="28"/>
          <w:szCs w:val="28"/>
        </w:rPr>
      </w:pPr>
      <w:r>
        <w:rPr>
          <w:sz w:val="28"/>
          <w:szCs w:val="28"/>
          <w:spacing w:val="-5"/>
        </w:rPr>
        <w:t>科目代码：818</w:t>
      </w:r>
      <w:r>
        <w:rPr>
          <w:sz w:val="28"/>
          <w:szCs w:val="28"/>
          <w:spacing w:val="-5"/>
        </w:rPr>
        <w:t xml:space="preserve">   </w:t>
      </w:r>
      <w:r>
        <w:rPr>
          <w:sz w:val="28"/>
          <w:szCs w:val="28"/>
          <w:spacing w:val="-5"/>
        </w:rPr>
        <w:t>科目名称：生物化学（</w:t>
      </w:r>
      <w:r>
        <w:rPr>
          <w:sz w:val="28"/>
          <w:szCs w:val="28"/>
          <w:spacing w:val="-31"/>
        </w:rPr>
        <w:t xml:space="preserve"> </w:t>
      </w:r>
      <w:r>
        <w:rPr>
          <w:sz w:val="28"/>
          <w:szCs w:val="28"/>
          <w:spacing w:val="-5"/>
        </w:rPr>
        <w:t>自</w:t>
      </w:r>
      <w:r>
        <w:rPr>
          <w:sz w:val="28"/>
          <w:szCs w:val="28"/>
          <w:spacing w:val="-6"/>
        </w:rPr>
        <w:t>命题）</w:t>
      </w:r>
    </w:p>
    <w:p>
      <w:pPr>
        <w:spacing w:line="334" w:lineRule="auto"/>
        <w:rPr>
          <w:rFonts w:ascii="Arial"/>
          <w:sz w:val="21"/>
        </w:rPr>
      </w:pPr>
      <w:r/>
    </w:p>
    <w:p>
      <w:pPr>
        <w:spacing w:line="334" w:lineRule="auto"/>
        <w:rPr>
          <w:rFonts w:ascii="Arial"/>
          <w:sz w:val="21"/>
        </w:rPr>
      </w:pPr>
      <w:r/>
    </w:p>
    <w:p>
      <w:pPr>
        <w:pStyle w:val="BodyText"/>
        <w:ind w:left="4"/>
        <w:spacing w:before="78" w:line="222" w:lineRule="auto"/>
        <w:outlineLvl w:val="2"/>
        <w:rPr/>
      </w:pPr>
      <w:r>
        <w:rPr>
          <w:b/>
          <w:bCs/>
          <w:spacing w:val="-6"/>
        </w:rPr>
        <w:t>一、总体要求</w:t>
      </w:r>
    </w:p>
    <w:p>
      <w:pPr>
        <w:pStyle w:val="BodyText"/>
        <w:ind w:right="62" w:firstLine="480"/>
        <w:spacing w:before="181" w:line="352" w:lineRule="auto"/>
        <w:jc w:val="both"/>
        <w:rPr/>
      </w:pPr>
      <w:r>
        <w:rPr>
          <w:spacing w:val="-2"/>
        </w:rPr>
        <w:t>《生物化学》招生考试是为招收轻工技术与工程、生物工程、生物学类硕士生而实</w:t>
      </w:r>
      <w:r>
        <w:rPr>
          <w:spacing w:val="5"/>
        </w:rPr>
        <w:t xml:space="preserve"> </w:t>
      </w:r>
      <w:r>
        <w:rPr>
          <w:spacing w:val="-2"/>
        </w:rPr>
        <w:t>施的选拔性考试；其指导思想是有利于选拔具有扎实的理论基础知识的高素质人才。要</w:t>
      </w:r>
      <w:r>
        <w:rPr>
          <w:spacing w:val="9"/>
        </w:rPr>
        <w:t xml:space="preserve"> </w:t>
      </w:r>
      <w:r>
        <w:rPr>
          <w:spacing w:val="-2"/>
        </w:rPr>
        <w:t>求考生能够系统地掌握生物化学的基本概念、基本理论、基本方法和具备综合运用所学</w:t>
      </w:r>
      <w:r>
        <w:rPr>
          <w:spacing w:val="9"/>
        </w:rPr>
        <w:t xml:space="preserve"> </w:t>
      </w:r>
      <w:r>
        <w:rPr>
          <w:spacing w:val="-2"/>
        </w:rPr>
        <w:t>知识分析与解决问题的能力。</w:t>
      </w:r>
    </w:p>
    <w:p>
      <w:pPr>
        <w:pStyle w:val="BodyText"/>
        <w:ind w:left="8"/>
        <w:spacing w:before="39" w:line="222" w:lineRule="auto"/>
        <w:outlineLvl w:val="2"/>
        <w:rPr/>
      </w:pPr>
      <w:r>
        <w:rPr>
          <w:b/>
          <w:bCs/>
          <w:spacing w:val="-7"/>
        </w:rPr>
        <w:t>二、考察要点</w:t>
      </w:r>
    </w:p>
    <w:p>
      <w:pPr>
        <w:pStyle w:val="BodyText"/>
        <w:ind w:left="491"/>
        <w:spacing w:before="179" w:line="221" w:lineRule="auto"/>
        <w:rPr/>
      </w:pPr>
      <w:r>
        <w:rPr>
          <w:spacing w:val="-2"/>
        </w:rPr>
        <w:t>1.</w:t>
      </w:r>
      <w:r>
        <w:rPr>
          <w:spacing w:val="-2"/>
        </w:rPr>
        <w:t xml:space="preserve"> </w:t>
      </w:r>
      <w:r>
        <w:rPr>
          <w:spacing w:val="-2"/>
        </w:rPr>
        <w:t>糖化学：单糖；低聚糖；多糖；复合糖；</w:t>
      </w:r>
    </w:p>
    <w:p>
      <w:pPr>
        <w:pStyle w:val="BodyText"/>
        <w:ind w:left="476"/>
        <w:spacing w:before="181" w:line="222" w:lineRule="auto"/>
        <w:rPr/>
      </w:pPr>
      <w:r>
        <w:rPr>
          <w:spacing w:val="-1"/>
        </w:rPr>
        <w:t>2.</w:t>
      </w:r>
      <w:r>
        <w:rPr>
          <w:spacing w:val="-1"/>
        </w:rPr>
        <w:t xml:space="preserve"> </w:t>
      </w:r>
      <w:r>
        <w:rPr>
          <w:spacing w:val="-1"/>
        </w:rPr>
        <w:t>脂化学：真脂；类脂；</w:t>
      </w:r>
    </w:p>
    <w:p>
      <w:pPr>
        <w:pStyle w:val="BodyText"/>
        <w:ind w:left="6" w:right="60" w:firstLine="471"/>
        <w:spacing w:before="180" w:line="291" w:lineRule="auto"/>
        <w:rPr/>
      </w:pPr>
      <w:r>
        <w:rPr>
          <w:spacing w:val="2"/>
        </w:rPr>
        <w:t>3.</w:t>
      </w:r>
      <w:r>
        <w:rPr>
          <w:spacing w:val="2"/>
        </w:rPr>
        <w:t xml:space="preserve"> </w:t>
      </w:r>
      <w:r>
        <w:rPr>
          <w:spacing w:val="2"/>
        </w:rPr>
        <w:t>蛋白质化学：氨基酸；蛋白质结构；蛋</w:t>
      </w:r>
      <w:r>
        <w:rPr>
          <w:spacing w:val="1"/>
        </w:rPr>
        <w:t>白质理化性质；蛋白质种类、提取、分</w:t>
      </w:r>
      <w:r>
        <w:rPr/>
        <w:t xml:space="preserve"> </w:t>
      </w:r>
      <w:r>
        <w:rPr>
          <w:spacing w:val="-5"/>
        </w:rPr>
        <w:t>离与测定；</w:t>
      </w:r>
    </w:p>
    <w:p>
      <w:pPr>
        <w:pStyle w:val="BodyText"/>
        <w:ind w:left="472"/>
        <w:spacing w:before="179" w:line="220" w:lineRule="auto"/>
        <w:rPr/>
      </w:pPr>
      <w:r>
        <w:rPr>
          <w:spacing w:val="-1"/>
        </w:rPr>
        <w:t>4.</w:t>
      </w:r>
      <w:r>
        <w:rPr>
          <w:spacing w:val="-1"/>
        </w:rPr>
        <w:t xml:space="preserve"> </w:t>
      </w:r>
      <w:r>
        <w:rPr>
          <w:spacing w:val="-1"/>
        </w:rPr>
        <w:t>酶化学：酶催化性质；反应动力学；分离纯化与测定；</w:t>
      </w:r>
    </w:p>
    <w:p>
      <w:pPr>
        <w:pStyle w:val="BodyText"/>
        <w:ind w:left="478"/>
        <w:spacing w:before="182" w:line="220" w:lineRule="auto"/>
        <w:rPr/>
      </w:pPr>
      <w:r>
        <w:rPr>
          <w:spacing w:val="-1"/>
        </w:rPr>
        <w:t>5.</w:t>
      </w:r>
      <w:r>
        <w:rPr>
          <w:spacing w:val="-1"/>
        </w:rPr>
        <w:t xml:space="preserve"> </w:t>
      </w:r>
      <w:r>
        <w:rPr>
          <w:spacing w:val="-1"/>
        </w:rPr>
        <w:t>核酸化学：一级结构与理化性质；空间构象与功能；分离纯化鉴定；</w:t>
      </w:r>
    </w:p>
    <w:p>
      <w:pPr>
        <w:pStyle w:val="BodyText"/>
        <w:ind w:left="475"/>
        <w:spacing w:before="182" w:line="220" w:lineRule="auto"/>
        <w:rPr/>
      </w:pPr>
      <w:r>
        <w:rPr>
          <w:spacing w:val="-1"/>
        </w:rPr>
        <w:t>6.</w:t>
      </w:r>
      <w:r>
        <w:rPr>
          <w:spacing w:val="-1"/>
        </w:rPr>
        <w:t xml:space="preserve"> </w:t>
      </w:r>
      <w:r>
        <w:rPr>
          <w:spacing w:val="-1"/>
        </w:rPr>
        <w:t>维生素：水溶性与脂溶性维生素；结构与功能；</w:t>
      </w:r>
    </w:p>
    <w:p>
      <w:pPr>
        <w:pStyle w:val="BodyText"/>
        <w:ind w:left="479"/>
        <w:spacing w:before="182" w:line="221" w:lineRule="auto"/>
        <w:rPr/>
      </w:pPr>
      <w:r>
        <w:rPr>
          <w:spacing w:val="-3"/>
        </w:rPr>
        <w:t>7.</w:t>
      </w:r>
      <w:r>
        <w:rPr>
          <w:spacing w:val="44"/>
        </w:rPr>
        <w:t xml:space="preserve"> </w:t>
      </w:r>
      <w:r>
        <w:rPr>
          <w:spacing w:val="-3"/>
        </w:rPr>
        <w:t>生物氧化：生物氧化系统；氧化磷酸化；</w:t>
      </w:r>
    </w:p>
    <w:p>
      <w:pPr>
        <w:pStyle w:val="BodyText"/>
        <w:ind w:left="474"/>
        <w:spacing w:before="181" w:line="222" w:lineRule="auto"/>
        <w:rPr/>
      </w:pPr>
      <w:r>
        <w:rPr>
          <w:spacing w:val="-1"/>
        </w:rPr>
        <w:t>8.</w:t>
      </w:r>
      <w:r>
        <w:rPr>
          <w:spacing w:val="-1"/>
        </w:rPr>
        <w:t xml:space="preserve"> </w:t>
      </w:r>
      <w:r>
        <w:rPr>
          <w:spacing w:val="-1"/>
        </w:rPr>
        <w:t>糖代谢：糖无氧分解；糖的有氧分解；HMP</w:t>
      </w:r>
      <w:r>
        <w:rPr>
          <w:spacing w:val="-39"/>
        </w:rPr>
        <w:t xml:space="preserve"> </w:t>
      </w:r>
      <w:r>
        <w:rPr>
          <w:spacing w:val="-1"/>
        </w:rPr>
        <w:t>途径；糖合成代谢；</w:t>
      </w:r>
    </w:p>
    <w:p>
      <w:pPr>
        <w:pStyle w:val="BodyText"/>
        <w:ind w:left="474"/>
        <w:spacing w:before="179" w:line="222" w:lineRule="auto"/>
        <w:rPr/>
      </w:pPr>
      <w:r>
        <w:rPr>
          <w:spacing w:val="-1"/>
        </w:rPr>
        <w:t>9.</w:t>
      </w:r>
      <w:r>
        <w:rPr>
          <w:spacing w:val="-1"/>
        </w:rPr>
        <w:t xml:space="preserve"> </w:t>
      </w:r>
      <w:r>
        <w:rPr>
          <w:spacing w:val="-1"/>
        </w:rPr>
        <w:t>脂肪酸代谢：脂肪酸氧化；胴体代谢；脂肪酸合成；</w:t>
      </w:r>
    </w:p>
    <w:p>
      <w:pPr>
        <w:pStyle w:val="BodyText"/>
        <w:spacing w:before="180" w:line="222" w:lineRule="auto"/>
        <w:jc w:val="right"/>
        <w:rPr/>
      </w:pPr>
      <w:r>
        <w:rPr>
          <w:spacing w:val="-7"/>
        </w:rPr>
        <w:t>10.</w:t>
      </w:r>
      <w:r>
        <w:rPr>
          <w:spacing w:val="-7"/>
        </w:rPr>
        <w:t xml:space="preserve"> </w:t>
      </w:r>
      <w:r>
        <w:rPr>
          <w:spacing w:val="-7"/>
        </w:rPr>
        <w:t>蛋白质降解与氨基酸代谢：蛋白质的降解；氨基酸分解代谢；氨基酸合成代谢；</w:t>
      </w:r>
    </w:p>
    <w:p>
      <w:pPr>
        <w:pStyle w:val="BodyText"/>
        <w:ind w:left="491"/>
        <w:spacing w:before="179" w:line="222" w:lineRule="auto"/>
        <w:rPr/>
      </w:pPr>
      <w:r>
        <w:rPr>
          <w:spacing w:val="-1"/>
        </w:rPr>
        <w:t>11.</w:t>
      </w:r>
      <w:r>
        <w:rPr>
          <w:spacing w:val="-1"/>
        </w:rPr>
        <w:t xml:space="preserve"> </w:t>
      </w:r>
      <w:r>
        <w:rPr>
          <w:spacing w:val="-1"/>
        </w:rPr>
        <w:t>核酸降解与核苷酸代谢：核酸降解；核苷酸分解代谢；核苷酸合成代谢；</w:t>
      </w:r>
    </w:p>
    <w:p>
      <w:pPr>
        <w:pStyle w:val="BodyText"/>
        <w:ind w:left="491"/>
        <w:spacing w:before="178" w:line="222" w:lineRule="auto"/>
        <w:rPr/>
      </w:pPr>
      <w:r>
        <w:rPr>
          <w:spacing w:val="-4"/>
        </w:rPr>
        <w:t>12.</w:t>
      </w:r>
      <w:r>
        <w:rPr>
          <w:spacing w:val="-4"/>
        </w:rPr>
        <w:t xml:space="preserve"> </w:t>
      </w:r>
      <w:r>
        <w:rPr>
          <w:spacing w:val="-4"/>
        </w:rPr>
        <w:t>遗传信息传递：DNA</w:t>
      </w:r>
      <w:r>
        <w:rPr>
          <w:spacing w:val="-18"/>
        </w:rPr>
        <w:t xml:space="preserve"> </w:t>
      </w:r>
      <w:r>
        <w:rPr>
          <w:spacing w:val="-4"/>
        </w:rPr>
        <w:t>复制；RNA</w:t>
      </w:r>
      <w:r>
        <w:rPr>
          <w:spacing w:val="-38"/>
        </w:rPr>
        <w:t xml:space="preserve"> </w:t>
      </w:r>
      <w:r>
        <w:rPr>
          <w:spacing w:val="-4"/>
        </w:rPr>
        <w:t>合成；</w:t>
      </w:r>
    </w:p>
    <w:p>
      <w:pPr>
        <w:pStyle w:val="BodyText"/>
        <w:ind w:left="491"/>
        <w:spacing w:before="181" w:line="222" w:lineRule="auto"/>
        <w:rPr/>
      </w:pPr>
      <w:r>
        <w:rPr>
          <w:spacing w:val="-1"/>
        </w:rPr>
        <w:t>13.</w:t>
      </w:r>
      <w:r>
        <w:rPr>
          <w:spacing w:val="-1"/>
        </w:rPr>
        <w:t xml:space="preserve"> </w:t>
      </w:r>
      <w:r>
        <w:rPr>
          <w:spacing w:val="-1"/>
        </w:rPr>
        <w:t>蛋白质合成：蛋白合成条件与过程；</w:t>
      </w:r>
      <w:r>
        <w:rPr>
          <w:spacing w:val="-2"/>
        </w:rPr>
        <w:t>后修饰；</w:t>
      </w:r>
    </w:p>
    <w:p>
      <w:pPr>
        <w:pStyle w:val="BodyText"/>
        <w:ind w:left="491"/>
        <w:spacing w:before="178" w:line="222" w:lineRule="auto"/>
        <w:rPr/>
      </w:pPr>
      <w:r>
        <w:rPr>
          <w:spacing w:val="-1"/>
        </w:rPr>
        <w:t>14.</w:t>
      </w:r>
      <w:r>
        <w:rPr>
          <w:spacing w:val="-1"/>
        </w:rPr>
        <w:t xml:space="preserve"> </w:t>
      </w:r>
      <w:r>
        <w:rPr>
          <w:spacing w:val="-1"/>
        </w:rPr>
        <w:t>代谢调节控制：代谢网络与代谢调节；酶合成调节。</w:t>
      </w:r>
    </w:p>
    <w:p>
      <w:pPr>
        <w:pStyle w:val="BodyText"/>
        <w:ind w:left="7"/>
        <w:spacing w:before="181" w:line="222" w:lineRule="auto"/>
        <w:outlineLvl w:val="2"/>
        <w:rPr/>
      </w:pPr>
      <w:r>
        <w:rPr>
          <w:b/>
          <w:bCs/>
          <w:spacing w:val="-5"/>
        </w:rPr>
        <w:t>三、考试形式及时间</w:t>
      </w:r>
    </w:p>
    <w:p>
      <w:pPr>
        <w:pStyle w:val="BodyText"/>
        <w:ind w:left="481"/>
        <w:spacing w:before="179" w:line="222" w:lineRule="auto"/>
        <w:rPr/>
      </w:pPr>
      <w:r>
        <w:rPr>
          <w:spacing w:val="-3"/>
        </w:rPr>
        <w:t>考试形式为笔试，考试时间为</w:t>
      </w:r>
      <w:r>
        <w:rPr>
          <w:spacing w:val="-43"/>
        </w:rPr>
        <w:t xml:space="preserve"> </w:t>
      </w:r>
      <w:r>
        <w:rPr>
          <w:spacing w:val="-3"/>
        </w:rPr>
        <w:t>3</w:t>
      </w:r>
      <w:r>
        <w:rPr>
          <w:spacing w:val="-44"/>
        </w:rPr>
        <w:t xml:space="preserve"> </w:t>
      </w:r>
      <w:r>
        <w:rPr>
          <w:spacing w:val="-3"/>
        </w:rPr>
        <w:t>小时。</w:t>
      </w:r>
    </w:p>
    <w:p>
      <w:pPr>
        <w:pStyle w:val="BodyText"/>
        <w:ind w:left="29"/>
        <w:spacing w:before="179" w:line="223" w:lineRule="auto"/>
        <w:outlineLvl w:val="2"/>
        <w:rPr/>
      </w:pPr>
      <w:r>
        <w:rPr>
          <w:b/>
          <w:bCs/>
          <w:spacing w:val="-7"/>
        </w:rPr>
        <w:t>四、试卷结构与题型</w:t>
      </w:r>
    </w:p>
    <w:p>
      <w:pPr>
        <w:pStyle w:val="BodyText"/>
        <w:ind w:left="490" w:right="4870" w:hanging="12"/>
        <w:spacing w:before="179" w:line="345" w:lineRule="auto"/>
        <w:rPr/>
      </w:pPr>
      <w:r>
        <w:rPr>
          <w:spacing w:val="-7"/>
        </w:rPr>
        <w:t>试卷满分</w:t>
      </w:r>
      <w:r>
        <w:rPr>
          <w:spacing w:val="-33"/>
        </w:rPr>
        <w:t xml:space="preserve"> </w:t>
      </w:r>
      <w:r>
        <w:rPr>
          <w:spacing w:val="-7"/>
        </w:rPr>
        <w:t>150</w:t>
      </w:r>
      <w:r>
        <w:rPr>
          <w:spacing w:val="-41"/>
        </w:rPr>
        <w:t xml:space="preserve"> </w:t>
      </w:r>
      <w:r>
        <w:rPr>
          <w:spacing w:val="-7"/>
        </w:rPr>
        <w:t>分，基本考试题型为：</w:t>
      </w:r>
      <w:r>
        <w:rPr/>
        <w:t xml:space="preserve"> </w:t>
      </w:r>
      <w:r>
        <w:rPr>
          <w:spacing w:val="-4"/>
        </w:rPr>
        <w:t>1.名词解释；</w:t>
      </w:r>
    </w:p>
    <w:p>
      <w:pPr>
        <w:spacing w:line="345" w:lineRule="auto"/>
        <w:sectPr>
          <w:pgSz w:w="11907" w:h="16840"/>
          <w:pgMar w:top="1118" w:right="1356" w:bottom="0" w:left="1433" w:header="0" w:footer="0" w:gutter="0"/>
        </w:sectPr>
        <w:rPr/>
      </w:pPr>
    </w:p>
    <w:p>
      <w:pPr>
        <w:pStyle w:val="BodyText"/>
        <w:ind w:left="471"/>
        <w:spacing w:before="48" w:line="221" w:lineRule="auto"/>
        <w:rPr/>
      </w:pPr>
      <w:r>
        <w:rPr>
          <w:spacing w:val="-2"/>
        </w:rPr>
        <w:t>2.判断题；</w:t>
      </w:r>
    </w:p>
    <w:p>
      <w:pPr>
        <w:pStyle w:val="BodyText"/>
        <w:ind w:left="473"/>
        <w:spacing w:before="180" w:line="221" w:lineRule="auto"/>
        <w:rPr/>
      </w:pPr>
      <w:r>
        <w:rPr>
          <w:spacing w:val="-3"/>
        </w:rPr>
        <w:t>3.简答题；</w:t>
      </w:r>
    </w:p>
    <w:p>
      <w:pPr>
        <w:pStyle w:val="BodyText"/>
        <w:ind w:left="467"/>
        <w:spacing w:before="181" w:line="222" w:lineRule="auto"/>
        <w:rPr/>
      </w:pPr>
      <w:r>
        <w:rPr>
          <w:spacing w:val="-2"/>
        </w:rPr>
        <w:t>4.论述题；</w:t>
      </w:r>
    </w:p>
    <w:p>
      <w:pPr>
        <w:pStyle w:val="BodyText"/>
        <w:ind w:left="473"/>
        <w:spacing w:before="178" w:line="222" w:lineRule="auto"/>
        <w:rPr/>
      </w:pPr>
      <w:r>
        <w:rPr>
          <w:spacing w:val="-2"/>
        </w:rPr>
        <w:t>5.其他题型。</w:t>
      </w:r>
    </w:p>
    <w:p>
      <w:pPr>
        <w:pStyle w:val="BodyText"/>
        <w:spacing w:before="180" w:line="222" w:lineRule="auto"/>
        <w:outlineLvl w:val="2"/>
        <w:rPr/>
      </w:pPr>
      <w:r>
        <w:rPr>
          <w:b/>
          <w:bCs/>
          <w:spacing w:val="-5"/>
        </w:rPr>
        <w:t>五、主要参考书目</w:t>
      </w:r>
    </w:p>
    <w:p>
      <w:pPr>
        <w:pStyle w:val="BodyText"/>
        <w:ind w:left="486"/>
        <w:spacing w:before="179" w:line="221" w:lineRule="auto"/>
        <w:rPr/>
      </w:pPr>
      <w:r>
        <w:rPr>
          <w:spacing w:val="-1"/>
        </w:rPr>
        <w:t>1.《生物化学》</w:t>
      </w:r>
      <w:r>
        <w:rPr>
          <w:spacing w:val="-1"/>
        </w:rPr>
        <w:t xml:space="preserve"> </w:t>
      </w:r>
      <w:r>
        <w:rPr>
          <w:spacing w:val="-1"/>
        </w:rPr>
        <w:t>梁成伟、王金华</w:t>
      </w:r>
      <w:r>
        <w:rPr>
          <w:spacing w:val="-1"/>
        </w:rPr>
        <w:t xml:space="preserve">  </w:t>
      </w:r>
      <w:r>
        <w:rPr>
          <w:spacing w:val="-1"/>
        </w:rPr>
        <w:t>主编</w:t>
      </w:r>
      <w:r>
        <w:rPr>
          <w:spacing w:val="-1"/>
        </w:rPr>
        <w:t xml:space="preserve"> </w:t>
      </w:r>
      <w:r>
        <w:rPr>
          <w:spacing w:val="-1"/>
        </w:rPr>
        <w:t>华中科技大学出版社（第二版）。</w:t>
      </w:r>
    </w:p>
    <w:sectPr>
      <w:pgSz w:w="11907" w:h="16840"/>
      <w:pgMar w:top="1200" w:right="1786" w:bottom="0" w:left="143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周</dc:title>
  <dc:creator>ll</dc:creator>
  <dcterms:created xsi:type="dcterms:W3CDTF">2024-09-26T09:09:23Z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2024-11-14T09:44:17</vt:filetime>
  </property>
</Properties>
</file>