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74D9F">
      <w:pPr>
        <w:pStyle w:val="5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729</w:t>
      </w:r>
      <w:r>
        <w:rPr>
          <w:rFonts w:ascii="黑体" w:hAnsi="黑体" w:eastAsia="黑体"/>
        </w:rPr>
        <w:t>《</w:t>
      </w:r>
      <w:r>
        <w:rPr>
          <w:rFonts w:hint="eastAsia" w:ascii="黑体" w:hAnsi="黑体" w:eastAsia="黑体"/>
          <w:kern w:val="0"/>
        </w:rPr>
        <w:t>美术理论</w:t>
      </w:r>
      <w:r>
        <w:rPr>
          <w:rFonts w:ascii="黑体" w:hAnsi="黑体" w:eastAsia="黑体"/>
        </w:rPr>
        <w:t>》考试大纲</w:t>
      </w:r>
    </w:p>
    <w:p w14:paraId="7F0D5F4F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大纲</w:t>
      </w:r>
      <w:r>
        <w:rPr>
          <w:rFonts w:hint="eastAsia" w:ascii="Times New Roman" w:hAnsi="Times New Roman"/>
          <w:b/>
          <w:sz w:val="28"/>
          <w:szCs w:val="28"/>
        </w:rPr>
        <w:t>综述</w:t>
      </w:r>
    </w:p>
    <w:p w14:paraId="75779944">
      <w:pPr>
        <w:pStyle w:val="2"/>
        <w:snapToGrid w:val="0"/>
        <w:spacing w:before="120" w:beforeLines="50" w:after="120" w:afterLines="50" w:line="300" w:lineRule="auto"/>
        <w:ind w:left="720"/>
        <w:jc w:val="left"/>
        <w:rPr>
          <w:rFonts w:hint="eastAsia" w:hAnsi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主要为</w:t>
      </w:r>
      <w:r>
        <w:rPr>
          <w:rFonts w:hint="eastAsia" w:hAnsi="宋体"/>
          <w:sz w:val="24"/>
          <w:szCs w:val="24"/>
        </w:rPr>
        <w:t>中国美术简史、外国美术简史与艺术学概论的主干核心知识点，和需要了解与掌握的常识等。</w:t>
      </w:r>
    </w:p>
    <w:p w14:paraId="6DF81727">
      <w:pPr>
        <w:pStyle w:val="2"/>
        <w:snapToGrid w:val="0"/>
        <w:spacing w:before="120" w:beforeLines="50" w:after="120" w:afterLines="50" w:line="300" w:lineRule="auto"/>
        <w:ind w:left="720"/>
        <w:jc w:val="left"/>
        <w:rPr>
          <w:rFonts w:hint="eastAsia" w:ascii="Times New Roman" w:hAnsi="Times New Roman"/>
          <w:sz w:val="24"/>
          <w:szCs w:val="24"/>
        </w:rPr>
      </w:pPr>
    </w:p>
    <w:p w14:paraId="39836699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考试内容</w:t>
      </w:r>
    </w:p>
    <w:p w14:paraId="27AC182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8" w:firstLineChars="294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（一）中国美术史</w:t>
      </w:r>
    </w:p>
    <w:p w14:paraId="3A09316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1、新石器时代的彩陶文化与玉器工艺</w:t>
      </w:r>
    </w:p>
    <w:p w14:paraId="03DD4B5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2、夏、商、周青铜工艺与雕塑，先秦壁画、战国帛画</w:t>
      </w:r>
    </w:p>
    <w:p w14:paraId="7A7B72A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3、秦汉墓室壁画、帛画、画像石、画像砖艺术、秦兵马俑、汉代石雕</w:t>
      </w:r>
    </w:p>
    <w:p w14:paraId="3F9B6C9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4、魏晋南北朝时期人物画家以及作品、画论、书法、早期佛教艺术</w:t>
      </w:r>
    </w:p>
    <w:p w14:paraId="02BD63C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5、隋唐人物画、山水画及画家、画史与品论、陵墓雕刻、石窟造像、陶瓷工艺、建筑</w:t>
      </w:r>
    </w:p>
    <w:p w14:paraId="1BDE788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6、五代两宋山水画、人物画、花鸟画以及画家、风格、风俗画（画家）、石窟造像、  </w:t>
      </w:r>
    </w:p>
    <w:p w14:paraId="3A5ADC4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陶瓷工艺</w:t>
      </w:r>
    </w:p>
    <w:p w14:paraId="7BC802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7、元代山水画、花鸟画以及画家、雕塑、建筑、壁画、陶瓷工艺</w:t>
      </w:r>
    </w:p>
    <w:p w14:paraId="4FFB930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39" w:leftChars="114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8、明清画派与画家、陶瓷工艺、年画、家具、建筑</w:t>
      </w:r>
    </w:p>
    <w:p w14:paraId="53E4E4E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39" w:leftChars="114"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9、近现代中国美术发展概况</w:t>
      </w:r>
    </w:p>
    <w:p w14:paraId="540E608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239" w:leftChars="114"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（二）外国美术史</w:t>
      </w:r>
    </w:p>
    <w:p w14:paraId="541E798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1、原始美术洞窟壁画、雕塑、建筑，古埃及绘画、雕刻、建筑，</w:t>
      </w:r>
    </w:p>
    <w:p w14:paraId="26D2D4D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古两河流域绘画、雕刻、建筑，古希腊、古罗马绘画、雕刻、建筑</w:t>
      </w:r>
    </w:p>
    <w:p w14:paraId="508F3CF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2、中世纪拜占庭美术、罗马式美术、哥特式美术，教堂建筑</w:t>
      </w:r>
    </w:p>
    <w:p w14:paraId="7412027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3、文艺复兴美术的发生原因、不同地域、不同画派、画家的艺术特点、艺术成就</w:t>
      </w:r>
    </w:p>
    <w:p w14:paraId="2B7B5F6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4、巴洛克、洛可可美术的各自特点，及艺术名家、经典作品</w:t>
      </w:r>
    </w:p>
    <w:p w14:paraId="4DB088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5、古典主义、浪漫主义、现实主义美术的产生原因、艺术名家、艺术作品、艺术特征</w:t>
      </w:r>
    </w:p>
    <w:p w14:paraId="22BF71B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6、早期印象派、新印象派、后印象派艺术家、表现特点与产生原因</w:t>
      </w:r>
    </w:p>
    <w:p w14:paraId="315F0F5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479" w:leftChars="228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7、现代美术产生的时代原因、主要流派、代表艺术家与作品</w:t>
      </w:r>
    </w:p>
    <w:p w14:paraId="6E5A9B6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8、后现代美术各种风格、派别与代表性艺术家与作品  </w:t>
      </w:r>
    </w:p>
    <w:p w14:paraId="69C1DAE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8" w:firstLineChars="294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（三）艺术学概论</w:t>
      </w:r>
    </w:p>
    <w:p w14:paraId="15B730E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1、艺术观念：艺术观念、艺术的特性</w:t>
      </w:r>
    </w:p>
    <w:p w14:paraId="797CDE6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2、艺术的功能：艺术功能的中外理论论述、艺术主要功能</w:t>
      </w:r>
    </w:p>
    <w:p w14:paraId="455FE42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3、艺术创作：创作主体、创作方式、创作过程</w:t>
      </w:r>
    </w:p>
    <w:p w14:paraId="60E9DE6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4、艺术作品：艺术作品媒介、形式、内容                               </w:t>
      </w:r>
    </w:p>
    <w:p w14:paraId="244FF00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5、艺术接受：接受主体、接受特征</w:t>
      </w:r>
    </w:p>
    <w:p w14:paraId="2918B39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6、艺术类型：分类方式与原则、主要艺术类型</w:t>
      </w:r>
    </w:p>
    <w:p w14:paraId="4B51E59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7、艺术的发展：艺术的起源、艺术的发展</w:t>
      </w:r>
    </w:p>
    <w:p w14:paraId="28790B3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8、艺术的风格、流派与思潮</w:t>
      </w:r>
    </w:p>
    <w:p w14:paraId="5B26E08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9、艺术批评：含义、性质、原则、意义、批评主体、维度与方法</w:t>
      </w:r>
    </w:p>
    <w:p w14:paraId="13589E0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10、艺术的当代嬗变：艺术状况、创意产业、艺术市场、数字及时条件下的艺术、</w:t>
      </w:r>
    </w:p>
    <w:p w14:paraId="0E56BF1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当代媒介与艺术传播</w:t>
      </w:r>
    </w:p>
    <w:p w14:paraId="607A763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20" w:firstLineChars="300"/>
        <w:rPr>
          <w:rFonts w:ascii="宋体" w:hAnsi="宋体"/>
          <w:sz w:val="24"/>
        </w:rPr>
      </w:pPr>
    </w:p>
    <w:p w14:paraId="37A9FBE4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考试要求</w:t>
      </w:r>
    </w:p>
    <w:p w14:paraId="67E05C10">
      <w:pPr>
        <w:pStyle w:val="2"/>
        <w:snapToGrid w:val="0"/>
        <w:spacing w:before="120" w:beforeLines="50" w:after="120" w:afterLines="50" w:line="300" w:lineRule="auto"/>
        <w:ind w:left="72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回答正确，重点突出，思路清晰，内容完整。</w:t>
      </w:r>
    </w:p>
    <w:p w14:paraId="69151211">
      <w:pPr>
        <w:pStyle w:val="2"/>
        <w:snapToGrid w:val="0"/>
        <w:spacing w:before="120" w:beforeLines="50" w:after="120" w:afterLines="50" w:line="300" w:lineRule="auto"/>
        <w:ind w:left="720"/>
        <w:jc w:val="left"/>
        <w:rPr>
          <w:rFonts w:hint="eastAsia" w:ascii="Times New Roman" w:hAnsi="Times New Roman"/>
          <w:sz w:val="24"/>
          <w:szCs w:val="24"/>
        </w:rPr>
      </w:pPr>
    </w:p>
    <w:p w14:paraId="524F88F7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试题结构</w:t>
      </w:r>
    </w:p>
    <w:p w14:paraId="46D45D0F">
      <w:pPr>
        <w:pStyle w:val="2"/>
        <w:snapToGrid w:val="0"/>
        <w:spacing w:line="300" w:lineRule="auto"/>
        <w:ind w:firstLine="840" w:firstLineChars="35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满分为1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0分</w:t>
      </w:r>
      <w:r>
        <w:rPr>
          <w:rFonts w:hint="eastAsia" w:ascii="Times New Roman" w:hAnsi="Times New Roman"/>
          <w:sz w:val="24"/>
          <w:szCs w:val="24"/>
        </w:rPr>
        <w:t>，其中：</w:t>
      </w:r>
    </w:p>
    <w:p w14:paraId="097B4E89">
      <w:pPr>
        <w:pStyle w:val="2"/>
        <w:snapToGrid w:val="0"/>
        <w:spacing w:line="300" w:lineRule="auto"/>
        <w:ind w:firstLine="840" w:firstLineChars="35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1、</w:t>
      </w:r>
      <w:r>
        <w:rPr>
          <w:rFonts w:hint="eastAsia" w:ascii="Times New Roman" w:hAnsi="Times New Roman"/>
          <w:sz w:val="24"/>
          <w:szCs w:val="24"/>
        </w:rPr>
        <w:t>选择题</w:t>
      </w:r>
      <w:r>
        <w:rPr>
          <w:rFonts w:ascii="Times New Roman" w:hAnsi="Times New Roman"/>
          <w:sz w:val="24"/>
          <w:szCs w:val="24"/>
        </w:rPr>
        <w:t>（约占</w:t>
      </w:r>
      <w:r>
        <w:rPr>
          <w:rFonts w:hint="eastAsia" w:ascii="Times New Roman" w:hAnsi="Times New Roman"/>
          <w:sz w:val="24"/>
          <w:szCs w:val="24"/>
        </w:rPr>
        <w:t>30-40分</w:t>
      </w:r>
      <w:r>
        <w:rPr>
          <w:rFonts w:ascii="Times New Roman" w:hAnsi="Times New Roman"/>
          <w:sz w:val="24"/>
          <w:szCs w:val="24"/>
        </w:rPr>
        <w:t>）</w:t>
      </w:r>
    </w:p>
    <w:p w14:paraId="7353A9B2">
      <w:pPr>
        <w:pStyle w:val="2"/>
        <w:snapToGrid w:val="0"/>
        <w:spacing w:line="300" w:lineRule="auto"/>
        <w:ind w:firstLine="840" w:firstLineChars="3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2、名词解释题</w:t>
      </w:r>
      <w:r>
        <w:rPr>
          <w:rFonts w:ascii="Times New Roman" w:hAnsi="Times New Roman"/>
          <w:sz w:val="24"/>
          <w:szCs w:val="24"/>
        </w:rPr>
        <w:t>（约占</w:t>
      </w:r>
      <w:r>
        <w:rPr>
          <w:rFonts w:hint="eastAsia" w:ascii="Times New Roman" w:hAnsi="Times New Roman"/>
          <w:sz w:val="24"/>
          <w:szCs w:val="24"/>
        </w:rPr>
        <w:t>24分</w:t>
      </w:r>
      <w:r>
        <w:rPr>
          <w:rFonts w:ascii="Times New Roman" w:hAnsi="Times New Roman"/>
          <w:sz w:val="24"/>
          <w:szCs w:val="24"/>
        </w:rPr>
        <w:t>）</w:t>
      </w:r>
    </w:p>
    <w:p w14:paraId="2D3AA0B8">
      <w:pPr>
        <w:pStyle w:val="2"/>
        <w:snapToGrid w:val="0"/>
        <w:spacing w:line="300" w:lineRule="auto"/>
        <w:ind w:firstLine="840" w:firstLineChars="35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简答题</w:t>
      </w:r>
      <w:r>
        <w:rPr>
          <w:rFonts w:ascii="Times New Roman" w:hAnsi="Times New Roman"/>
          <w:sz w:val="24"/>
          <w:szCs w:val="24"/>
        </w:rPr>
        <w:t>（约占</w:t>
      </w:r>
      <w:r>
        <w:rPr>
          <w:rFonts w:hint="eastAsia" w:ascii="Times New Roman" w:hAnsi="Times New Roman"/>
          <w:sz w:val="24"/>
          <w:szCs w:val="24"/>
        </w:rPr>
        <w:t>36分</w:t>
      </w:r>
      <w:r>
        <w:rPr>
          <w:rFonts w:ascii="Times New Roman" w:hAnsi="Times New Roman"/>
          <w:sz w:val="24"/>
          <w:szCs w:val="24"/>
        </w:rPr>
        <w:t>)</w:t>
      </w:r>
    </w:p>
    <w:p w14:paraId="5FCD40D9">
      <w:pPr>
        <w:pStyle w:val="2"/>
        <w:snapToGrid w:val="0"/>
        <w:spacing w:line="300" w:lineRule="auto"/>
        <w:ind w:firstLine="840" w:firstLineChars="35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、论述题（约占</w:t>
      </w:r>
      <w:r>
        <w:rPr>
          <w:rFonts w:hint="eastAsia" w:ascii="Times New Roman" w:hAnsi="Times New Roman"/>
          <w:sz w:val="24"/>
          <w:szCs w:val="24"/>
        </w:rPr>
        <w:t>50-60分</w:t>
      </w:r>
      <w:r>
        <w:rPr>
          <w:rFonts w:ascii="Times New Roman" w:hAnsi="Times New Roman"/>
          <w:sz w:val="24"/>
          <w:szCs w:val="24"/>
        </w:rPr>
        <w:t>）</w:t>
      </w:r>
    </w:p>
    <w:p w14:paraId="20C9BB1C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</w:p>
    <w:p w14:paraId="6FF51337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考试方式及时间</w:t>
      </w:r>
    </w:p>
    <w:p w14:paraId="3F102C4A">
      <w:pPr>
        <w:pStyle w:val="2"/>
        <w:snapToGrid w:val="0"/>
        <w:spacing w:line="300" w:lineRule="auto"/>
        <w:ind w:firstLine="720" w:firstLineChars="3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考试方式为闭卷、笔试，时间为3小时。</w:t>
      </w:r>
    </w:p>
    <w:p w14:paraId="6C430C48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</w:p>
    <w:p w14:paraId="3D46AED5">
      <w:pPr>
        <w:pStyle w:val="2"/>
        <w:snapToGrid w:val="0"/>
        <w:spacing w:line="300" w:lineRule="auto"/>
        <w:ind w:firstLine="480" w:firstLineChars="200"/>
        <w:jc w:val="left"/>
        <w:rPr>
          <w:rFonts w:hint="eastAsia" w:ascii="Times New Roman" w:hAnsi="Times New Roman"/>
          <w:sz w:val="24"/>
          <w:szCs w:val="24"/>
        </w:rPr>
      </w:pPr>
    </w:p>
    <w:p w14:paraId="6770F623">
      <w:pPr>
        <w:pStyle w:val="2"/>
        <w:snapToGrid w:val="0"/>
        <w:spacing w:line="300" w:lineRule="auto"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 w14:paraId="79AC0F10">
      <w:pPr>
        <w:pStyle w:val="2"/>
        <w:numPr>
          <w:ilvl w:val="0"/>
          <w:numId w:val="1"/>
        </w:numPr>
        <w:snapToGrid w:val="0"/>
        <w:spacing w:before="120" w:beforeLines="50" w:after="120" w:afterLines="50" w:line="30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主要参考书</w:t>
      </w:r>
    </w:p>
    <w:p w14:paraId="5D98A05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</w:t>
      </w:r>
      <w:r>
        <w:rPr>
          <w:rFonts w:hint="eastAsia" w:ascii="宋体" w:hAnsi="宋体"/>
          <w:sz w:val="24"/>
        </w:rPr>
        <w:t xml:space="preserve"> 1、中国美术简史   中央美术学院史论教研室   中国青年出版社</w:t>
      </w:r>
    </w:p>
    <w:p w14:paraId="2DF8157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2、外国美术简史   中央美术学院史论教研室   中国青年出版社</w:t>
      </w:r>
    </w:p>
    <w:p w14:paraId="6EC9CE8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3、艺术学概论    彭吉象主编   高等教育出版社</w:t>
      </w:r>
    </w:p>
    <w:p w14:paraId="0350C3F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（马克思主义理论研究和建设工程重点教材）</w:t>
      </w:r>
    </w:p>
    <w:p w14:paraId="24ABC9ED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</w:p>
    <w:p w14:paraId="14D6A6D1">
      <w:pPr>
        <w:pStyle w:val="2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Ansi="宋体"/>
          <w:sz w:val="24"/>
          <w:szCs w:val="24"/>
        </w:rPr>
      </w:pPr>
    </w:p>
    <w:sectPr>
      <w:pgSz w:w="12240" w:h="15840"/>
      <w:pgMar w:top="1418" w:right="1134" w:bottom="1440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34569"/>
    <w:multiLevelType w:val="multilevel"/>
    <w:tmpl w:val="3B334569"/>
    <w:lvl w:ilvl="0" w:tentative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840"/>
        </w:tabs>
        <w:ind w:left="84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YTEwY2M5YmQ5YTkyODBhN2MyMzlhNWJhYzdlMzMifQ=="/>
  </w:docVars>
  <w:rsids>
    <w:rsidRoot w:val="00517B79"/>
    <w:rsid w:val="00011ADC"/>
    <w:rsid w:val="00021F1E"/>
    <w:rsid w:val="000352CB"/>
    <w:rsid w:val="00040EF2"/>
    <w:rsid w:val="000440E5"/>
    <w:rsid w:val="00064330"/>
    <w:rsid w:val="00072D6A"/>
    <w:rsid w:val="0009290A"/>
    <w:rsid w:val="000A1215"/>
    <w:rsid w:val="000D2BB0"/>
    <w:rsid w:val="000E117C"/>
    <w:rsid w:val="00111C29"/>
    <w:rsid w:val="001173D8"/>
    <w:rsid w:val="00155587"/>
    <w:rsid w:val="0017141E"/>
    <w:rsid w:val="00171E64"/>
    <w:rsid w:val="0018358A"/>
    <w:rsid w:val="001A7390"/>
    <w:rsid w:val="001B40DD"/>
    <w:rsid w:val="001C3764"/>
    <w:rsid w:val="001D25F3"/>
    <w:rsid w:val="001E7FA3"/>
    <w:rsid w:val="001F7166"/>
    <w:rsid w:val="00205D70"/>
    <w:rsid w:val="002453E7"/>
    <w:rsid w:val="002502DD"/>
    <w:rsid w:val="0025536B"/>
    <w:rsid w:val="0026116E"/>
    <w:rsid w:val="002F03FF"/>
    <w:rsid w:val="00306B67"/>
    <w:rsid w:val="003162FB"/>
    <w:rsid w:val="00331D58"/>
    <w:rsid w:val="0033635A"/>
    <w:rsid w:val="00337B57"/>
    <w:rsid w:val="003A3D10"/>
    <w:rsid w:val="003B3599"/>
    <w:rsid w:val="003B4044"/>
    <w:rsid w:val="003C3B96"/>
    <w:rsid w:val="003D0ED0"/>
    <w:rsid w:val="003D6D23"/>
    <w:rsid w:val="003F23C0"/>
    <w:rsid w:val="00407C33"/>
    <w:rsid w:val="00412FA7"/>
    <w:rsid w:val="00436997"/>
    <w:rsid w:val="0046746D"/>
    <w:rsid w:val="00483F78"/>
    <w:rsid w:val="004A4271"/>
    <w:rsid w:val="004C2BDE"/>
    <w:rsid w:val="004D38F1"/>
    <w:rsid w:val="004F10BD"/>
    <w:rsid w:val="004F2454"/>
    <w:rsid w:val="005105D8"/>
    <w:rsid w:val="00517B79"/>
    <w:rsid w:val="00520337"/>
    <w:rsid w:val="00591AED"/>
    <w:rsid w:val="005A5E11"/>
    <w:rsid w:val="005C4597"/>
    <w:rsid w:val="00615C74"/>
    <w:rsid w:val="00632047"/>
    <w:rsid w:val="006323F5"/>
    <w:rsid w:val="00634C59"/>
    <w:rsid w:val="00637253"/>
    <w:rsid w:val="0065151E"/>
    <w:rsid w:val="00654DC6"/>
    <w:rsid w:val="006E6F6C"/>
    <w:rsid w:val="006F5D94"/>
    <w:rsid w:val="007035F0"/>
    <w:rsid w:val="00706BDE"/>
    <w:rsid w:val="0072364C"/>
    <w:rsid w:val="007616C6"/>
    <w:rsid w:val="00763BEB"/>
    <w:rsid w:val="00765EDF"/>
    <w:rsid w:val="00783F86"/>
    <w:rsid w:val="0078795E"/>
    <w:rsid w:val="00793C45"/>
    <w:rsid w:val="007A4B12"/>
    <w:rsid w:val="007B04E7"/>
    <w:rsid w:val="007B402D"/>
    <w:rsid w:val="007B45BF"/>
    <w:rsid w:val="007B502D"/>
    <w:rsid w:val="007C1C12"/>
    <w:rsid w:val="007C7ADB"/>
    <w:rsid w:val="007C7B67"/>
    <w:rsid w:val="00815FB8"/>
    <w:rsid w:val="00823EF0"/>
    <w:rsid w:val="00882579"/>
    <w:rsid w:val="00883FA6"/>
    <w:rsid w:val="008E47B7"/>
    <w:rsid w:val="008F779F"/>
    <w:rsid w:val="00911C00"/>
    <w:rsid w:val="0091308A"/>
    <w:rsid w:val="00943C07"/>
    <w:rsid w:val="00943FA2"/>
    <w:rsid w:val="009469AD"/>
    <w:rsid w:val="00974A0E"/>
    <w:rsid w:val="0097556E"/>
    <w:rsid w:val="009A31B2"/>
    <w:rsid w:val="009C1FA0"/>
    <w:rsid w:val="009E67B1"/>
    <w:rsid w:val="009E7D55"/>
    <w:rsid w:val="00A14175"/>
    <w:rsid w:val="00A20384"/>
    <w:rsid w:val="00A611AF"/>
    <w:rsid w:val="00A66E0D"/>
    <w:rsid w:val="00A817EE"/>
    <w:rsid w:val="00A83E6A"/>
    <w:rsid w:val="00A9799F"/>
    <w:rsid w:val="00AA30CE"/>
    <w:rsid w:val="00AA3FDB"/>
    <w:rsid w:val="00AC12A8"/>
    <w:rsid w:val="00AD0855"/>
    <w:rsid w:val="00AF05BF"/>
    <w:rsid w:val="00B14D8B"/>
    <w:rsid w:val="00B30CD8"/>
    <w:rsid w:val="00B44A35"/>
    <w:rsid w:val="00B602E1"/>
    <w:rsid w:val="00B66D78"/>
    <w:rsid w:val="00B94138"/>
    <w:rsid w:val="00BC258F"/>
    <w:rsid w:val="00BC427F"/>
    <w:rsid w:val="00BD38B8"/>
    <w:rsid w:val="00BF70FA"/>
    <w:rsid w:val="00C201BE"/>
    <w:rsid w:val="00C57DB7"/>
    <w:rsid w:val="00C949DF"/>
    <w:rsid w:val="00CA08A4"/>
    <w:rsid w:val="00CA2273"/>
    <w:rsid w:val="00CB400E"/>
    <w:rsid w:val="00CB74BA"/>
    <w:rsid w:val="00CC0A89"/>
    <w:rsid w:val="00CC34EB"/>
    <w:rsid w:val="00CC4CEE"/>
    <w:rsid w:val="00CE5419"/>
    <w:rsid w:val="00CE71F8"/>
    <w:rsid w:val="00D21D9C"/>
    <w:rsid w:val="00D2302D"/>
    <w:rsid w:val="00D42FC3"/>
    <w:rsid w:val="00D72741"/>
    <w:rsid w:val="00D87156"/>
    <w:rsid w:val="00D964E9"/>
    <w:rsid w:val="00DC19AB"/>
    <w:rsid w:val="00DC7B2C"/>
    <w:rsid w:val="00DD7CAF"/>
    <w:rsid w:val="00DF06C5"/>
    <w:rsid w:val="00DF690D"/>
    <w:rsid w:val="00E5175E"/>
    <w:rsid w:val="00E521C0"/>
    <w:rsid w:val="00E55B4E"/>
    <w:rsid w:val="00E7736C"/>
    <w:rsid w:val="00EB6BFC"/>
    <w:rsid w:val="00EF73FE"/>
    <w:rsid w:val="00F104AA"/>
    <w:rsid w:val="00F213BA"/>
    <w:rsid w:val="00F21EAD"/>
    <w:rsid w:val="00F42D17"/>
    <w:rsid w:val="00F63227"/>
    <w:rsid w:val="00F70E58"/>
    <w:rsid w:val="00F7784E"/>
    <w:rsid w:val="00F87A19"/>
    <w:rsid w:val="00FA46DF"/>
    <w:rsid w:val="00FC7958"/>
    <w:rsid w:val="00FD20D4"/>
    <w:rsid w:val="00FE2BB8"/>
    <w:rsid w:val="00FF3474"/>
    <w:rsid w:val="197C62CA"/>
    <w:rsid w:val="4A127A38"/>
    <w:rsid w:val="615076B3"/>
    <w:rsid w:val="6E270EA4"/>
    <w:rsid w:val="71E54BA9"/>
    <w:rsid w:val="71F3076C"/>
    <w:rsid w:val="74795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Hyperlink"/>
    <w:uiPriority w:val="0"/>
    <w:rPr>
      <w:color w:val="0000FF"/>
      <w:u w:val="none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4"/>
    <w:uiPriority w:val="0"/>
    <w:rPr>
      <w:kern w:val="2"/>
      <w:sz w:val="18"/>
      <w:szCs w:val="18"/>
    </w:rPr>
  </w:style>
  <w:style w:type="character" w:customStyle="1" w:styleId="11">
    <w:name w:val="标题 Char"/>
    <w:link w:val="5"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1032</Characters>
  <Lines>8</Lines>
  <Paragraphs>2</Paragraphs>
  <TotalTime>0</TotalTime>
  <ScaleCrop>false</ScaleCrop>
  <LinksUpToDate>false</LinksUpToDate>
  <CharactersWithSpaces>1211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2008-12-15T07:07:00Z</dcterms:created>
  <dc:creator>li</dc:creator>
  <cp:lastModifiedBy>vertesyuan</cp:lastModifiedBy>
  <dcterms:modified xsi:type="dcterms:W3CDTF">2024-11-18T11:16:00Z</dcterms:modified>
  <dc:title>《环境工程微生物学》考试大纲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54A20CE8A76846D0995FB0A7753EC2F4_13</vt:lpwstr>
  </property>
</Properties>
</file>