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109" w:right="234" w:hanging="2853"/>
        <w:spacing w:before="141" w:line="269" w:lineRule="auto"/>
        <w:outlineLvl w:val="0"/>
        <w:rPr>
          <w:sz w:val="36"/>
          <w:szCs w:val="36"/>
        </w:rPr>
      </w:pPr>
      <w:r>
        <w:rPr>
          <w:sz w:val="36"/>
          <w:szCs w:val="36"/>
          <w:b/>
          <w:bCs/>
          <w:spacing w:val="-7"/>
        </w:rPr>
        <w:t>硕士研究生入学考试自命题“610</w:t>
      </w:r>
      <w:r>
        <w:rPr>
          <w:sz w:val="36"/>
          <w:szCs w:val="36"/>
          <w:spacing w:val="-7"/>
        </w:rPr>
        <w:t xml:space="preserve"> </w:t>
      </w:r>
      <w:r>
        <w:rPr>
          <w:sz w:val="36"/>
          <w:szCs w:val="36"/>
          <w:b/>
          <w:bCs/>
          <w:spacing w:val="-7"/>
        </w:rPr>
        <w:t>中外服装史理论</w:t>
      </w:r>
      <w:r>
        <w:rPr>
          <w:sz w:val="36"/>
          <w:szCs w:val="36"/>
          <w:spacing w:val="3"/>
        </w:rPr>
        <w:t xml:space="preserve"> </w:t>
      </w:r>
      <w:r>
        <w:rPr>
          <w:sz w:val="36"/>
          <w:szCs w:val="36"/>
          <w:b/>
          <w:bCs/>
          <w:spacing w:val="-16"/>
        </w:rPr>
        <w:t>类</w:t>
      </w:r>
      <w:r>
        <w:rPr>
          <w:sz w:val="36"/>
          <w:szCs w:val="36"/>
          <w:spacing w:val="-127"/>
        </w:rPr>
        <w:t xml:space="preserve"> </w:t>
      </w:r>
      <w:r>
        <w:rPr>
          <w:sz w:val="36"/>
          <w:szCs w:val="36"/>
          <w:b/>
          <w:bCs/>
          <w:spacing w:val="-16"/>
        </w:rPr>
        <w:t>”科目说明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599"/>
        <w:spacing w:before="91" w:line="219" w:lineRule="auto"/>
        <w:outlineLvl w:val="1"/>
        <w:rPr/>
      </w:pPr>
      <w:r>
        <w:rPr>
          <w:b/>
          <w:bCs/>
          <w:spacing w:val="-11"/>
        </w:rPr>
        <w:t>一、考试范围</w:t>
      </w:r>
    </w:p>
    <w:p>
      <w:pPr>
        <w:pStyle w:val="BodyText"/>
        <w:ind w:left="604"/>
        <w:spacing w:before="291" w:line="219" w:lineRule="auto"/>
        <w:rPr/>
      </w:pPr>
      <w:r>
        <w:rPr>
          <w:spacing w:val="-4"/>
        </w:rPr>
        <w:t>1、中国服装史：</w:t>
      </w:r>
    </w:p>
    <w:p>
      <w:pPr>
        <w:pStyle w:val="BodyText"/>
        <w:ind w:left="37" w:right="12" w:firstLine="560"/>
        <w:spacing w:before="291" w:line="397" w:lineRule="auto"/>
        <w:rPr/>
      </w:pPr>
      <w:r>
        <w:rPr>
          <w:spacing w:val="-4"/>
        </w:rPr>
        <w:t>要求熟悉中国不同历史时期的典型服装形制特征、艺</w:t>
      </w:r>
      <w:r>
        <w:rPr>
          <w:spacing w:val="-5"/>
        </w:rPr>
        <w:t>术风格、染</w:t>
      </w:r>
      <w:r>
        <w:rPr/>
        <w:t xml:space="preserve"> </w:t>
      </w:r>
      <w:r>
        <w:rPr>
          <w:spacing w:val="-2"/>
        </w:rPr>
        <w:t>织工艺等内容，并能对某一类型的服饰流变进行成因分析。</w:t>
      </w:r>
    </w:p>
    <w:p>
      <w:pPr>
        <w:pStyle w:val="BodyText"/>
        <w:ind w:left="586"/>
        <w:spacing w:before="45" w:line="219" w:lineRule="auto"/>
        <w:rPr/>
      </w:pPr>
      <w:r>
        <w:rPr>
          <w:spacing w:val="-2"/>
        </w:rPr>
        <w:t>2、外国服装史：</w:t>
      </w:r>
    </w:p>
    <w:p>
      <w:pPr>
        <w:pStyle w:val="BodyText"/>
        <w:ind w:left="32" w:right="13" w:firstLine="565"/>
        <w:spacing w:before="293" w:line="396" w:lineRule="auto"/>
        <w:rPr/>
      </w:pPr>
      <w:r>
        <w:rPr>
          <w:spacing w:val="-4"/>
        </w:rPr>
        <w:t>要求熟悉外国不同国家与历史时期典型服装的审</w:t>
      </w:r>
      <w:r>
        <w:rPr>
          <w:spacing w:val="-5"/>
        </w:rPr>
        <w:t>美特征、艺术风</w:t>
      </w:r>
      <w:r>
        <w:rPr/>
        <w:t xml:space="preserve"> </w:t>
      </w:r>
      <w:r>
        <w:rPr>
          <w:spacing w:val="-1"/>
        </w:rPr>
        <w:t>格，并能对服饰流变进行成因分析。</w:t>
      </w:r>
    </w:p>
    <w:p>
      <w:pPr>
        <w:pStyle w:val="BodyText"/>
        <w:ind w:left="589"/>
        <w:spacing w:before="46" w:line="218" w:lineRule="auto"/>
        <w:rPr/>
      </w:pPr>
      <w:r>
        <w:rPr>
          <w:spacing w:val="-7"/>
        </w:rPr>
        <w:t>3、服饰文化比较：</w:t>
      </w:r>
    </w:p>
    <w:p>
      <w:pPr>
        <w:pStyle w:val="BodyText"/>
        <w:ind w:left="57" w:right="14" w:firstLine="551"/>
        <w:spacing w:before="294" w:line="397" w:lineRule="auto"/>
        <w:rPr/>
      </w:pPr>
      <w:r>
        <w:rPr>
          <w:spacing w:val="-5"/>
        </w:rPr>
        <w:t>能够对中外历史同期服饰进行横向比较；能够结合历史服饰特征</w:t>
      </w:r>
      <w:r>
        <w:rPr>
          <w:spacing w:val="10"/>
        </w:rPr>
        <w:t xml:space="preserve"> </w:t>
      </w:r>
      <w:r>
        <w:rPr>
          <w:spacing w:val="-4"/>
        </w:rPr>
        <w:t>阐发与当代服饰文化的关系。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603"/>
        <w:spacing w:before="92" w:line="219" w:lineRule="auto"/>
        <w:outlineLvl w:val="1"/>
        <w:rPr/>
      </w:pPr>
      <w:r>
        <w:rPr>
          <w:b/>
          <w:bCs/>
          <w:spacing w:val="-7"/>
        </w:rPr>
        <w:t>二、考试题型</w:t>
      </w:r>
    </w:p>
    <w:p>
      <w:pPr>
        <w:pStyle w:val="BodyText"/>
        <w:ind w:left="593" w:right="2719" w:firstLine="14"/>
        <w:spacing w:before="293" w:line="397" w:lineRule="auto"/>
        <w:rPr/>
      </w:pPr>
      <w:r>
        <w:rPr>
          <w:spacing w:val="-9"/>
        </w:rPr>
        <w:t>简答题，共</w:t>
      </w:r>
      <w:r>
        <w:rPr>
          <w:spacing w:val="-39"/>
        </w:rPr>
        <w:t xml:space="preserve"> </w:t>
      </w:r>
      <w:r>
        <w:rPr>
          <w:spacing w:val="-9"/>
        </w:rPr>
        <w:t>5</w:t>
      </w:r>
      <w:r>
        <w:rPr>
          <w:spacing w:val="-52"/>
        </w:rPr>
        <w:t xml:space="preserve"> </w:t>
      </w:r>
      <w:r>
        <w:rPr>
          <w:spacing w:val="-9"/>
        </w:rPr>
        <w:t>题，每题</w:t>
      </w:r>
      <w:r>
        <w:rPr>
          <w:spacing w:val="-40"/>
        </w:rPr>
        <w:t xml:space="preserve"> </w:t>
      </w:r>
      <w:r>
        <w:rPr>
          <w:spacing w:val="-9"/>
        </w:rPr>
        <w:t>15</w:t>
      </w:r>
      <w:r>
        <w:rPr>
          <w:spacing w:val="-49"/>
        </w:rPr>
        <w:t xml:space="preserve"> </w:t>
      </w:r>
      <w:r>
        <w:rPr>
          <w:spacing w:val="-9"/>
        </w:rPr>
        <w:t>分，总计</w:t>
      </w:r>
      <w:r>
        <w:rPr>
          <w:spacing w:val="-54"/>
        </w:rPr>
        <w:t xml:space="preserve"> </w:t>
      </w:r>
      <w:r>
        <w:rPr>
          <w:spacing w:val="-9"/>
        </w:rPr>
        <w:t>75</w:t>
      </w:r>
      <w:r>
        <w:rPr>
          <w:spacing w:val="-49"/>
        </w:rPr>
        <w:t xml:space="preserve"> </w:t>
      </w:r>
      <w:r>
        <w:rPr>
          <w:spacing w:val="-9"/>
        </w:rPr>
        <w:t>分</w:t>
      </w:r>
      <w:r>
        <w:rPr/>
        <w:t xml:space="preserve"> </w:t>
      </w:r>
      <w:r>
        <w:rPr>
          <w:spacing w:val="-7"/>
        </w:rPr>
        <w:t>论述题，共</w:t>
      </w:r>
      <w:r>
        <w:rPr>
          <w:spacing w:val="-45"/>
        </w:rPr>
        <w:t xml:space="preserve"> </w:t>
      </w:r>
      <w:r>
        <w:rPr>
          <w:spacing w:val="-7"/>
        </w:rPr>
        <w:t>3</w:t>
      </w:r>
      <w:r>
        <w:rPr>
          <w:spacing w:val="-52"/>
        </w:rPr>
        <w:t xml:space="preserve"> </w:t>
      </w:r>
      <w:r>
        <w:rPr>
          <w:spacing w:val="-7"/>
        </w:rPr>
        <w:t>题，每题</w:t>
      </w:r>
      <w:r>
        <w:rPr>
          <w:spacing w:val="-57"/>
        </w:rPr>
        <w:t xml:space="preserve"> </w:t>
      </w:r>
      <w:r>
        <w:rPr>
          <w:spacing w:val="-7"/>
        </w:rPr>
        <w:t>25</w:t>
      </w:r>
      <w:r>
        <w:rPr>
          <w:spacing w:val="-50"/>
        </w:rPr>
        <w:t xml:space="preserve"> </w:t>
      </w:r>
      <w:r>
        <w:rPr>
          <w:spacing w:val="-7"/>
        </w:rPr>
        <w:t>分，总计</w:t>
      </w:r>
      <w:r>
        <w:rPr>
          <w:spacing w:val="-53"/>
        </w:rPr>
        <w:t xml:space="preserve"> </w:t>
      </w:r>
      <w:r>
        <w:rPr>
          <w:spacing w:val="-7"/>
        </w:rPr>
        <w:t>75</w:t>
      </w:r>
      <w:r>
        <w:rPr>
          <w:spacing w:val="-50"/>
        </w:rPr>
        <w:t xml:space="preserve"> </w:t>
      </w:r>
      <w:r>
        <w:rPr>
          <w:spacing w:val="-7"/>
        </w:rPr>
        <w:t>分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602"/>
        <w:spacing w:before="91" w:line="219" w:lineRule="auto"/>
        <w:outlineLvl w:val="1"/>
        <w:rPr/>
      </w:pPr>
      <w:r>
        <w:rPr>
          <w:b/>
          <w:bCs/>
          <w:spacing w:val="-7"/>
        </w:rPr>
        <w:t>三、参考书目</w:t>
      </w:r>
    </w:p>
    <w:p>
      <w:pPr>
        <w:pStyle w:val="BodyText"/>
        <w:ind w:left="586" w:right="547"/>
        <w:spacing w:before="294" w:line="397" w:lineRule="auto"/>
        <w:rPr/>
      </w:pPr>
      <w:r>
        <w:rPr>
          <w:spacing w:val="-6"/>
        </w:rPr>
        <w:t>《中国古代服饰研究》，沈从文，商务印书馆，20</w:t>
      </w:r>
      <w:r>
        <w:rPr>
          <w:spacing w:val="-7"/>
        </w:rPr>
        <w:t>17</w:t>
      </w:r>
      <w:r>
        <w:rPr>
          <w:spacing w:val="-47"/>
        </w:rPr>
        <w:t xml:space="preserve"> </w:t>
      </w:r>
      <w:r>
        <w:rPr>
          <w:spacing w:val="-7"/>
        </w:rPr>
        <w:t>年出版</w:t>
      </w:r>
      <w:r>
        <w:rPr/>
        <w:t xml:space="preserve"> </w:t>
      </w:r>
      <w:r>
        <w:rPr>
          <w:spacing w:val="-7"/>
        </w:rPr>
        <w:t>《中国服装史》，袁仄，中国纺织出版社，2005</w:t>
      </w:r>
      <w:r>
        <w:rPr>
          <w:spacing w:val="-30"/>
        </w:rPr>
        <w:t xml:space="preserve"> </w:t>
      </w:r>
      <w:r>
        <w:rPr>
          <w:spacing w:val="-7"/>
        </w:rPr>
        <w:t>年出版</w:t>
      </w:r>
    </w:p>
    <w:p>
      <w:pPr>
        <w:pStyle w:val="BodyText"/>
        <w:ind w:left="586"/>
        <w:spacing w:before="43" w:line="217" w:lineRule="auto"/>
        <w:rPr/>
      </w:pPr>
      <w:r>
        <w:rPr>
          <w:spacing w:val="-6"/>
        </w:rPr>
        <w:t>《西洋服装史》，李当岐，高等教育出版社，2005</w:t>
      </w:r>
      <w:r>
        <w:rPr>
          <w:spacing w:val="-48"/>
        </w:rPr>
        <w:t xml:space="preserve"> </w:t>
      </w:r>
      <w:r>
        <w:rPr>
          <w:spacing w:val="-6"/>
        </w:rPr>
        <w:t>年</w:t>
      </w:r>
      <w:r>
        <w:rPr>
          <w:spacing w:val="-7"/>
        </w:rPr>
        <w:t>出版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张亚楠</dc:creator>
  <dcterms:created xsi:type="dcterms:W3CDTF">2024-10-24T17:57:19Z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2024-11-21T09:23:28</vt:filetime>
  </property>
</Properties>
</file>