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763C1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同等学历加试科目：《</w:t>
      </w:r>
      <w:r>
        <w:rPr>
          <w:rFonts w:hint="eastAsia"/>
          <w:b/>
          <w:bCs/>
          <w:sz w:val="36"/>
          <w:lang w:val="en-US" w:eastAsia="zh-CN"/>
        </w:rPr>
        <w:t>旅游</w:t>
      </w:r>
      <w:r>
        <w:rPr>
          <w:rFonts w:hint="eastAsia"/>
          <w:b/>
          <w:bCs/>
          <w:sz w:val="36"/>
          <w:lang w:val="en-US" w:eastAsia="zh-CN"/>
        </w:rPr>
        <w:t>资源</w:t>
      </w:r>
      <w:r>
        <w:rPr>
          <w:b/>
          <w:bCs/>
          <w:sz w:val="36"/>
        </w:rPr>
        <w:t>学</w:t>
      </w:r>
      <w:r>
        <w:rPr>
          <w:rFonts w:hint="eastAsia"/>
          <w:b/>
          <w:bCs/>
          <w:sz w:val="36"/>
        </w:rPr>
        <w:t>》</w:t>
      </w:r>
    </w:p>
    <w:p w14:paraId="621BCB1B">
      <w:pPr>
        <w:spacing w:line="40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一、试卷满分及考试时间</w:t>
      </w:r>
    </w:p>
    <w:p w14:paraId="72885F3A">
      <w:pPr>
        <w:spacing w:line="400" w:lineRule="exact"/>
        <w:rPr>
          <w:rFonts w:hint="eastAsia"/>
        </w:rPr>
      </w:pPr>
      <w:r>
        <w:rPr>
          <w:rFonts w:hint="eastAsia"/>
        </w:rPr>
        <w:t>试卷满分：</w:t>
      </w:r>
      <w:r>
        <w:t>100</w:t>
      </w:r>
      <w:r>
        <w:rPr>
          <w:rFonts w:hint="eastAsia"/>
        </w:rPr>
        <w:t>分</w:t>
      </w:r>
    </w:p>
    <w:p w14:paraId="6A7C8C5B">
      <w:pPr>
        <w:spacing w:line="400" w:lineRule="exact"/>
        <w:rPr>
          <w:rFonts w:hint="eastAsia" w:eastAsia="黑体"/>
          <w:sz w:val="24"/>
        </w:rPr>
      </w:pPr>
      <w:r>
        <w:rPr>
          <w:rFonts w:hint="eastAsia"/>
        </w:rPr>
        <w:t>考试时间：2小时</w:t>
      </w:r>
    </w:p>
    <w:p w14:paraId="017610BF">
      <w:pPr>
        <w:rPr>
          <w:rFonts w:hint="eastAsia" w:ascii="宋体" w:hAnsi="宋体"/>
          <w:szCs w:val="21"/>
        </w:rPr>
      </w:pPr>
      <w:r>
        <w:rPr>
          <w:rFonts w:hint="eastAsia" w:eastAsia="黑体"/>
          <w:sz w:val="24"/>
        </w:rPr>
        <w:t>二、</w:t>
      </w:r>
      <w:r>
        <w:rPr>
          <w:rFonts w:hint="eastAsia"/>
          <w:b/>
          <w:bCs/>
          <w:szCs w:val="21"/>
        </w:rPr>
        <w:t>试题类型：</w:t>
      </w:r>
      <w:r>
        <w:rPr>
          <w:rFonts w:hint="eastAsia" w:ascii="宋体" w:hAnsi="宋体"/>
          <w:szCs w:val="21"/>
        </w:rPr>
        <w:t>名词解释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简答题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案例分析</w:t>
      </w:r>
      <w:r>
        <w:rPr>
          <w:rFonts w:hint="eastAsia" w:ascii="宋体" w:hAnsi="宋体"/>
          <w:szCs w:val="21"/>
        </w:rPr>
        <w:t>题</w:t>
      </w:r>
    </w:p>
    <w:p w14:paraId="6ABC7CCF">
      <w:pPr>
        <w:spacing w:line="400" w:lineRule="exact"/>
        <w:rPr>
          <w:rFonts w:hint="eastAsia"/>
          <w:b/>
          <w:bCs/>
          <w:szCs w:val="21"/>
        </w:rPr>
      </w:pPr>
      <w:r>
        <w:rPr>
          <w:rFonts w:hint="eastAsia" w:eastAsia="黑体"/>
          <w:sz w:val="24"/>
        </w:rPr>
        <w:t>三、考试内容及要求</w:t>
      </w:r>
    </w:p>
    <w:p w14:paraId="0E6ADBDA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引论</w:t>
      </w:r>
    </w:p>
    <w:p w14:paraId="0A3CA7F5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旅游资源的概念与基本特性</w:t>
      </w:r>
    </w:p>
    <w:p w14:paraId="6D5E2DE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旅游资源学概述</w:t>
      </w:r>
    </w:p>
    <w:p w14:paraId="198E4A93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旅游资源学与相关学科</w:t>
      </w:r>
    </w:p>
    <w:p w14:paraId="5E5B1F72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旅游资源的形成机制</w:t>
      </w:r>
    </w:p>
    <w:p w14:paraId="329DD722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1364BF3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旅游资源的创新</w:t>
      </w:r>
    </w:p>
    <w:p w14:paraId="38BD70B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旅游资源创新与旅游的发展</w:t>
      </w:r>
    </w:p>
    <w:p w14:paraId="1A59721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旅游资源刨新的原则与影响因素</w:t>
      </w:r>
    </w:p>
    <w:p w14:paraId="34CC9EC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旅游资源创新的内容与方法</w:t>
      </w:r>
    </w:p>
    <w:p w14:paraId="3E7F73FE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10E48756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旅游资源分类</w:t>
      </w:r>
    </w:p>
    <w:p w14:paraId="211A9F3F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国家标准分类方法与方案</w:t>
      </w:r>
    </w:p>
    <w:p w14:paraId="592B100E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国内若干学者的分类方法与方案</w:t>
      </w:r>
    </w:p>
    <w:p w14:paraId="1C144DA7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7282579F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自然景观旅游资源及其精华选粹</w:t>
      </w:r>
    </w:p>
    <w:p w14:paraId="24938D2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地文景观旅游资源</w:t>
      </w:r>
    </w:p>
    <w:p w14:paraId="2F658D81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水域风光旅游资源</w:t>
      </w:r>
    </w:p>
    <w:p w14:paraId="1C2E0844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生物景观旅游资源</w:t>
      </w:r>
    </w:p>
    <w:p w14:paraId="3E7F91D6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气候天象旅游资源</w:t>
      </w:r>
    </w:p>
    <w:p w14:paraId="2E507987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65F33E12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第五章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人文景观旅游资源及其精华选粹</w:t>
      </w:r>
    </w:p>
    <w:p w14:paraId="003DF04A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遗迹遗址旅游资源</w:t>
      </w:r>
    </w:p>
    <w:p w14:paraId="36E9A2C2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建筑与设施旅游资源</w:t>
      </w:r>
    </w:p>
    <w:p w14:paraId="0E695AE1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旅游商品资源</w:t>
      </w:r>
    </w:p>
    <w:p w14:paraId="198AAEB8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人文活动旅游资源</w:t>
      </w:r>
    </w:p>
    <w:p w14:paraId="743BE9F5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0B59FCB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第六章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旅游资源的调查</w:t>
      </w:r>
    </w:p>
    <w:p w14:paraId="2BABA92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旅游资源调查的意义、指导思想与基本内容</w:t>
      </w:r>
    </w:p>
    <w:p w14:paraId="4EC6B8F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旅游资源调查的方法与步骤</w:t>
      </w:r>
    </w:p>
    <w:p w14:paraId="693BA278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16AB8875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第七章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旅游资源的评价</w:t>
      </w:r>
    </w:p>
    <w:p w14:paraId="67CBFAC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旅游资源评价的意义与基本原则</w:t>
      </w:r>
    </w:p>
    <w:p w14:paraId="12EC57A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旅游资源的定性评价方法</w:t>
      </w:r>
    </w:p>
    <w:p w14:paraId="63838034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旅游资源的定量评价方法</w:t>
      </w:r>
    </w:p>
    <w:p w14:paraId="214A5C2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旅游资源评价案例研究</w:t>
      </w:r>
    </w:p>
    <w:p w14:paraId="4CDBF120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5C2F2429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第八章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旅游资源开发的原理与方法</w:t>
      </w:r>
    </w:p>
    <w:p w14:paraId="3D7085FA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旅游资源开发的概念、原则与主要模式</w:t>
      </w:r>
    </w:p>
    <w:p w14:paraId="67CCEAE2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旅游资源开发的基本内容与方式</w:t>
      </w:r>
    </w:p>
    <w:p w14:paraId="1218DE87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旅游资源开发案例研究</w:t>
      </w:r>
    </w:p>
    <w:p w14:paraId="5E43AE9E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1113890D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第九章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旅游资源分区</w:t>
      </w:r>
    </w:p>
    <w:p w14:paraId="35524889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旅游资源分区的意义与原则</w:t>
      </w:r>
    </w:p>
    <w:p w14:paraId="578153E7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中国旅游资源分区</w:t>
      </w:r>
    </w:p>
    <w:p w14:paraId="4E70ADB9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世界旅游资源分区</w:t>
      </w:r>
    </w:p>
    <w:p w14:paraId="28003419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33717FEC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第十章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旅游资源管理</w:t>
      </w:r>
    </w:p>
    <w:p w14:paraId="65E3C6B1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旅游环境管理</w:t>
      </w:r>
    </w:p>
    <w:p w14:paraId="5DBB9E76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旅游资源自身管理</w:t>
      </w:r>
    </w:p>
    <w:p w14:paraId="4993453B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旅游资源开发管理</w:t>
      </w:r>
    </w:p>
    <w:p w14:paraId="1B7501D2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旅游资源科技化管理</w:t>
      </w:r>
    </w:p>
    <w:p w14:paraId="03519830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29E405BA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第十一章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旅游资源保护</w:t>
      </w:r>
    </w:p>
    <w:p w14:paraId="27D96D49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旅游资源保护的必要性与紧迫性</w:t>
      </w:r>
    </w:p>
    <w:p w14:paraId="57721B16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旅游资源保护的对策与措施</w:t>
      </w:r>
    </w:p>
    <w:p w14:paraId="4F3DA698">
      <w:pPr>
        <w:spacing w:line="360" w:lineRule="exact"/>
        <w:rPr>
          <w:rFonts w:hint="eastAsia" w:ascii="宋体" w:hAnsi="宋体"/>
        </w:rPr>
      </w:pPr>
    </w:p>
    <w:p w14:paraId="44556795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第十二章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旅游资源的可持续利用</w:t>
      </w:r>
    </w:p>
    <w:p w14:paraId="1439B607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第一</w:t>
      </w:r>
      <w:r>
        <w:rPr>
          <w:rFonts w:hint="eastAsia" w:ascii="宋体" w:hAnsi="宋体"/>
        </w:rPr>
        <w:t>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旅游资源可持续利用的概念与意义</w:t>
      </w:r>
    </w:p>
    <w:p w14:paraId="3781F018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第二节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旅游资源可持续利用的路径与对策</w:t>
      </w:r>
    </w:p>
    <w:p w14:paraId="3700B4A8">
      <w:pPr>
        <w:spacing w:line="360" w:lineRule="exact"/>
        <w:ind w:firstLine="420" w:firstLineChars="200"/>
        <w:rPr>
          <w:rFonts w:hint="eastAsia" w:ascii="宋体" w:hAnsi="宋体"/>
        </w:rPr>
      </w:pPr>
    </w:p>
    <w:p w14:paraId="62DD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参考书目</w:t>
      </w:r>
      <w:r>
        <w:rPr>
          <w:rFonts w:ascii="黑体" w:hAnsi="宋体" w:eastAsia="黑体"/>
          <w:b/>
          <w:bCs/>
          <w:sz w:val="24"/>
        </w:rPr>
        <w:t>：</w:t>
      </w:r>
    </w:p>
    <w:p w14:paraId="4986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eastAsia="黑体"/>
        </w:rPr>
        <w:t>教材</w:t>
      </w:r>
      <w:r>
        <w:rPr>
          <w:rFonts w:hint="eastAsia" w:ascii="宋体" w:hAnsi="宋体"/>
        </w:rPr>
        <w:t>：肖星、王景波、王计平主编，《旅游资源学》，南开大学出版社，2013年版</w:t>
      </w:r>
    </w:p>
    <w:p w14:paraId="668D7766">
      <w:pPr>
        <w:rPr>
          <w:rFonts w:hint="eastAsia" w:ascii="仿宋_GB2312" w:hAnsi="宋体" w:eastAsia="仿宋_GB2312"/>
          <w:sz w:val="28"/>
          <w:szCs w:val="28"/>
          <w:lang w:bidi="ar"/>
        </w:rPr>
      </w:pPr>
    </w:p>
    <w:p w14:paraId="0C96384A">
      <w:pPr>
        <w:ind w:firstLine="617" w:firstLineChars="294"/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5886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 w14:paraId="6F469B8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207C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ACC702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GNiM2Y1YTEwN2YzNGI5MjNmYTFhZTc1ODcwOWEifQ=="/>
  </w:docVars>
  <w:rsids>
    <w:rsidRoot w:val="00A84C42"/>
    <w:rsid w:val="00055EA6"/>
    <w:rsid w:val="0010187C"/>
    <w:rsid w:val="001B70B3"/>
    <w:rsid w:val="00207E9C"/>
    <w:rsid w:val="002F00EB"/>
    <w:rsid w:val="00373805"/>
    <w:rsid w:val="00425F0C"/>
    <w:rsid w:val="004C7BC4"/>
    <w:rsid w:val="0055386C"/>
    <w:rsid w:val="006563E7"/>
    <w:rsid w:val="006C41F7"/>
    <w:rsid w:val="007A46B0"/>
    <w:rsid w:val="009D00FD"/>
    <w:rsid w:val="00A84C42"/>
    <w:rsid w:val="00AD48F3"/>
    <w:rsid w:val="00B47C4A"/>
    <w:rsid w:val="00BA766E"/>
    <w:rsid w:val="00BF2D45"/>
    <w:rsid w:val="00C25CBF"/>
    <w:rsid w:val="00D329D1"/>
    <w:rsid w:val="00E32D86"/>
    <w:rsid w:val="00E37D64"/>
    <w:rsid w:val="00E558C3"/>
    <w:rsid w:val="00F81FC1"/>
    <w:rsid w:val="00F951D7"/>
    <w:rsid w:val="067B5B22"/>
    <w:rsid w:val="0BD1194B"/>
    <w:rsid w:val="113D0066"/>
    <w:rsid w:val="15D1661E"/>
    <w:rsid w:val="3DE20B99"/>
    <w:rsid w:val="453A628D"/>
    <w:rsid w:val="49AB1508"/>
    <w:rsid w:val="4DDA7D90"/>
    <w:rsid w:val="56FF4FB8"/>
    <w:rsid w:val="5CA006F4"/>
    <w:rsid w:val="79546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amoi</Company>
  <Pages>2</Pages>
  <Words>2170</Words>
  <Characters>2236</Characters>
  <Lines>17</Lines>
  <Paragraphs>4</Paragraphs>
  <TotalTime>1</TotalTime>
  <ScaleCrop>false</ScaleCrop>
  <LinksUpToDate>false</LinksUpToDate>
  <CharactersWithSpaces>2323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2010-03-22T04:22:00Z</dcterms:created>
  <dc:creator>江南愚公</dc:creator>
  <cp:lastModifiedBy>vertesyuan</cp:lastModifiedBy>
  <dcterms:modified xsi:type="dcterms:W3CDTF">2024-11-19T06:18:31Z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>
    <vt:lpwstr>6</vt:lpwstr>
  </property>
  <property fmtid="{D5CDD505-2E9C-101B-9397-08002B2CF9AE}" pid="4" name="ICV">
    <vt:lpwstr>5F6931D08DD1476689A0DB192EFBE355_13</vt:lpwstr>
  </property>
</Properties>
</file>