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721B">
      <w:pPr>
        <w:spacing w:line="300" w:lineRule="auto"/>
        <w:jc w:val="center"/>
        <w:rPr>
          <w:rFonts w:eastAsia="黑体"/>
          <w:b/>
          <w:sz w:val="32"/>
          <w:szCs w:val="32"/>
        </w:rPr>
      </w:pPr>
      <w:bookmarkStart w:id="1" w:name="_GoBack"/>
      <w:bookmarkEnd w:id="1"/>
      <w:r>
        <w:rPr>
          <w:rFonts w:hint="eastAsia" w:eastAsia="黑体"/>
          <w:b/>
          <w:sz w:val="32"/>
          <w:szCs w:val="32"/>
        </w:rPr>
        <w:t>赣南师范大学教育技术学</w:t>
      </w:r>
      <w:r>
        <w:rPr>
          <w:rFonts w:eastAsia="黑体"/>
          <w:b/>
          <w:sz w:val="32"/>
          <w:szCs w:val="32"/>
        </w:rPr>
        <w:t>专业</w:t>
      </w:r>
    </w:p>
    <w:p w14:paraId="777888FF">
      <w:pPr>
        <w:spacing w:line="300" w:lineRule="auto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《多媒体课件制作》考试大纲</w:t>
      </w:r>
      <w:r>
        <w:rPr>
          <w:rFonts w:hint="eastAsia" w:ascii="黑体" w:eastAsia="黑体"/>
          <w:b/>
          <w:sz w:val="30"/>
          <w:szCs w:val="30"/>
        </w:rPr>
        <w:t>（复试）</w:t>
      </w:r>
    </w:p>
    <w:p w14:paraId="25799F45">
      <w:pPr>
        <w:spacing w:line="300" w:lineRule="auto"/>
        <w:jc w:val="center"/>
        <w:rPr>
          <w:rFonts w:hint="eastAsia"/>
        </w:rPr>
      </w:pPr>
    </w:p>
    <w:p w14:paraId="45786690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一、试卷满分及考试时间</w:t>
      </w:r>
    </w:p>
    <w:p w14:paraId="080E3FB7">
      <w:pPr>
        <w:pStyle w:val="4"/>
        <w:spacing w:before="0" w:beforeAutospacing="0" w:after="0" w:afterAutospacing="0" w:line="300" w:lineRule="auto"/>
        <w:ind w:firstLine="480" w:firstLineChars="200"/>
        <w:rPr>
          <w:rFonts w:hint="eastAsia"/>
        </w:rPr>
      </w:pPr>
      <w:r>
        <w:rPr>
          <w:rFonts w:hint="eastAsia"/>
        </w:rPr>
        <w:t>课件作品满</w:t>
      </w:r>
      <w:r>
        <w:t>分：1</w:t>
      </w:r>
      <w:r>
        <w:rPr>
          <w:rFonts w:hint="eastAsia"/>
        </w:rPr>
        <w:t>00</w:t>
      </w:r>
      <w:r>
        <w:t>分。考试时间：</w:t>
      </w:r>
      <w:r>
        <w:rPr>
          <w:rFonts w:hint="eastAsia"/>
        </w:rPr>
        <w:t>120分钟</w:t>
      </w:r>
      <w:r>
        <w:t>。</w:t>
      </w:r>
    </w:p>
    <w:p w14:paraId="482DB091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二、试题题型结构</w:t>
      </w:r>
    </w:p>
    <w:p w14:paraId="1EC950E0">
      <w:pPr>
        <w:pStyle w:val="4"/>
        <w:spacing w:before="0" w:beforeAutospacing="0" w:after="0" w:afterAutospacing="0" w:line="300" w:lineRule="auto"/>
        <w:ind w:firstLine="480" w:firstLineChars="200"/>
        <w:rPr>
          <w:rFonts w:hint="eastAsia"/>
        </w:rPr>
      </w:pPr>
      <w:r>
        <w:rPr>
          <w:rFonts w:hint="eastAsia"/>
        </w:rPr>
        <w:t>课件制作</w:t>
      </w:r>
    </w:p>
    <w:p w14:paraId="180AE6A2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三、主要参考书</w:t>
      </w:r>
    </w:p>
    <w:p w14:paraId="26AEA6B7"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bookmarkStart w:id="0" w:name="OLE_LINK3"/>
      <w:r>
        <w:rPr>
          <w:rFonts w:hint="eastAsia" w:ascii="宋体" w:hAnsi="宋体"/>
          <w:sz w:val="24"/>
        </w:rPr>
        <w:t>多媒体CAI课件制作实用教程(第3版)，</w:t>
      </w:r>
      <w:bookmarkEnd w:id="0"/>
      <w:r>
        <w:rPr>
          <w:rFonts w:hint="eastAsia" w:ascii="宋体" w:hAnsi="宋体"/>
          <w:sz w:val="24"/>
        </w:rPr>
        <w:t>缪亮主编，清华大学出版社，20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</w:t>
      </w:r>
    </w:p>
    <w:p w14:paraId="4AD698AB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四、考试内容</w:t>
      </w:r>
    </w:p>
    <w:p w14:paraId="13CAAB66">
      <w:p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科目</w:t>
      </w:r>
      <w:r>
        <w:rPr>
          <w:rFonts w:ascii="宋体" w:hAnsi="宋体"/>
          <w:sz w:val="24"/>
        </w:rPr>
        <w:t>主要考查本科阶段通过科学合理的软件设计，将文字、声音、图形、图像、动画及影像等多媒体素材根据创作人员自己的创意融为一体，形成具有良好的交互性的多媒体计算机辅助课堂教学软件。</w:t>
      </w:r>
    </w:p>
    <w:p w14:paraId="1F158DA0">
      <w:pPr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（一）多媒体课件制作的内容：</w:t>
      </w:r>
    </w:p>
    <w:p w14:paraId="62FA0232">
      <w:pPr>
        <w:numPr>
          <w:ilvl w:val="0"/>
          <w:numId w:val="1"/>
        </w:numPr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指定一课文制作一节课的多媒体课件。</w:t>
      </w:r>
    </w:p>
    <w:p w14:paraId="3A7F6494">
      <w:pPr>
        <w:numPr>
          <w:ilvl w:val="0"/>
          <w:numId w:val="1"/>
        </w:numPr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课件名：姓名 </w:t>
      </w:r>
      <w:r>
        <w:rPr>
          <w:rFonts w:hint="eastAsia" w:ascii="宋体" w:hAnsi="宋体"/>
          <w:sz w:val="24"/>
        </w:rPr>
        <w:t>考生</w:t>
      </w:r>
      <w:r>
        <w:rPr>
          <w:rFonts w:ascii="宋体" w:hAnsi="宋体"/>
          <w:sz w:val="24"/>
        </w:rPr>
        <w:t xml:space="preserve">号。 </w:t>
      </w:r>
    </w:p>
    <w:p w14:paraId="3BE1F37D">
      <w:pPr>
        <w:numPr>
          <w:ilvl w:val="0"/>
          <w:numId w:val="1"/>
        </w:numPr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将PPT 文件以附件的形式发送至</w:t>
      </w:r>
      <w:r>
        <w:rPr>
          <w:rFonts w:hint="eastAsia" w:ascii="宋体" w:hAnsi="宋体"/>
          <w:sz w:val="24"/>
        </w:rPr>
        <w:t>学院服务器。</w:t>
      </w:r>
    </w:p>
    <w:p w14:paraId="796E8F74">
      <w:pPr>
        <w:numPr>
          <w:ilvl w:val="0"/>
          <w:numId w:val="1"/>
        </w:numPr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所需素材从网络中获取。 </w:t>
      </w:r>
    </w:p>
    <w:p w14:paraId="3BE015B8">
      <w:pPr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（二）多媒体课件制作的要求：</w:t>
      </w:r>
    </w:p>
    <w:p w14:paraId="17959580">
      <w:pPr>
        <w:numPr>
          <w:ilvl w:val="0"/>
          <w:numId w:val="2"/>
        </w:num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教育性：课题内容必须符合教学大纲，其表现形式必须符合教育心理学。</w:t>
      </w:r>
    </w:p>
    <w:p w14:paraId="2B3E5B91">
      <w:p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（2）科学性：课题中涉及的科学原理、定义、概念一定要准确无误，阐述的观点、论据和涉及到的素材一定要真实、准确、标准化并符合科学的逻辑。</w:t>
      </w:r>
    </w:p>
    <w:p w14:paraId="553CDDC9">
      <w:p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（3）技术性：熟练掌握制作设备的各项功能，尽量使用</w:t>
      </w:r>
      <w:r>
        <w:rPr>
          <w:rFonts w:hint="eastAsia" w:ascii="宋体" w:hAnsi="宋体"/>
          <w:sz w:val="24"/>
        </w:rPr>
        <w:t>课件制作各类工具</w:t>
      </w:r>
      <w:r>
        <w:rPr>
          <w:rFonts w:ascii="宋体" w:hAnsi="宋体"/>
          <w:sz w:val="24"/>
        </w:rPr>
        <w:t>以表现出新的创意,各项技术指标不能低于标准。</w:t>
      </w:r>
    </w:p>
    <w:p w14:paraId="0183278B">
      <w:p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（4）艺术性： 编制的课件应具有艺术感染力，从构图、色彩、美工设计、布光、组合等等都应具有主题鲜明，从视觉和听觉上具有一定冲击力，逻辑思维应能引人入胜。</w:t>
      </w:r>
    </w:p>
    <w:p w14:paraId="55467AD7">
      <w:p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</w:t>
      </w:r>
      <w:r>
        <w:rPr>
          <w:rFonts w:ascii="宋体" w:hAnsi="宋体"/>
          <w:sz w:val="24"/>
        </w:rPr>
        <w:t>多媒体课件制作的相关软件</w:t>
      </w:r>
    </w:p>
    <w:p w14:paraId="1244DFEB">
      <w:p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Windows操作系统</w:t>
      </w:r>
    </w:p>
    <w:p w14:paraId="14C5499D">
      <w:p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图形图像的处理可使用PhotoShop等。</w:t>
      </w:r>
    </w:p>
    <w:p w14:paraId="127F1FC4">
      <w:p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音、视频处理可使用 Premiere Video、豪杰超级解霸等。</w:t>
      </w:r>
    </w:p>
    <w:p w14:paraId="3CC83281">
      <w:pPr>
        <w:spacing w:line="30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ascii="宋体" w:hAnsi="宋体"/>
          <w:sz w:val="24"/>
        </w:rPr>
        <w:t>动画处理使用 3D Studio Max、Flash及Gif Animator等。</w:t>
      </w:r>
    </w:p>
    <w:p w14:paraId="493D56AF">
      <w:pPr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</w:t>
      </w:r>
      <w:r>
        <w:rPr>
          <w:rFonts w:ascii="宋体" w:hAnsi="宋体"/>
          <w:sz w:val="24"/>
        </w:rPr>
        <w:t>合成平台可使用PowerPoint多媒体创作工具。　</w:t>
      </w:r>
    </w:p>
    <w:p w14:paraId="7C58F27F">
      <w:pPr>
        <w:spacing w:line="300" w:lineRule="auto"/>
        <w:ind w:firstLine="360" w:firstLineChars="150"/>
        <w:rPr>
          <w:rFonts w:hint="eastAsia" w:ascii="宋体" w:hAnsi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3E22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2724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5FD3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32F6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CA52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9A4C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E9572"/>
    <w:multiLevelType w:val="singleLevel"/>
    <w:tmpl w:val="531E957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31E9A60"/>
    <w:multiLevelType w:val="singleLevel"/>
    <w:tmpl w:val="531E9A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Tg0ZGI0OGFiODcxZTliMWM3ZmJkOTZiYTE3ZGEifQ=="/>
  </w:docVars>
  <w:rsids>
    <w:rsidRoot w:val="00172A27"/>
    <w:rsid w:val="004853EF"/>
    <w:rsid w:val="00774E7C"/>
    <w:rsid w:val="00B62815"/>
    <w:rsid w:val="00DD41CB"/>
    <w:rsid w:val="0EB3162E"/>
    <w:rsid w:val="218E1DD9"/>
    <w:rsid w:val="4869170E"/>
    <w:rsid w:val="607D5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618</Words>
  <Characters>682</Characters>
  <Lines>5</Lines>
  <Paragraphs>1</Paragraphs>
  <TotalTime>0</TotalTime>
  <ScaleCrop>false</ScaleCrop>
  <LinksUpToDate>false</LinksUpToDate>
  <CharactersWithSpaces>697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2014-03-11T03:12:00Z</dcterms:created>
  <dc:creator>微软用户</dc:creator>
  <cp:lastModifiedBy>vertesyuan</cp:lastModifiedBy>
  <dcterms:modified xsi:type="dcterms:W3CDTF">2024-11-19T06:17:36Z</dcterms:modified>
  <dc:title>2013年赣南师范学院媒介文化传播专业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0F7A948D330F4079826C8A01C686DC11_13</vt:lpwstr>
  </property>
</Properties>
</file>