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29"/>
        <w:spacing w:before="148" w:line="219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大理大学</w:t>
      </w:r>
      <w:r>
        <w:rPr>
          <w:rFonts w:ascii="SimSun" w:hAnsi="SimSun" w:eastAsia="SimSun" w:cs="SimSun"/>
          <w:sz w:val="31"/>
          <w:szCs w:val="31"/>
          <w:spacing w:val="-58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2025</w:t>
      </w:r>
      <w:r>
        <w:rPr>
          <w:rFonts w:ascii="SimSun" w:hAnsi="SimSun" w:eastAsia="SimSun" w:cs="SimSun"/>
          <w:sz w:val="31"/>
          <w:szCs w:val="31"/>
          <w:spacing w:val="-68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年自命题科目考试大纲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19"/>
        <w:spacing w:before="91" w:line="228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2"/>
        </w:rPr>
        <w:t>科目代码：</w:t>
      </w:r>
      <w:r>
        <w:rPr>
          <w:rFonts w:ascii="KaiTi" w:hAnsi="KaiTi" w:eastAsia="KaiTi" w:cs="KaiTi"/>
          <w:sz w:val="28"/>
          <w:szCs w:val="28"/>
          <w:b/>
          <w:bCs/>
          <w:u w:val="single" w:color="auto"/>
          <w:spacing w:val="-2"/>
        </w:rPr>
        <w:t>353</w:t>
      </w:r>
      <w:r>
        <w:rPr>
          <w:rFonts w:ascii="KaiTi" w:hAnsi="KaiTi" w:eastAsia="KaiTi" w:cs="KaiTi"/>
          <w:sz w:val="28"/>
          <w:szCs w:val="28"/>
          <w:spacing w:val="-2"/>
        </w:rPr>
        <w:t xml:space="preserve">     </w:t>
      </w:r>
      <w:r>
        <w:rPr>
          <w:rFonts w:ascii="KaiTi" w:hAnsi="KaiTi" w:eastAsia="KaiTi" w:cs="KaiTi"/>
          <w:sz w:val="28"/>
          <w:szCs w:val="28"/>
          <w:b/>
          <w:bCs/>
          <w:spacing w:val="-2"/>
        </w:rPr>
        <w:t>科目名称：</w:t>
      </w:r>
      <w:r>
        <w:rPr>
          <w:rFonts w:ascii="KaiTi" w:hAnsi="KaiTi" w:eastAsia="KaiTi" w:cs="KaiTi"/>
          <w:sz w:val="28"/>
          <w:szCs w:val="28"/>
          <w:b/>
          <w:bCs/>
          <w:u w:val="single" w:color="auto"/>
          <w:spacing w:val="-2"/>
        </w:rPr>
        <w:t>卫生综合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679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一、目标要求</w:t>
      </w:r>
    </w:p>
    <w:p>
      <w:pPr>
        <w:pStyle w:val="BodyText"/>
        <w:ind w:left="22" w:right="13" w:firstLine="715"/>
        <w:spacing w:before="241" w:line="368" w:lineRule="auto"/>
        <w:rPr/>
      </w:pPr>
      <w:r>
        <w:rPr>
          <w:spacing w:val="5"/>
        </w:rPr>
        <w:t>《卫生综合》是报考我校“公共卫生与预防医学”科学</w:t>
      </w:r>
      <w:r>
        <w:rPr>
          <w:spacing w:val="18"/>
        </w:rPr>
        <w:t xml:space="preserve"> </w:t>
      </w:r>
      <w:r>
        <w:rPr>
          <w:spacing w:val="7"/>
        </w:rPr>
        <w:t>学位和</w:t>
      </w:r>
      <w:r>
        <w:rPr>
          <w:spacing w:val="-103"/>
        </w:rPr>
        <w:t xml:space="preserve"> </w:t>
      </w:r>
      <w:r>
        <w:rPr>
          <w:spacing w:val="7"/>
        </w:rPr>
        <w:t>“公共卫生”硕士专业学位入学考试的必考科目，包</w:t>
      </w:r>
      <w:r>
        <w:rPr/>
        <w:t xml:space="preserve"> </w:t>
      </w:r>
      <w:r>
        <w:rPr>
          <w:spacing w:val="-3"/>
        </w:rPr>
        <w:t>括《卫生统计学》、《毒理学基础》和《环境卫生学》三个科</w:t>
      </w:r>
      <w:r>
        <w:rPr>
          <w:spacing w:val="7"/>
        </w:rPr>
        <w:t xml:space="preserve"> </w:t>
      </w:r>
      <w:r>
        <w:rPr>
          <w:spacing w:val="4"/>
        </w:rPr>
        <w:t>目，每科</w:t>
      </w:r>
      <w:r>
        <w:rPr>
          <w:spacing w:val="-31"/>
        </w:rPr>
        <w:t xml:space="preserve"> </w:t>
      </w:r>
      <w:r>
        <w:rPr>
          <w:spacing w:val="4"/>
        </w:rPr>
        <w:t>100</w:t>
      </w:r>
      <w:r>
        <w:rPr>
          <w:spacing w:val="-60"/>
        </w:rPr>
        <w:t xml:space="preserve"> </w:t>
      </w:r>
      <w:r>
        <w:rPr>
          <w:spacing w:val="4"/>
        </w:rPr>
        <w:t>分，共计</w:t>
      </w:r>
      <w:r>
        <w:rPr>
          <w:spacing w:val="-35"/>
        </w:rPr>
        <w:t xml:space="preserve"> </w:t>
      </w:r>
      <w:r>
        <w:rPr>
          <w:spacing w:val="4"/>
        </w:rPr>
        <w:t>300</w:t>
      </w:r>
      <w:r>
        <w:rPr>
          <w:spacing w:val="-60"/>
        </w:rPr>
        <w:t xml:space="preserve"> </w:t>
      </w:r>
      <w:r>
        <w:rPr>
          <w:spacing w:val="4"/>
        </w:rPr>
        <w:t>分。本科目旨在考察考生对预防</w:t>
      </w:r>
      <w:r>
        <w:rPr/>
        <w:t xml:space="preserve"> </w:t>
      </w:r>
      <w:r>
        <w:rPr>
          <w:spacing w:val="9"/>
        </w:rPr>
        <w:t>医学基础知识、基本理论和基本技能的掌握情况，以及利用</w:t>
      </w:r>
      <w:r>
        <w:rPr/>
        <w:t xml:space="preserve"> </w:t>
      </w:r>
      <w:r>
        <w:rPr>
          <w:spacing w:val="9"/>
        </w:rPr>
        <w:t>所学知识解决实际问题的能力。要求考生能够系统掌握公共</w:t>
      </w:r>
      <w:r>
        <w:rPr>
          <w:spacing w:val="2"/>
        </w:rPr>
        <w:t xml:space="preserve"> </w:t>
      </w:r>
      <w:r>
        <w:rPr>
          <w:spacing w:val="9"/>
        </w:rPr>
        <w:t>卫生与预防医学的基础知识、基本理论和基本技能，并能够</w:t>
      </w:r>
      <w:r>
        <w:rPr>
          <w:spacing w:val="2"/>
        </w:rPr>
        <w:t xml:space="preserve"> </w:t>
      </w:r>
      <w:r>
        <w:rPr>
          <w:spacing w:val="8"/>
        </w:rPr>
        <w:t>利用所学知识解决实际问题。</w:t>
      </w:r>
    </w:p>
    <w:p>
      <w:pPr>
        <w:ind w:left="679"/>
        <w:spacing w:before="4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二、试卷结构</w:t>
      </w:r>
    </w:p>
    <w:p>
      <w:pPr>
        <w:pStyle w:val="BodyText"/>
        <w:ind w:left="738"/>
        <w:spacing w:before="246" w:line="223" w:lineRule="auto"/>
        <w:rPr/>
      </w:pPr>
      <w:r>
        <w:rPr>
          <w:spacing w:val="-1"/>
        </w:rPr>
        <w:t>（</w:t>
      </w:r>
      <w:r>
        <w:rPr>
          <w:spacing w:val="-75"/>
        </w:rPr>
        <w:t xml:space="preserve"> </w:t>
      </w:r>
      <w:r>
        <w:rPr>
          <w:spacing w:val="-1"/>
        </w:rPr>
        <w:t>一）时间及分值</w:t>
      </w:r>
    </w:p>
    <w:p>
      <w:pPr>
        <w:pStyle w:val="BodyText"/>
        <w:ind w:left="746"/>
        <w:spacing w:before="250" w:line="222" w:lineRule="auto"/>
        <w:rPr/>
      </w:pPr>
      <w:r>
        <w:rPr>
          <w:spacing w:val="1"/>
        </w:rPr>
        <w:t>本试卷考试时间</w:t>
      </w:r>
      <w:r>
        <w:rPr>
          <w:spacing w:val="-28"/>
        </w:rPr>
        <w:t xml:space="preserve"> </w:t>
      </w:r>
      <w:r>
        <w:rPr>
          <w:spacing w:val="1"/>
        </w:rPr>
        <w:t>3</w:t>
      </w:r>
      <w:r>
        <w:rPr>
          <w:spacing w:val="-60"/>
        </w:rPr>
        <w:t xml:space="preserve"> </w:t>
      </w:r>
      <w:r>
        <w:rPr>
          <w:spacing w:val="1"/>
        </w:rPr>
        <w:t>小时，满分</w:t>
      </w:r>
      <w:r>
        <w:rPr>
          <w:spacing w:val="-35"/>
        </w:rPr>
        <w:t xml:space="preserve"> </w:t>
      </w:r>
      <w:r>
        <w:rPr>
          <w:spacing w:val="1"/>
        </w:rPr>
        <w:t>300</w:t>
      </w:r>
      <w:r>
        <w:rPr>
          <w:spacing w:val="-60"/>
        </w:rPr>
        <w:t xml:space="preserve"> </w:t>
      </w:r>
      <w:r>
        <w:rPr>
          <w:spacing w:val="1"/>
        </w:rPr>
        <w:t>分。</w:t>
      </w:r>
    </w:p>
    <w:p>
      <w:pPr>
        <w:pStyle w:val="BodyText"/>
        <w:ind w:left="738"/>
        <w:spacing w:before="251" w:line="222" w:lineRule="auto"/>
        <w:rPr/>
      </w:pPr>
      <w:r>
        <w:rPr>
          <w:spacing w:val="-2"/>
        </w:rPr>
        <w:t>（</w:t>
      </w:r>
      <w:r>
        <w:rPr>
          <w:spacing w:val="-78"/>
        </w:rPr>
        <w:t xml:space="preserve"> </w:t>
      </w:r>
      <w:r>
        <w:rPr>
          <w:spacing w:val="-2"/>
        </w:rPr>
        <w:t>二）内容结构</w:t>
      </w:r>
    </w:p>
    <w:p>
      <w:pPr>
        <w:pStyle w:val="BodyText"/>
        <w:ind w:left="29" w:right="16" w:firstLine="709"/>
        <w:spacing w:before="250" w:line="357" w:lineRule="auto"/>
        <w:rPr/>
      </w:pPr>
      <w:r>
        <w:rPr>
          <w:spacing w:val="-7"/>
        </w:rPr>
        <w:t>《卫生统计学》、《毒理学基础》和《环境卫生学》，每</w:t>
      </w:r>
      <w:r>
        <w:rPr>
          <w:spacing w:val="3"/>
        </w:rPr>
        <w:t xml:space="preserve"> </w:t>
      </w:r>
      <w:r>
        <w:rPr>
          <w:spacing w:val="-1"/>
        </w:rPr>
        <w:t>个科目</w:t>
      </w:r>
      <w:r>
        <w:rPr>
          <w:spacing w:val="-44"/>
        </w:rPr>
        <w:t xml:space="preserve"> </w:t>
      </w:r>
      <w:r>
        <w:rPr>
          <w:spacing w:val="-1"/>
        </w:rPr>
        <w:t>100</w:t>
      </w:r>
      <w:r>
        <w:rPr>
          <w:spacing w:val="-60"/>
        </w:rPr>
        <w:t xml:space="preserve"> </w:t>
      </w:r>
      <w:r>
        <w:rPr>
          <w:spacing w:val="-1"/>
        </w:rPr>
        <w:t>分。</w:t>
      </w:r>
    </w:p>
    <w:p>
      <w:pPr>
        <w:pStyle w:val="BodyText"/>
        <w:ind w:left="738"/>
        <w:spacing w:before="50" w:line="223" w:lineRule="auto"/>
        <w:outlineLvl w:val="1"/>
        <w:rPr/>
      </w:pPr>
      <w:r>
        <w:rPr>
          <w:spacing w:val="-3"/>
        </w:rPr>
        <w:t>（</w:t>
      </w:r>
      <w:r>
        <w:rPr>
          <w:spacing w:val="-71"/>
        </w:rPr>
        <w:t xml:space="preserve"> </w:t>
      </w:r>
      <w:r>
        <w:rPr>
          <w:spacing w:val="-3"/>
        </w:rPr>
        <w:t>三）题型结构</w:t>
      </w:r>
    </w:p>
    <w:p>
      <w:pPr>
        <w:pStyle w:val="BodyText"/>
        <w:spacing w:before="249" w:line="221" w:lineRule="auto"/>
        <w:jc w:val="right"/>
        <w:rPr/>
      </w:pPr>
      <w:r>
        <w:rPr>
          <w:spacing w:val="1"/>
        </w:rPr>
        <w:t>1、《卫生统计学》：名词解释，约</w:t>
      </w:r>
      <w:r>
        <w:rPr>
          <w:spacing w:val="-20"/>
        </w:rPr>
        <w:t xml:space="preserve"> </w:t>
      </w:r>
      <w:r>
        <w:rPr>
          <w:spacing w:val="1"/>
        </w:rPr>
        <w:t>30</w:t>
      </w:r>
      <w:r>
        <w:rPr>
          <w:spacing w:val="-50"/>
        </w:rPr>
        <w:t xml:space="preserve"> </w:t>
      </w:r>
      <w:r>
        <w:rPr>
          <w:spacing w:val="1"/>
        </w:rPr>
        <w:t>分；简答题，约</w:t>
      </w:r>
    </w:p>
    <w:p>
      <w:pPr>
        <w:pStyle w:val="BodyText"/>
        <w:ind w:left="37"/>
        <w:spacing w:before="253" w:line="222" w:lineRule="auto"/>
        <w:rPr/>
      </w:pPr>
      <w:r>
        <w:rPr>
          <w:spacing w:val="1"/>
        </w:rPr>
        <w:t>40</w:t>
      </w:r>
      <w:r>
        <w:rPr>
          <w:spacing w:val="-48"/>
        </w:rPr>
        <w:t xml:space="preserve"> </w:t>
      </w:r>
      <w:r>
        <w:rPr>
          <w:spacing w:val="1"/>
        </w:rPr>
        <w:t>分；案例分析题，约</w:t>
      </w:r>
      <w:r>
        <w:rPr>
          <w:spacing w:val="-38"/>
        </w:rPr>
        <w:t xml:space="preserve"> </w:t>
      </w:r>
      <w:r>
        <w:rPr>
          <w:spacing w:val="1"/>
        </w:rPr>
        <w:t>30</w:t>
      </w:r>
      <w:r>
        <w:rPr>
          <w:spacing w:val="-59"/>
        </w:rPr>
        <w:t xml:space="preserve"> </w:t>
      </w:r>
      <w:r>
        <w:rPr>
          <w:spacing w:val="1"/>
        </w:rPr>
        <w:t>分。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758"/>
        <w:spacing w:before="164" w:line="221" w:lineRule="auto"/>
        <w:rPr/>
      </w:pPr>
      <w:r>
        <w:rPr>
          <w:spacing w:val="2"/>
        </w:rPr>
        <w:t>2、《毒理学基础》：名词解释，约</w:t>
      </w:r>
      <w:r>
        <w:rPr>
          <w:spacing w:val="-17"/>
        </w:rPr>
        <w:t xml:space="preserve"> </w:t>
      </w:r>
      <w:r>
        <w:rPr>
          <w:spacing w:val="2"/>
        </w:rPr>
        <w:t>30</w:t>
      </w:r>
      <w:r>
        <w:rPr>
          <w:spacing w:val="-50"/>
        </w:rPr>
        <w:t xml:space="preserve"> </w:t>
      </w:r>
      <w:r>
        <w:rPr>
          <w:spacing w:val="2"/>
        </w:rPr>
        <w:t>分；简答题，约</w:t>
      </w:r>
    </w:p>
    <w:p>
      <w:pPr>
        <w:pStyle w:val="BodyText"/>
        <w:ind w:left="37"/>
        <w:spacing w:before="252" w:line="222" w:lineRule="auto"/>
        <w:rPr/>
      </w:pPr>
      <w:r>
        <w:rPr/>
        <w:t>40</w:t>
      </w:r>
      <w:r>
        <w:rPr>
          <w:spacing w:val="-53"/>
        </w:rPr>
        <w:t xml:space="preserve"> </w:t>
      </w:r>
      <w:r>
        <w:rPr/>
        <w:t>分，分析题，约</w:t>
      </w:r>
      <w:r>
        <w:rPr>
          <w:spacing w:val="-39"/>
        </w:rPr>
        <w:t xml:space="preserve"> </w:t>
      </w:r>
      <w:r>
        <w:rPr/>
        <w:t>30</w:t>
      </w:r>
      <w:r>
        <w:rPr>
          <w:spacing w:val="-59"/>
        </w:rPr>
        <w:t xml:space="preserve"> </w:t>
      </w:r>
      <w:r>
        <w:rPr/>
        <w:t>分。</w:t>
      </w:r>
    </w:p>
    <w:p>
      <w:pPr>
        <w:pStyle w:val="BodyText"/>
        <w:ind w:left="771"/>
        <w:spacing w:before="252" w:line="222" w:lineRule="auto"/>
        <w:rPr/>
      </w:pPr>
      <w:r>
        <w:rPr>
          <w:spacing w:val="2"/>
        </w:rPr>
        <w:t>3、《环境卫生学》：名词解释，约</w:t>
      </w:r>
      <w:r>
        <w:rPr>
          <w:spacing w:val="-29"/>
        </w:rPr>
        <w:t xml:space="preserve"> </w:t>
      </w:r>
      <w:r>
        <w:rPr>
          <w:spacing w:val="2"/>
        </w:rPr>
        <w:t>30</w:t>
      </w:r>
      <w:r>
        <w:rPr>
          <w:spacing w:val="-50"/>
        </w:rPr>
        <w:t xml:space="preserve"> </w:t>
      </w:r>
      <w:r>
        <w:rPr>
          <w:spacing w:val="2"/>
        </w:rPr>
        <w:t>分；填空题，约</w:t>
      </w:r>
    </w:p>
    <w:p>
      <w:pPr>
        <w:pStyle w:val="BodyText"/>
        <w:ind w:left="51"/>
        <w:spacing w:before="250" w:line="221" w:lineRule="auto"/>
        <w:rPr/>
      </w:pPr>
      <w:r>
        <w:rPr/>
        <w:t>30</w:t>
      </w:r>
      <w:r>
        <w:rPr>
          <w:spacing w:val="-53"/>
        </w:rPr>
        <w:t xml:space="preserve"> </w:t>
      </w:r>
      <w:r>
        <w:rPr/>
        <w:t>分，简答题，约</w:t>
      </w:r>
      <w:r>
        <w:rPr>
          <w:spacing w:val="-52"/>
        </w:rPr>
        <w:t xml:space="preserve"> </w:t>
      </w:r>
      <w:r>
        <w:rPr/>
        <w:t>40</w:t>
      </w:r>
      <w:r>
        <w:rPr>
          <w:spacing w:val="-60"/>
        </w:rPr>
        <w:t xml:space="preserve"> </w:t>
      </w:r>
      <w:r>
        <w:rPr/>
        <w:t>分。</w:t>
      </w:r>
    </w:p>
    <w:p>
      <w:pPr>
        <w:ind w:left="680"/>
        <w:spacing w:before="252" w:line="226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三、考试范围</w:t>
      </w:r>
    </w:p>
    <w:p>
      <w:pPr>
        <w:pStyle w:val="BodyText"/>
        <w:ind w:left="738"/>
        <w:spacing w:before="246" w:line="222" w:lineRule="auto"/>
        <w:outlineLvl w:val="1"/>
        <w:rPr/>
      </w:pPr>
      <w:r>
        <w:rPr>
          <w:spacing w:val="-15"/>
        </w:rPr>
        <w:t>（</w:t>
      </w:r>
      <w:r>
        <w:rPr>
          <w:spacing w:val="-77"/>
        </w:rPr>
        <w:t xml:space="preserve"> </w:t>
      </w:r>
      <w:r>
        <w:rPr>
          <w:spacing w:val="-15"/>
        </w:rPr>
        <w:t>一）《卫生统计学》</w:t>
      </w:r>
    </w:p>
    <w:p>
      <w:pPr>
        <w:pStyle w:val="BodyText"/>
        <w:ind w:left="766"/>
        <w:spacing w:before="251" w:line="222" w:lineRule="auto"/>
        <w:outlineLvl w:val="3"/>
        <w:rPr/>
      </w:pPr>
      <w:r>
        <w:rPr>
          <w:spacing w:val="2"/>
        </w:rPr>
        <w:t>1、参考书</w:t>
      </w:r>
    </w:p>
    <w:p>
      <w:pPr>
        <w:pStyle w:val="BodyText"/>
        <w:ind w:left="29" w:right="13" w:firstLine="709"/>
        <w:spacing w:before="249" w:line="357" w:lineRule="auto"/>
        <w:rPr/>
      </w:pPr>
      <w:r>
        <w:rPr>
          <w:spacing w:val="-11"/>
        </w:rPr>
        <w:t>《卫生统计学》（第</w:t>
      </w:r>
      <w:r>
        <w:rPr>
          <w:spacing w:val="-42"/>
        </w:rPr>
        <w:t xml:space="preserve"> </w:t>
      </w:r>
      <w:r>
        <w:rPr>
          <w:spacing w:val="-11"/>
        </w:rPr>
        <w:t>7</w:t>
      </w:r>
      <w:r>
        <w:rPr>
          <w:spacing w:val="-67"/>
        </w:rPr>
        <w:t xml:space="preserve"> </w:t>
      </w:r>
      <w:r>
        <w:rPr>
          <w:spacing w:val="-11"/>
        </w:rPr>
        <w:t>版</w:t>
      </w:r>
      <w:r>
        <w:rPr>
          <w:spacing w:val="-87"/>
          <w:w w:val="99"/>
        </w:rPr>
        <w:t>），</w:t>
      </w:r>
      <w:r>
        <w:rPr>
          <w:spacing w:val="-11"/>
        </w:rPr>
        <w:t>方积乾、徐勇勇、陈峰主编，</w:t>
      </w:r>
      <w:r>
        <w:rPr/>
        <w:t xml:space="preserve"> </w:t>
      </w:r>
      <w:r>
        <w:rPr>
          <w:spacing w:val="5"/>
        </w:rPr>
        <w:t>人民卫生出版社，2013</w:t>
      </w:r>
      <w:r>
        <w:rPr>
          <w:spacing w:val="-48"/>
        </w:rPr>
        <w:t xml:space="preserve"> </w:t>
      </w:r>
      <w:r>
        <w:rPr>
          <w:spacing w:val="5"/>
        </w:rPr>
        <w:t>年版。</w:t>
      </w:r>
    </w:p>
    <w:p>
      <w:pPr>
        <w:pStyle w:val="BodyText"/>
        <w:ind w:left="758"/>
        <w:spacing w:before="51" w:line="222" w:lineRule="auto"/>
        <w:outlineLvl w:val="3"/>
        <w:rPr/>
      </w:pPr>
      <w:r>
        <w:rPr>
          <w:spacing w:val="4"/>
        </w:rPr>
        <w:t>2、考查范围</w:t>
      </w:r>
    </w:p>
    <w:p>
      <w:pPr>
        <w:pStyle w:val="BodyText"/>
        <w:ind w:left="21" w:firstLine="417"/>
        <w:spacing w:before="250" w:line="322" w:lineRule="auto"/>
        <w:rPr/>
      </w:pPr>
      <w:r>
        <w:rPr>
          <w:spacing w:val="8"/>
        </w:rPr>
        <w:t>（</w:t>
      </w:r>
      <w:r>
        <w:rPr>
          <w:spacing w:val="-72"/>
        </w:rPr>
        <w:t xml:space="preserve"> </w:t>
      </w:r>
      <w:r>
        <w:rPr>
          <w:spacing w:val="8"/>
        </w:rPr>
        <w:t>1）统计工作基本步骤；统计资料类型；卫生统计中的</w:t>
      </w:r>
      <w:r>
        <w:rPr/>
        <w:t xml:space="preserve"> </w:t>
      </w:r>
      <w:r>
        <w:rPr>
          <w:spacing w:val="1"/>
        </w:rPr>
        <w:t>基本概念（随机变量、样本与总体、频率与概率、资</w:t>
      </w:r>
      <w:r>
        <w:rPr/>
        <w:t>料类型、</w:t>
      </w:r>
      <w:r>
        <w:rPr/>
        <w:t xml:space="preserve"> </w:t>
      </w:r>
      <w:r>
        <w:rPr>
          <w:spacing w:val="27"/>
        </w:rPr>
        <w:t>误差</w:t>
      </w:r>
      <w:r>
        <w:rPr>
          <w:spacing w:val="-83"/>
          <w:w w:val="95"/>
        </w:rPr>
        <w:t>）；</w:t>
      </w:r>
    </w:p>
    <w:p>
      <w:pPr>
        <w:pStyle w:val="BodyText"/>
        <w:ind w:left="41" w:right="97" w:firstLine="397"/>
        <w:spacing w:before="248" w:line="322" w:lineRule="auto"/>
        <w:rPr/>
      </w:pPr>
      <w:r>
        <w:rPr>
          <w:spacing w:val="6"/>
        </w:rPr>
        <w:t>（</w:t>
      </w:r>
      <w:r>
        <w:rPr>
          <w:spacing w:val="-84"/>
        </w:rPr>
        <w:t xml:space="preserve"> </w:t>
      </w:r>
      <w:r>
        <w:rPr>
          <w:spacing w:val="6"/>
        </w:rPr>
        <w:t>2）集中趋势指标（算术均数、几何均数、</w:t>
      </w:r>
      <w:r>
        <w:rPr>
          <w:spacing w:val="-89"/>
        </w:rPr>
        <w:t xml:space="preserve"> </w:t>
      </w:r>
      <w:r>
        <w:rPr>
          <w:spacing w:val="6"/>
        </w:rPr>
        <w:t>中</w:t>
      </w:r>
      <w:r>
        <w:rPr>
          <w:spacing w:val="5"/>
        </w:rPr>
        <w:t>位数）与</w:t>
      </w:r>
      <w:r>
        <w:rPr/>
        <w:t xml:space="preserve"> </w:t>
      </w:r>
      <w:r>
        <w:rPr>
          <w:spacing w:val="8"/>
        </w:rPr>
        <w:t>离散程度指标（极差、四分位数间距、方差、标准差、变异</w:t>
      </w:r>
      <w:r>
        <w:rPr>
          <w:spacing w:val="7"/>
        </w:rPr>
        <w:t xml:space="preserve"> </w:t>
      </w:r>
      <w:r>
        <w:rPr>
          <w:spacing w:val="7"/>
        </w:rPr>
        <w:t>系数）的意义用途及计算方法。</w:t>
      </w:r>
    </w:p>
    <w:p>
      <w:pPr>
        <w:pStyle w:val="BodyText"/>
        <w:ind w:left="22" w:right="97" w:firstLine="415"/>
        <w:spacing w:before="252" w:line="296" w:lineRule="auto"/>
        <w:rPr/>
      </w:pPr>
      <w:r>
        <w:rPr>
          <w:spacing w:val="7"/>
        </w:rPr>
        <w:t>（</w:t>
      </w:r>
      <w:r>
        <w:rPr>
          <w:spacing w:val="-58"/>
        </w:rPr>
        <w:t xml:space="preserve"> </w:t>
      </w:r>
      <w:r>
        <w:rPr>
          <w:spacing w:val="7"/>
        </w:rPr>
        <w:t>3</w:t>
      </w:r>
      <w:r>
        <w:rPr>
          <w:spacing w:val="-62"/>
        </w:rPr>
        <w:t xml:space="preserve"> </w:t>
      </w:r>
      <w:r>
        <w:rPr>
          <w:spacing w:val="7"/>
        </w:rPr>
        <w:t>）资料分布类型（正态分布、二项分布、</w:t>
      </w:r>
      <w:r>
        <w:rPr/>
        <w:t>Poisson</w:t>
      </w:r>
      <w:r>
        <w:rPr>
          <w:spacing w:val="-54"/>
        </w:rPr>
        <w:t xml:space="preserve"> </w:t>
      </w:r>
      <w:r>
        <w:rPr>
          <w:spacing w:val="7"/>
        </w:rPr>
        <w:t>分</w:t>
      </w:r>
      <w:r>
        <w:rPr/>
        <w:t xml:space="preserve"> </w:t>
      </w:r>
      <w:r>
        <w:rPr>
          <w:spacing w:val="6"/>
        </w:rPr>
        <w:t>布）的特点。</w:t>
      </w:r>
    </w:p>
    <w:p>
      <w:pPr>
        <w:pStyle w:val="BodyText"/>
        <w:ind w:left="438"/>
        <w:spacing w:before="255" w:line="220" w:lineRule="auto"/>
        <w:rPr/>
      </w:pPr>
      <w:r>
        <w:rPr>
          <w:spacing w:val="6"/>
        </w:rPr>
        <w:t>（</w:t>
      </w:r>
      <w:r>
        <w:rPr>
          <w:spacing w:val="-80"/>
        </w:rPr>
        <w:t xml:space="preserve"> </w:t>
      </w:r>
      <w:r>
        <w:rPr>
          <w:spacing w:val="6"/>
        </w:rPr>
        <w:t>4）统计表及统计图的基本结构、制作要求及原则。</w:t>
      </w:r>
    </w:p>
    <w:p>
      <w:pPr>
        <w:pStyle w:val="BodyText"/>
        <w:ind w:left="34" w:right="70" w:firstLine="404"/>
        <w:spacing w:before="253" w:line="297" w:lineRule="auto"/>
        <w:rPr/>
      </w:pPr>
      <w:r>
        <w:rPr>
          <w:spacing w:val="5"/>
        </w:rPr>
        <w:t>（</w:t>
      </w:r>
      <w:r>
        <w:rPr>
          <w:spacing w:val="-83"/>
        </w:rPr>
        <w:t xml:space="preserve"> </w:t>
      </w:r>
      <w:r>
        <w:rPr>
          <w:spacing w:val="5"/>
        </w:rPr>
        <w:t>5）绝对数、相对数的概念和类型（率、构成比、</w:t>
      </w:r>
      <w:r>
        <w:rPr>
          <w:spacing w:val="-81"/>
        </w:rPr>
        <w:t xml:space="preserve"> </w:t>
      </w:r>
      <w:r>
        <w:rPr>
          <w:spacing w:val="5"/>
        </w:rPr>
        <w:t>比</w:t>
      </w:r>
      <w:r>
        <w:rPr>
          <w:spacing w:val="-68"/>
          <w:w w:val="79"/>
        </w:rPr>
        <w:t>）；</w:t>
      </w:r>
      <w:r>
        <w:rPr/>
        <w:t xml:space="preserve"> </w:t>
      </w:r>
      <w:r>
        <w:rPr>
          <w:spacing w:val="8"/>
        </w:rPr>
        <w:t>应用相对数时应注意事项；率的标准化意义。</w:t>
      </w:r>
    </w:p>
    <w:p>
      <w:pPr>
        <w:spacing w:line="297" w:lineRule="auto"/>
        <w:sectPr>
          <w:pgSz w:w="11906" w:h="16839"/>
          <w:pgMar w:top="1431" w:right="1704" w:bottom="0" w:left="1785" w:header="0" w:footer="0" w:gutter="0"/>
        </w:sectPr>
        <w:rPr/>
      </w:pPr>
    </w:p>
    <w:p>
      <w:pPr>
        <w:pStyle w:val="BodyText"/>
        <w:ind w:left="35" w:right="70" w:firstLine="403"/>
        <w:spacing w:before="162" w:line="322" w:lineRule="auto"/>
        <w:rPr/>
      </w:pPr>
      <w:r>
        <w:rPr>
          <w:spacing w:val="8"/>
        </w:rPr>
        <w:t>（</w:t>
      </w:r>
      <w:r>
        <w:rPr>
          <w:spacing w:val="-72"/>
        </w:rPr>
        <w:t xml:space="preserve"> </w:t>
      </w:r>
      <w:r>
        <w:rPr>
          <w:spacing w:val="8"/>
        </w:rPr>
        <w:t>6）抽样误差概念，均数的抽样误差计算；置信区间概</w:t>
      </w:r>
      <w:r>
        <w:rPr/>
        <w:t xml:space="preserve"> </w:t>
      </w:r>
      <w:r>
        <w:rPr>
          <w:spacing w:val="8"/>
        </w:rPr>
        <w:t>念、点估计与区间估计的区别、总体均数置信区间的估计方</w:t>
      </w:r>
      <w:r>
        <w:rPr>
          <w:spacing w:val="16"/>
        </w:rPr>
        <w:t xml:space="preserve"> </w:t>
      </w:r>
      <w:r>
        <w:rPr>
          <w:spacing w:val="8"/>
        </w:rPr>
        <w:t>法和计算；标准误与标准差的区别与联系。</w:t>
      </w:r>
    </w:p>
    <w:p>
      <w:pPr>
        <w:pStyle w:val="BodyText"/>
        <w:ind w:left="27" w:right="70" w:firstLine="410"/>
        <w:spacing w:before="251" w:line="322" w:lineRule="auto"/>
        <w:rPr/>
      </w:pPr>
      <w:r>
        <w:rPr>
          <w:spacing w:val="8"/>
        </w:rPr>
        <w:t>（</w:t>
      </w:r>
      <w:r>
        <w:rPr>
          <w:spacing w:val="-74"/>
        </w:rPr>
        <w:t xml:space="preserve"> </w:t>
      </w:r>
      <w:r>
        <w:rPr>
          <w:spacing w:val="8"/>
        </w:rPr>
        <w:t>7）假设检验的基本思想和步聚；</w:t>
      </w:r>
      <w:r>
        <w:rPr>
          <w:spacing w:val="-90"/>
        </w:rPr>
        <w:t xml:space="preserve"> </w:t>
      </w:r>
      <w:r>
        <w:rPr>
          <w:spacing w:val="8"/>
        </w:rPr>
        <w:t>t</w:t>
      </w:r>
      <w:r>
        <w:rPr>
          <w:spacing w:val="-61"/>
        </w:rPr>
        <w:t xml:space="preserve"> </w:t>
      </w:r>
      <w:r>
        <w:rPr>
          <w:spacing w:val="8"/>
        </w:rPr>
        <w:t>检验的前提条件、</w:t>
      </w:r>
      <w:r>
        <w:rPr/>
        <w:t xml:space="preserve"> </w:t>
      </w:r>
      <w:r>
        <w:rPr>
          <w:spacing w:val="9"/>
        </w:rPr>
        <w:t>步骤及其类型；置信区间与假设检验的区别与联系；</w:t>
      </w:r>
      <w:r>
        <w:rPr>
          <w:spacing w:val="8"/>
        </w:rPr>
        <w:t>假设检</w:t>
      </w:r>
      <w:r>
        <w:rPr/>
        <w:t xml:space="preserve"> </w:t>
      </w:r>
      <w:r>
        <w:rPr>
          <w:spacing w:val="5"/>
        </w:rPr>
        <w:t>验有关概念（如</w:t>
      </w:r>
      <w:r>
        <w:rPr>
          <w:spacing w:val="-28"/>
        </w:rPr>
        <w:t xml:space="preserve"> </w:t>
      </w:r>
      <w:r>
        <w:rPr>
          <w:spacing w:val="5"/>
        </w:rPr>
        <w:t>I、</w:t>
      </w:r>
      <w:r>
        <w:rPr/>
        <w:t>II</w:t>
      </w:r>
      <w:r>
        <w:rPr>
          <w:spacing w:val="-48"/>
        </w:rPr>
        <w:t xml:space="preserve"> </w:t>
      </w:r>
      <w:r>
        <w:rPr>
          <w:spacing w:val="5"/>
        </w:rPr>
        <w:t>类错误）及注意事项。</w:t>
      </w:r>
    </w:p>
    <w:p>
      <w:pPr>
        <w:pStyle w:val="BodyText"/>
        <w:ind w:left="23" w:right="70" w:firstLine="414"/>
        <w:spacing w:before="247" w:line="334" w:lineRule="auto"/>
        <w:rPr/>
      </w:pPr>
      <w:r>
        <w:rPr>
          <w:spacing w:val="8"/>
        </w:rPr>
        <w:t>（</w:t>
      </w:r>
      <w:r>
        <w:rPr>
          <w:spacing w:val="-72"/>
        </w:rPr>
        <w:t xml:space="preserve"> </w:t>
      </w:r>
      <w:r>
        <w:rPr>
          <w:spacing w:val="8"/>
        </w:rPr>
        <w:t>8）方差分析的基本思想和应用条件；完全随机设计资</w:t>
      </w:r>
      <w:r>
        <w:rPr/>
        <w:t xml:space="preserve"> </w:t>
      </w:r>
      <w:r>
        <w:rPr>
          <w:spacing w:val="9"/>
        </w:rPr>
        <w:t>料和随机区组设计资料方差分析适用的资料类型、总变</w:t>
      </w:r>
      <w:r>
        <w:rPr>
          <w:spacing w:val="8"/>
        </w:rPr>
        <w:t>异分</w:t>
      </w:r>
      <w:r>
        <w:rPr/>
        <w:t xml:space="preserve"> </w:t>
      </w:r>
      <w:r>
        <w:rPr>
          <w:spacing w:val="9"/>
        </w:rPr>
        <w:t>解（包括自由度的分解）、方差分析的步骤、方差分析结果</w:t>
      </w:r>
      <w:r>
        <w:rPr>
          <w:spacing w:val="1"/>
        </w:rPr>
        <w:t xml:space="preserve"> </w:t>
      </w:r>
      <w:r>
        <w:rPr>
          <w:spacing w:val="8"/>
        </w:rPr>
        <w:t>表；多个样本均数两两比较方法的选择。</w:t>
      </w:r>
    </w:p>
    <w:p>
      <w:pPr>
        <w:pStyle w:val="BodyText"/>
        <w:ind w:left="32" w:firstLine="405"/>
        <w:spacing w:before="256" w:line="321" w:lineRule="auto"/>
        <w:rPr/>
      </w:pPr>
      <w:r>
        <w:rPr>
          <w:spacing w:val="-4"/>
        </w:rPr>
        <w:t>（</w:t>
      </w:r>
      <w:r>
        <w:rPr>
          <w:spacing w:val="-73"/>
        </w:rPr>
        <w:t xml:space="preserve"> </w:t>
      </w:r>
      <w:r>
        <w:rPr>
          <w:spacing w:val="-4"/>
        </w:rPr>
        <w:t>9）</w:t>
      </w:r>
      <w:r>
        <w:rPr>
          <w:spacing w:val="-109"/>
        </w:rPr>
        <w:t xml:space="preserve"> </w:t>
      </w:r>
      <w:r>
        <w:rPr>
          <w:rFonts w:ascii="SimSun" w:hAnsi="SimSun" w:eastAsia="SimSun" w:cs="SimSun"/>
          <w:spacing w:val="-4"/>
        </w:rPr>
        <w:t>χ</w:t>
      </w:r>
      <w:r>
        <w:rPr>
          <w:spacing w:val="-4"/>
        </w:rPr>
        <w:t>2</w:t>
      </w:r>
      <w:r>
        <w:rPr>
          <w:spacing w:val="-66"/>
        </w:rPr>
        <w:t xml:space="preserve"> </w:t>
      </w:r>
      <w:r>
        <w:rPr>
          <w:spacing w:val="-4"/>
        </w:rPr>
        <w:t>检验的基本用途、原理、应用条件；</w:t>
      </w:r>
      <w:r>
        <w:rPr>
          <w:spacing w:val="-72"/>
        </w:rPr>
        <w:t xml:space="preserve"> </w:t>
      </w:r>
      <w:r>
        <w:rPr>
          <w:rFonts w:ascii="SimSun" w:hAnsi="SimSun" w:eastAsia="SimSun" w:cs="SimSun"/>
          <w:spacing w:val="-4"/>
        </w:rPr>
        <w:t>χ</w:t>
      </w:r>
      <w:r>
        <w:rPr>
          <w:spacing w:val="-4"/>
        </w:rPr>
        <w:t>2</w:t>
      </w:r>
      <w:r>
        <w:rPr>
          <w:spacing w:val="-66"/>
        </w:rPr>
        <w:t xml:space="preserve"> </w:t>
      </w:r>
      <w:r>
        <w:rPr>
          <w:spacing w:val="-4"/>
        </w:rPr>
        <w:t>检验计</w:t>
      </w:r>
      <w:r>
        <w:rPr/>
        <w:t xml:space="preserve"> </w:t>
      </w:r>
      <w:r>
        <w:rPr>
          <w:spacing w:val="5"/>
        </w:rPr>
        <w:t>算公式条件（</w:t>
      </w:r>
      <w:r>
        <w:rPr>
          <w:spacing w:val="-57"/>
        </w:rPr>
        <w:t xml:space="preserve"> </w:t>
      </w:r>
      <w:r>
        <w:rPr>
          <w:spacing w:val="5"/>
        </w:rPr>
        <w:t>四格表资料、配对设计资料、行</w:t>
      </w:r>
      <w:r>
        <w:rPr>
          <w:rFonts w:ascii="SimSun" w:hAnsi="SimSun" w:eastAsia="SimSun" w:cs="SimSun"/>
          <w:spacing w:val="5"/>
        </w:rPr>
        <w:t>×</w:t>
      </w:r>
      <w:r>
        <w:rPr>
          <w:spacing w:val="4"/>
        </w:rPr>
        <w:t>列表资料</w:t>
      </w:r>
      <w:r>
        <w:rPr>
          <w:spacing w:val="-76"/>
          <w:w w:val="87"/>
        </w:rPr>
        <w:t>）；</w:t>
      </w:r>
      <w:r>
        <w:rPr/>
        <w:t xml:space="preserve"> </w:t>
      </w:r>
      <w:r>
        <w:rPr>
          <w:spacing w:val="8"/>
        </w:rPr>
        <w:t>不满足应用条件时的解决办法；使用</w:t>
      </w:r>
      <w:r>
        <w:rPr>
          <w:rFonts w:ascii="SimSun" w:hAnsi="SimSun" w:eastAsia="SimSun" w:cs="SimSun"/>
          <w:spacing w:val="8"/>
        </w:rPr>
        <w:t>χ</w:t>
      </w:r>
      <w:r>
        <w:rPr>
          <w:spacing w:val="8"/>
        </w:rPr>
        <w:t>2</w:t>
      </w:r>
      <w:r>
        <w:rPr>
          <w:spacing w:val="-59"/>
        </w:rPr>
        <w:t xml:space="preserve"> </w:t>
      </w:r>
      <w:r>
        <w:rPr>
          <w:spacing w:val="8"/>
        </w:rPr>
        <w:t>检验的注意事项。</w:t>
      </w:r>
    </w:p>
    <w:p>
      <w:pPr>
        <w:pStyle w:val="BodyText"/>
        <w:ind w:left="27" w:right="70" w:firstLine="410"/>
        <w:spacing w:before="254" w:line="297" w:lineRule="auto"/>
        <w:rPr/>
      </w:pPr>
      <w:r>
        <w:rPr>
          <w:spacing w:val="5"/>
        </w:rPr>
        <w:t>（10）参数检验和非参数检验方法的区别和联系；秩和检</w:t>
      </w:r>
      <w:r>
        <w:rPr/>
        <w:t xml:space="preserve"> </w:t>
      </w:r>
      <w:r>
        <w:rPr>
          <w:spacing w:val="7"/>
        </w:rPr>
        <w:t>验应用范围及优缺点。</w:t>
      </w:r>
    </w:p>
    <w:p>
      <w:pPr>
        <w:pStyle w:val="BodyText"/>
        <w:ind w:left="26" w:right="70" w:firstLine="412"/>
        <w:spacing w:before="248" w:line="323" w:lineRule="auto"/>
        <w:rPr/>
      </w:pPr>
      <w:r>
        <w:rPr>
          <w:spacing w:val="2"/>
        </w:rPr>
        <w:t>（</w:t>
      </w:r>
      <w:r>
        <w:rPr>
          <w:spacing w:val="-77"/>
        </w:rPr>
        <w:t xml:space="preserve"> </w:t>
      </w:r>
      <w:r>
        <w:rPr>
          <w:spacing w:val="2"/>
        </w:rPr>
        <w:t>11）线性相关的概念，相关系数的意义及计算；简单回</w:t>
      </w:r>
      <w:r>
        <w:rPr/>
        <w:t xml:space="preserve"> </w:t>
      </w:r>
      <w:r>
        <w:rPr>
          <w:spacing w:val="9"/>
        </w:rPr>
        <w:t>归的概念，回归系数与常数项的意义；相关与回归的区</w:t>
      </w:r>
      <w:r>
        <w:rPr>
          <w:spacing w:val="8"/>
        </w:rPr>
        <w:t>别与</w:t>
      </w:r>
      <w:r>
        <w:rPr/>
        <w:t xml:space="preserve"> </w:t>
      </w:r>
      <w:r>
        <w:rPr>
          <w:spacing w:val="1"/>
        </w:rPr>
        <w:t>联系。</w:t>
      </w:r>
    </w:p>
    <w:p>
      <w:pPr>
        <w:pStyle w:val="BodyText"/>
        <w:ind w:left="438"/>
        <w:spacing w:before="247" w:line="222" w:lineRule="auto"/>
        <w:rPr/>
      </w:pPr>
      <w:r>
        <w:rPr>
          <w:spacing w:val="4"/>
        </w:rPr>
        <w:t>（</w:t>
      </w:r>
      <w:r>
        <w:rPr>
          <w:spacing w:val="-67"/>
        </w:rPr>
        <w:t xml:space="preserve"> </w:t>
      </w:r>
      <w:r>
        <w:rPr>
          <w:spacing w:val="4"/>
        </w:rPr>
        <w:t>12）统计设计的基本要素和基本原则。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817"/>
        <w:spacing w:before="101" w:line="223" w:lineRule="auto"/>
        <w:rPr/>
      </w:pPr>
      <w:r>
        <w:rPr>
          <w:spacing w:val="-15"/>
        </w:rPr>
        <w:t>（</w:t>
      </w:r>
      <w:r>
        <w:rPr>
          <w:spacing w:val="-75"/>
        </w:rPr>
        <w:t xml:space="preserve"> </w:t>
      </w:r>
      <w:r>
        <w:rPr>
          <w:spacing w:val="-15"/>
        </w:rPr>
        <w:t>二）《毒理学基础》</w:t>
      </w:r>
    </w:p>
    <w:p>
      <w:pPr>
        <w:pStyle w:val="BodyText"/>
        <w:ind w:left="845"/>
        <w:spacing w:before="250" w:line="222" w:lineRule="auto"/>
        <w:outlineLvl w:val="3"/>
        <w:rPr/>
      </w:pPr>
      <w:r>
        <w:rPr>
          <w:spacing w:val="2"/>
        </w:rPr>
        <w:t>1、参考书</w:t>
      </w:r>
    </w:p>
    <w:p>
      <w:pPr>
        <w:spacing w:line="222" w:lineRule="auto"/>
        <w:sectPr>
          <w:pgSz w:w="11906" w:h="16839"/>
          <w:pgMar w:top="1431" w:right="1729" w:bottom="0" w:left="1785" w:header="0" w:footer="0" w:gutter="0"/>
        </w:sectPr>
        <w:rPr/>
      </w:pPr>
    </w:p>
    <w:p>
      <w:pPr>
        <w:pStyle w:val="BodyText"/>
        <w:ind w:left="21" w:right="16" w:firstLine="796"/>
        <w:spacing w:before="163" w:line="357" w:lineRule="auto"/>
        <w:rPr/>
      </w:pPr>
      <w:r>
        <w:rPr>
          <w:spacing w:val="-1"/>
        </w:rPr>
        <w:t>《毒理学基础》（第</w:t>
      </w:r>
      <w:r>
        <w:rPr>
          <w:spacing w:val="-45"/>
        </w:rPr>
        <w:t xml:space="preserve"> </w:t>
      </w:r>
      <w:r>
        <w:rPr>
          <w:spacing w:val="-1"/>
        </w:rPr>
        <w:t>7</w:t>
      </w:r>
      <w:r>
        <w:rPr>
          <w:spacing w:val="-67"/>
        </w:rPr>
        <w:t xml:space="preserve"> </w:t>
      </w:r>
      <w:r>
        <w:rPr>
          <w:spacing w:val="-1"/>
        </w:rPr>
        <w:t>版</w:t>
      </w:r>
      <w:r>
        <w:rPr>
          <w:spacing w:val="-58"/>
        </w:rPr>
        <w:t>），</w:t>
      </w:r>
      <w:r>
        <w:rPr>
          <w:spacing w:val="-1"/>
        </w:rPr>
        <w:t>孙志伟</w:t>
      </w:r>
      <w:r>
        <w:rPr>
          <w:spacing w:val="-1"/>
        </w:rPr>
        <w:t xml:space="preserve"> </w:t>
      </w:r>
      <w:r>
        <w:rPr>
          <w:spacing w:val="-1"/>
        </w:rPr>
        <w:t>主编，人民卫生出</w:t>
      </w:r>
      <w:r>
        <w:rPr/>
        <w:t xml:space="preserve"> </w:t>
      </w:r>
      <w:r>
        <w:rPr>
          <w:spacing w:val="3"/>
        </w:rPr>
        <w:t>版社，2017</w:t>
      </w:r>
      <w:r>
        <w:rPr>
          <w:spacing w:val="-52"/>
        </w:rPr>
        <w:t xml:space="preserve"> </w:t>
      </w:r>
      <w:r>
        <w:rPr>
          <w:spacing w:val="3"/>
        </w:rPr>
        <w:t>年。</w:t>
      </w:r>
    </w:p>
    <w:p>
      <w:pPr>
        <w:pStyle w:val="BodyText"/>
        <w:ind w:left="758"/>
        <w:spacing w:before="50" w:line="222" w:lineRule="auto"/>
        <w:outlineLvl w:val="3"/>
        <w:rPr/>
      </w:pPr>
      <w:r>
        <w:rPr>
          <w:spacing w:val="4"/>
        </w:rPr>
        <w:t>2、考查范围</w:t>
      </w:r>
    </w:p>
    <w:p>
      <w:pPr>
        <w:pStyle w:val="BodyText"/>
        <w:ind w:left="26" w:right="16" w:firstLine="632"/>
        <w:spacing w:before="251" w:line="322" w:lineRule="auto"/>
        <w:rPr/>
      </w:pPr>
      <w:r>
        <w:rPr>
          <w:spacing w:val="12"/>
        </w:rPr>
        <w:t>（</w:t>
      </w:r>
      <w:r>
        <w:rPr>
          <w:spacing w:val="-71"/>
        </w:rPr>
        <w:t xml:space="preserve"> </w:t>
      </w:r>
      <w:r>
        <w:rPr>
          <w:spacing w:val="12"/>
        </w:rPr>
        <w:t>1）毒物、毒性、毒效应、生物学标志、毒效应谱、</w:t>
      </w:r>
      <w:r>
        <w:rPr/>
        <w:t xml:space="preserve"> </w:t>
      </w:r>
      <w:r>
        <w:rPr>
          <w:spacing w:val="15"/>
        </w:rPr>
        <w:t>剂量-反应关系、选择性毒性、毒性参数与安全</w:t>
      </w:r>
      <w:r>
        <w:rPr>
          <w:spacing w:val="14"/>
        </w:rPr>
        <w:t>限值；毒理</w:t>
      </w:r>
      <w:r>
        <w:rPr/>
        <w:t xml:space="preserve"> </w:t>
      </w:r>
      <w:r>
        <w:rPr>
          <w:spacing w:val="7"/>
        </w:rPr>
        <w:t>学研究领域及研究方法。</w:t>
      </w:r>
    </w:p>
    <w:p>
      <w:pPr>
        <w:pStyle w:val="BodyText"/>
        <w:ind w:left="35" w:right="14" w:firstLine="624"/>
        <w:spacing w:before="247" w:line="322" w:lineRule="auto"/>
        <w:rPr/>
      </w:pPr>
      <w:r>
        <w:rPr>
          <w:spacing w:val="8"/>
        </w:rPr>
        <w:t>（</w:t>
      </w:r>
      <w:r>
        <w:rPr>
          <w:spacing w:val="-68"/>
        </w:rPr>
        <w:t xml:space="preserve"> </w:t>
      </w:r>
      <w:r>
        <w:rPr>
          <w:spacing w:val="8"/>
        </w:rPr>
        <w:t>2</w:t>
      </w:r>
      <w:r>
        <w:rPr>
          <w:spacing w:val="-60"/>
        </w:rPr>
        <w:t xml:space="preserve"> </w:t>
      </w:r>
      <w:r>
        <w:rPr>
          <w:spacing w:val="8"/>
        </w:rPr>
        <w:t>）外源化学物在体内的生物转运、生物转化；外源</w:t>
      </w:r>
      <w:r>
        <w:rPr/>
        <w:t xml:space="preserve"> </w:t>
      </w:r>
      <w:r>
        <w:rPr>
          <w:spacing w:val="9"/>
        </w:rPr>
        <w:t>化学物代谢的毒理学意义；</w:t>
      </w:r>
      <w:r>
        <w:rPr>
          <w:spacing w:val="-72"/>
        </w:rPr>
        <w:t xml:space="preserve"> </w:t>
      </w:r>
      <w:r>
        <w:rPr>
          <w:spacing w:val="9"/>
        </w:rPr>
        <w:t>以及细胞色素</w:t>
      </w:r>
      <w:r>
        <w:rPr>
          <w:spacing w:val="-55"/>
        </w:rPr>
        <w:t xml:space="preserve"> </w:t>
      </w:r>
      <w:r>
        <w:rPr>
          <w:spacing w:val="9"/>
        </w:rPr>
        <w:t>P450</w:t>
      </w:r>
      <w:r>
        <w:rPr>
          <w:spacing w:val="-48"/>
        </w:rPr>
        <w:t xml:space="preserve"> </w:t>
      </w:r>
      <w:r>
        <w:rPr>
          <w:spacing w:val="9"/>
        </w:rPr>
        <w:t>酶系的</w:t>
      </w:r>
      <w:r>
        <w:rPr>
          <w:spacing w:val="8"/>
        </w:rPr>
        <w:t>命名</w:t>
      </w:r>
      <w:r>
        <w:rPr/>
        <w:t xml:space="preserve"> </w:t>
      </w:r>
      <w:r>
        <w:rPr>
          <w:spacing w:val="8"/>
        </w:rPr>
        <w:t>原则、组成及催化的基本反应类型。</w:t>
      </w:r>
    </w:p>
    <w:p>
      <w:pPr>
        <w:pStyle w:val="BodyText"/>
        <w:ind w:left="30" w:right="14" w:firstLine="629"/>
        <w:spacing w:before="252" w:line="296" w:lineRule="auto"/>
        <w:rPr/>
      </w:pPr>
      <w:r>
        <w:rPr>
          <w:spacing w:val="8"/>
        </w:rPr>
        <w:t>（</w:t>
      </w:r>
      <w:r>
        <w:rPr>
          <w:spacing w:val="-68"/>
        </w:rPr>
        <w:t xml:space="preserve"> </w:t>
      </w:r>
      <w:r>
        <w:rPr>
          <w:spacing w:val="8"/>
        </w:rPr>
        <w:t>3</w:t>
      </w:r>
      <w:r>
        <w:rPr>
          <w:spacing w:val="-60"/>
        </w:rPr>
        <w:t xml:space="preserve"> </w:t>
      </w:r>
      <w:r>
        <w:rPr>
          <w:spacing w:val="8"/>
        </w:rPr>
        <w:t>）外源化学物毒作用影响因素，终毒物的概念及终</w:t>
      </w:r>
      <w:r>
        <w:rPr/>
        <w:t xml:space="preserve"> </w:t>
      </w:r>
      <w:r>
        <w:rPr>
          <w:spacing w:val="7"/>
        </w:rPr>
        <w:t>毒物与靶分子的反应类型。</w:t>
      </w:r>
    </w:p>
    <w:p>
      <w:pPr>
        <w:pStyle w:val="BodyText"/>
        <w:ind w:left="21" w:right="14" w:firstLine="637"/>
        <w:spacing w:before="251" w:line="334" w:lineRule="auto"/>
        <w:rPr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4）毒理学实验基本目的及实验动物的品系，优良实</w:t>
      </w:r>
      <w:r>
        <w:rPr/>
        <w:t xml:space="preserve"> </w:t>
      </w:r>
      <w:r>
        <w:rPr>
          <w:spacing w:val="9"/>
        </w:rPr>
        <w:t>验室规范及毒理学实验的质量控制；毒理学实验的原则和局</w:t>
      </w:r>
      <w:r>
        <w:rPr>
          <w:spacing w:val="1"/>
        </w:rPr>
        <w:t xml:space="preserve"> </w:t>
      </w:r>
      <w:r>
        <w:rPr>
          <w:spacing w:val="9"/>
        </w:rPr>
        <w:t>限性，动物实验设计的原则和要点以及实验动物物种选择的</w:t>
      </w:r>
      <w:r>
        <w:rPr>
          <w:spacing w:val="1"/>
        </w:rPr>
        <w:t xml:space="preserve"> </w:t>
      </w:r>
      <w:r>
        <w:rPr>
          <w:spacing w:val="8"/>
        </w:rPr>
        <w:t>基本原则，个体选择原则。</w:t>
      </w:r>
    </w:p>
    <w:p>
      <w:pPr>
        <w:pStyle w:val="BodyText"/>
        <w:ind w:left="32" w:right="14" w:firstLine="626"/>
        <w:spacing w:before="255" w:line="321" w:lineRule="auto"/>
        <w:rPr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5）急性毒性、急性毒性试验的概念，急性毒性试验</w:t>
      </w:r>
      <w:r>
        <w:rPr/>
        <w:t xml:space="preserve"> </w:t>
      </w:r>
      <w:r>
        <w:rPr>
          <w:spacing w:val="8"/>
        </w:rPr>
        <w:t>的目的，局部刺激试验的类型；蓄积作用、短期毒性、亚慢</w:t>
      </w:r>
      <w:r>
        <w:rPr>
          <w:spacing w:val="15"/>
        </w:rPr>
        <w:t xml:space="preserve"> </w:t>
      </w:r>
      <w:r>
        <w:rPr>
          <w:spacing w:val="7"/>
        </w:rPr>
        <w:t>性毒性和慢性毒性的概念。</w:t>
      </w:r>
    </w:p>
    <w:p>
      <w:pPr>
        <w:pStyle w:val="BodyText"/>
        <w:ind w:left="27" w:right="14" w:firstLine="631"/>
        <w:spacing w:before="254" w:line="322" w:lineRule="auto"/>
        <w:rPr/>
      </w:pPr>
      <w:r>
        <w:rPr>
          <w:spacing w:val="8"/>
        </w:rPr>
        <w:t>（</w:t>
      </w:r>
      <w:r>
        <w:rPr>
          <w:spacing w:val="-68"/>
        </w:rPr>
        <w:t xml:space="preserve"> </w:t>
      </w:r>
      <w:r>
        <w:rPr>
          <w:spacing w:val="8"/>
        </w:rPr>
        <w:t>6</w:t>
      </w:r>
      <w:r>
        <w:rPr>
          <w:spacing w:val="-60"/>
        </w:rPr>
        <w:t xml:space="preserve"> </w:t>
      </w:r>
      <w:r>
        <w:rPr>
          <w:spacing w:val="8"/>
        </w:rPr>
        <w:t>）突变、致突变作用、致突变物、突变体等概念，</w:t>
      </w:r>
      <w:r>
        <w:rPr/>
        <w:t xml:space="preserve"> </w:t>
      </w:r>
      <w:r>
        <w:rPr>
          <w:spacing w:val="6"/>
        </w:rPr>
        <w:t>外源化学物致突变的类型；</w:t>
      </w:r>
      <w:r>
        <w:rPr/>
        <w:t>Ames</w:t>
      </w:r>
      <w:r>
        <w:rPr>
          <w:spacing w:val="-64"/>
        </w:rPr>
        <w:t xml:space="preserve"> </w:t>
      </w:r>
      <w:r>
        <w:rPr>
          <w:spacing w:val="6"/>
        </w:rPr>
        <w:t>试验和微核试验以</w:t>
      </w:r>
      <w:r>
        <w:rPr>
          <w:spacing w:val="5"/>
        </w:rPr>
        <w:t>及遗传学</w:t>
      </w:r>
      <w:r>
        <w:rPr/>
        <w:t xml:space="preserve"> </w:t>
      </w:r>
      <w:r>
        <w:rPr>
          <w:spacing w:val="8"/>
        </w:rPr>
        <w:t>终点的概念及遗传毒理学观察项目入选原则。</w:t>
      </w:r>
    </w:p>
    <w:p>
      <w:pPr>
        <w:pStyle w:val="BodyText"/>
        <w:ind w:right="16"/>
        <w:spacing w:before="250" w:line="221" w:lineRule="auto"/>
        <w:jc w:val="right"/>
        <w:rPr/>
      </w:pPr>
      <w:r>
        <w:rPr>
          <w:spacing w:val="9"/>
        </w:rPr>
        <w:t>（</w:t>
      </w:r>
      <w:r>
        <w:rPr>
          <w:spacing w:val="-78"/>
        </w:rPr>
        <w:t xml:space="preserve"> </w:t>
      </w:r>
      <w:r>
        <w:rPr>
          <w:spacing w:val="9"/>
        </w:rPr>
        <w:t>7）致癌物的分类方法及致癌物类型，定量构效关系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0" w:right="91" w:hanging="1"/>
        <w:spacing w:before="163" w:line="356" w:lineRule="auto"/>
        <w:rPr/>
      </w:pPr>
      <w:r>
        <w:rPr>
          <w:spacing w:val="9"/>
        </w:rPr>
        <w:t>分析，哺乳动物致癌试验及人群流行病学调</w:t>
      </w:r>
      <w:r>
        <w:rPr>
          <w:spacing w:val="8"/>
        </w:rPr>
        <w:t>查等致癌物的毒</w:t>
      </w:r>
      <w:r>
        <w:rPr/>
        <w:t xml:space="preserve"> </w:t>
      </w:r>
      <w:r>
        <w:rPr>
          <w:spacing w:val="8"/>
        </w:rPr>
        <w:t>理学检测方法以及化学致癌机制。</w:t>
      </w:r>
    </w:p>
    <w:p>
      <w:pPr>
        <w:pStyle w:val="BodyText"/>
        <w:ind w:left="32" w:right="168" w:firstLine="705"/>
        <w:spacing w:before="53" w:line="296" w:lineRule="auto"/>
        <w:rPr/>
      </w:pPr>
      <w:r>
        <w:rPr>
          <w:spacing w:val="6"/>
        </w:rPr>
        <w:t>（</w:t>
      </w:r>
      <w:r>
        <w:rPr>
          <w:spacing w:val="-81"/>
        </w:rPr>
        <w:t xml:space="preserve"> </w:t>
      </w:r>
      <w:r>
        <w:rPr>
          <w:spacing w:val="6"/>
        </w:rPr>
        <w:t>8）生殖毒性、发育毒性的概念，发育毒性的表</w:t>
      </w:r>
      <w:r>
        <w:rPr>
          <w:spacing w:val="5"/>
        </w:rPr>
        <w:t>现，</w:t>
      </w:r>
      <w:r>
        <w:rPr/>
        <w:t xml:space="preserve"> </w:t>
      </w:r>
      <w:r>
        <w:rPr>
          <w:spacing w:val="8"/>
        </w:rPr>
        <w:t>不同发育阶段的发育毒作用特点及三段生殖毒性试验。</w:t>
      </w:r>
    </w:p>
    <w:p>
      <w:pPr>
        <w:pStyle w:val="BodyText"/>
        <w:ind w:left="21" w:right="91" w:firstLine="717"/>
        <w:spacing w:before="253" w:line="321" w:lineRule="auto"/>
        <w:rPr/>
      </w:pPr>
      <w:r>
        <w:rPr>
          <w:spacing w:val="9"/>
        </w:rPr>
        <w:t>（</w:t>
      </w:r>
      <w:r>
        <w:rPr>
          <w:spacing w:val="-78"/>
        </w:rPr>
        <w:t xml:space="preserve"> </w:t>
      </w:r>
      <w:r>
        <w:rPr>
          <w:spacing w:val="9"/>
        </w:rPr>
        <w:t>9）管理毒理学的概念和范围，安全性及安全性毒理</w:t>
      </w:r>
      <w:r>
        <w:rPr/>
        <w:t xml:space="preserve"> </w:t>
      </w:r>
      <w:r>
        <w:rPr>
          <w:spacing w:val="9"/>
        </w:rPr>
        <w:t>学评价的概念，安全性毒理学评价的基本内容，风险评估的</w:t>
      </w:r>
      <w:r>
        <w:rPr>
          <w:spacing w:val="1"/>
        </w:rPr>
        <w:t xml:space="preserve"> </w:t>
      </w:r>
      <w:r>
        <w:rPr>
          <w:spacing w:val="6"/>
        </w:rPr>
        <w:t>概念及步骤。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738"/>
        <w:spacing w:before="101" w:line="222" w:lineRule="auto"/>
        <w:rPr/>
      </w:pPr>
      <w:r>
        <w:rPr>
          <w:spacing w:val="-16"/>
        </w:rPr>
        <w:t>（</w:t>
      </w:r>
      <w:r>
        <w:rPr>
          <w:spacing w:val="-67"/>
        </w:rPr>
        <w:t xml:space="preserve"> </w:t>
      </w:r>
      <w:r>
        <w:rPr>
          <w:spacing w:val="-16"/>
        </w:rPr>
        <w:t>三）《环境卫生学》</w:t>
      </w:r>
    </w:p>
    <w:p>
      <w:pPr>
        <w:pStyle w:val="BodyText"/>
        <w:ind w:left="766"/>
        <w:spacing w:before="251" w:line="222" w:lineRule="auto"/>
        <w:outlineLvl w:val="3"/>
        <w:rPr/>
      </w:pPr>
      <w:r>
        <w:rPr>
          <w:spacing w:val="2"/>
        </w:rPr>
        <w:t>1、参考书</w:t>
      </w:r>
    </w:p>
    <w:p>
      <w:pPr>
        <w:pStyle w:val="BodyText"/>
        <w:ind w:left="21" w:right="91" w:firstLine="717"/>
        <w:spacing w:before="249" w:line="357" w:lineRule="auto"/>
        <w:rPr/>
      </w:pPr>
      <w:r>
        <w:rPr>
          <w:spacing w:val="2"/>
        </w:rPr>
        <w:t>《环境卫生学》（第</w:t>
      </w:r>
      <w:r>
        <w:rPr>
          <w:spacing w:val="-43"/>
        </w:rPr>
        <w:t xml:space="preserve"> </w:t>
      </w:r>
      <w:r>
        <w:rPr>
          <w:spacing w:val="2"/>
        </w:rPr>
        <w:t>8</w:t>
      </w:r>
      <w:r>
        <w:rPr>
          <w:spacing w:val="-65"/>
        </w:rPr>
        <w:t xml:space="preserve"> </w:t>
      </w:r>
      <w:r>
        <w:rPr>
          <w:spacing w:val="2"/>
        </w:rPr>
        <w:t>版</w:t>
      </w:r>
      <w:r>
        <w:rPr>
          <w:spacing w:val="-55"/>
        </w:rPr>
        <w:t>），</w:t>
      </w:r>
      <w:r>
        <w:rPr>
          <w:spacing w:val="2"/>
        </w:rPr>
        <w:t>杨克敌</w:t>
      </w:r>
      <w:r>
        <w:rPr>
          <w:spacing w:val="2"/>
        </w:rPr>
        <w:t xml:space="preserve"> </w:t>
      </w:r>
      <w:r>
        <w:rPr>
          <w:spacing w:val="2"/>
        </w:rPr>
        <w:t>主编，人民卫生出</w:t>
      </w:r>
      <w:r>
        <w:rPr/>
        <w:t xml:space="preserve"> </w:t>
      </w:r>
      <w:r>
        <w:rPr>
          <w:spacing w:val="4"/>
        </w:rPr>
        <w:t>版社，2017</w:t>
      </w:r>
      <w:r>
        <w:rPr>
          <w:spacing w:val="-56"/>
        </w:rPr>
        <w:t xml:space="preserve"> </w:t>
      </w:r>
      <w:r>
        <w:rPr>
          <w:spacing w:val="4"/>
        </w:rPr>
        <w:t>年版。</w:t>
      </w:r>
    </w:p>
    <w:p>
      <w:pPr>
        <w:pStyle w:val="BodyText"/>
        <w:ind w:left="758"/>
        <w:spacing w:before="50" w:line="222" w:lineRule="auto"/>
        <w:outlineLvl w:val="3"/>
        <w:rPr/>
      </w:pPr>
      <w:r>
        <w:rPr>
          <w:spacing w:val="4"/>
        </w:rPr>
        <w:t>2、考查范围</w:t>
      </w:r>
    </w:p>
    <w:p>
      <w:pPr>
        <w:pStyle w:val="BodyText"/>
        <w:ind w:left="32" w:right="91" w:firstLine="705"/>
        <w:spacing w:before="251" w:line="296" w:lineRule="auto"/>
        <w:rPr/>
      </w:pPr>
      <w:r>
        <w:rPr>
          <w:spacing w:val="9"/>
        </w:rPr>
        <w:t>（</w:t>
      </w:r>
      <w:r>
        <w:rPr>
          <w:spacing w:val="-76"/>
        </w:rPr>
        <w:t xml:space="preserve"> </w:t>
      </w:r>
      <w:r>
        <w:rPr>
          <w:spacing w:val="9"/>
        </w:rPr>
        <w:t>1）环境卫生学概念，研究对象，任务与内容；</w:t>
      </w:r>
      <w:r>
        <w:rPr>
          <w:spacing w:val="8"/>
        </w:rPr>
        <w:t>全球</w:t>
      </w:r>
      <w:r>
        <w:rPr/>
        <w:t xml:space="preserve"> </w:t>
      </w:r>
      <w:r>
        <w:rPr>
          <w:spacing w:val="4"/>
        </w:rPr>
        <w:t>性环境问题。</w:t>
      </w:r>
    </w:p>
    <w:p>
      <w:pPr>
        <w:pStyle w:val="BodyText"/>
        <w:ind w:left="21" w:firstLine="717"/>
        <w:spacing w:before="254" w:line="321" w:lineRule="auto"/>
        <w:rPr/>
      </w:pPr>
      <w:r>
        <w:rPr>
          <w:spacing w:val="9"/>
        </w:rPr>
        <w:t>（</w:t>
      </w:r>
      <w:r>
        <w:rPr>
          <w:spacing w:val="-78"/>
        </w:rPr>
        <w:t xml:space="preserve"> </w:t>
      </w:r>
      <w:r>
        <w:rPr>
          <w:spacing w:val="9"/>
        </w:rPr>
        <w:t>2）环境基本构成及生态学基础，环境中有害因素对</w:t>
      </w:r>
      <w:r>
        <w:rPr/>
        <w:t xml:space="preserve"> </w:t>
      </w:r>
      <w:r>
        <w:rPr>
          <w:spacing w:val="9"/>
        </w:rPr>
        <w:t>机体作用特征；健康效应谱；环境污染对健康危害；环境与</w:t>
      </w:r>
      <w:r>
        <w:rPr>
          <w:spacing w:val="1"/>
        </w:rPr>
        <w:t xml:space="preserve"> </w:t>
      </w:r>
      <w:r>
        <w:rPr/>
        <w:t>健康关系研究方法；健康危害度评价概念、作用、基本步骤。</w:t>
      </w:r>
    </w:p>
    <w:p>
      <w:pPr>
        <w:pStyle w:val="BodyText"/>
        <w:ind w:left="26" w:right="89" w:firstLine="712"/>
        <w:spacing w:before="254" w:line="342" w:lineRule="auto"/>
        <w:rPr/>
      </w:pPr>
      <w:r>
        <w:rPr>
          <w:spacing w:val="8"/>
        </w:rPr>
        <w:t>（</w:t>
      </w:r>
      <w:r>
        <w:rPr>
          <w:spacing w:val="-54"/>
        </w:rPr>
        <w:t xml:space="preserve"> </w:t>
      </w:r>
      <w:r>
        <w:rPr>
          <w:spacing w:val="8"/>
        </w:rPr>
        <w:t>3）大气特征及卫生学意义；大气污染来源、转归及</w:t>
      </w:r>
      <w:r>
        <w:rPr/>
        <w:t xml:space="preserve"> </w:t>
      </w:r>
      <w:r>
        <w:rPr>
          <w:spacing w:val="9"/>
        </w:rPr>
        <w:t>其影响因素；大气污染对人体健康影响；几种主要</w:t>
      </w:r>
      <w:r>
        <w:rPr>
          <w:spacing w:val="8"/>
        </w:rPr>
        <w:t>大气污染</w:t>
      </w:r>
      <w:r>
        <w:rPr/>
        <w:t xml:space="preserve"> </w:t>
      </w:r>
      <w:r>
        <w:rPr>
          <w:spacing w:val="9"/>
        </w:rPr>
        <w:t>物来源及其危害；大气卫生标准概念、基准与标准区别</w:t>
      </w:r>
      <w:r>
        <w:rPr>
          <w:spacing w:val="8"/>
        </w:rPr>
        <w:t>与联</w:t>
      </w:r>
      <w:r>
        <w:rPr/>
        <w:t xml:space="preserve"> </w:t>
      </w:r>
      <w:r>
        <w:rPr>
          <w:spacing w:val="9"/>
        </w:rPr>
        <w:t>系；制订大气卫生标准原则、依据及方法；大气污</w:t>
      </w:r>
      <w:r>
        <w:rPr>
          <w:spacing w:val="8"/>
        </w:rPr>
        <w:t>染对健康</w:t>
      </w:r>
      <w:r>
        <w:rPr/>
        <w:t xml:space="preserve"> </w:t>
      </w:r>
      <w:r>
        <w:rPr>
          <w:spacing w:val="8"/>
        </w:rPr>
        <w:t>影响调查、监测目的和意义。</w:t>
      </w:r>
    </w:p>
    <w:p>
      <w:pPr>
        <w:spacing w:line="342" w:lineRule="auto"/>
        <w:sectPr>
          <w:pgSz w:w="11906" w:h="16839"/>
          <w:pgMar w:top="1431" w:right="1710" w:bottom="0" w:left="1785" w:header="0" w:footer="0" w:gutter="0"/>
        </w:sectPr>
        <w:rPr/>
      </w:pPr>
    </w:p>
    <w:p>
      <w:pPr>
        <w:pStyle w:val="BodyText"/>
        <w:ind w:left="34" w:right="83" w:firstLine="704"/>
        <w:spacing w:before="163" w:line="322" w:lineRule="auto"/>
        <w:rPr/>
      </w:pPr>
      <w:r>
        <w:rPr>
          <w:spacing w:val="9"/>
        </w:rPr>
        <w:t>（</w:t>
      </w:r>
      <w:r>
        <w:rPr>
          <w:spacing w:val="-78"/>
        </w:rPr>
        <w:t xml:space="preserve"> </w:t>
      </w:r>
      <w:r>
        <w:rPr>
          <w:spacing w:val="9"/>
        </w:rPr>
        <w:t>4）水资源种类及卫生学特征；评价指标；水污染危</w:t>
      </w:r>
      <w:r>
        <w:rPr/>
        <w:t xml:space="preserve"> </w:t>
      </w:r>
      <w:r>
        <w:rPr>
          <w:spacing w:val="8"/>
        </w:rPr>
        <w:t>害；水污染自净；水体主要污染物来源及其危害；水体卫生</w:t>
      </w:r>
      <w:r>
        <w:rPr>
          <w:spacing w:val="14"/>
        </w:rPr>
        <w:t xml:space="preserve"> </w:t>
      </w:r>
      <w:r>
        <w:rPr>
          <w:spacing w:val="7"/>
        </w:rPr>
        <w:t>防护；水体污染卫生学调查。</w:t>
      </w:r>
    </w:p>
    <w:p>
      <w:pPr>
        <w:pStyle w:val="BodyText"/>
        <w:ind w:left="26" w:right="83" w:firstLine="712"/>
        <w:spacing w:before="247" w:line="335" w:lineRule="auto"/>
        <w:rPr/>
      </w:pPr>
      <w:r>
        <w:rPr>
          <w:spacing w:val="9"/>
        </w:rPr>
        <w:t>（</w:t>
      </w:r>
      <w:r>
        <w:rPr>
          <w:spacing w:val="-78"/>
        </w:rPr>
        <w:t xml:space="preserve"> </w:t>
      </w:r>
      <w:r>
        <w:rPr>
          <w:spacing w:val="9"/>
        </w:rPr>
        <w:t>5）饮用水污染与疾病；饮用水化学性污染对健康影</w:t>
      </w:r>
      <w:r>
        <w:rPr/>
        <w:t xml:space="preserve"> </w:t>
      </w:r>
      <w:r>
        <w:rPr>
          <w:spacing w:val="9"/>
        </w:rPr>
        <w:t>响；生活饮用水水质标准及其制定依据；集中式给</w:t>
      </w:r>
      <w:r>
        <w:rPr>
          <w:spacing w:val="8"/>
        </w:rPr>
        <w:t>水与分散</w:t>
      </w:r>
      <w:r>
        <w:rPr/>
        <w:t xml:space="preserve"> </w:t>
      </w:r>
      <w:r>
        <w:rPr>
          <w:spacing w:val="9"/>
        </w:rPr>
        <w:t>式给水；水源选择原则，水质处理与卫生防护；饮</w:t>
      </w:r>
      <w:r>
        <w:rPr>
          <w:spacing w:val="8"/>
        </w:rPr>
        <w:t>用水卫生</w:t>
      </w:r>
      <w:r>
        <w:rPr/>
        <w:t xml:space="preserve"> </w:t>
      </w:r>
      <w:r>
        <w:rPr>
          <w:spacing w:val="7"/>
        </w:rPr>
        <w:t>调查、监督和管理。</w:t>
      </w:r>
    </w:p>
    <w:p>
      <w:pPr>
        <w:pStyle w:val="BodyText"/>
        <w:ind w:left="30" w:right="83" w:firstLine="708"/>
        <w:spacing w:before="247" w:line="322" w:lineRule="auto"/>
        <w:rPr/>
      </w:pPr>
      <w:r>
        <w:rPr>
          <w:spacing w:val="8"/>
        </w:rPr>
        <w:t>（</w:t>
      </w:r>
      <w:r>
        <w:rPr>
          <w:spacing w:val="-66"/>
        </w:rPr>
        <w:t xml:space="preserve"> </w:t>
      </w:r>
      <w:r>
        <w:rPr>
          <w:spacing w:val="8"/>
        </w:rPr>
        <w:t>6）土壤卫生学重要意义，土壤化学特征及背景值；</w:t>
      </w:r>
      <w:r>
        <w:rPr/>
        <w:t xml:space="preserve"> </w:t>
      </w:r>
      <w:r>
        <w:rPr>
          <w:spacing w:val="5"/>
        </w:rPr>
        <w:t>土壤污染来源、方式、</w:t>
      </w:r>
      <w:r>
        <w:rPr>
          <w:spacing w:val="-59"/>
        </w:rPr>
        <w:t xml:space="preserve"> </w:t>
      </w:r>
      <w:r>
        <w:rPr>
          <w:spacing w:val="5"/>
        </w:rPr>
        <w:t>自净；土壤重金属、农药及生物性污</w:t>
      </w:r>
      <w:r>
        <w:rPr/>
        <w:t xml:space="preserve"> </w:t>
      </w:r>
      <w:r>
        <w:rPr>
          <w:spacing w:val="9"/>
        </w:rPr>
        <w:t>染对水体健康危害；制订土壤卫生标准原则及研究</w:t>
      </w:r>
      <w:r>
        <w:rPr>
          <w:spacing w:val="8"/>
        </w:rPr>
        <w:t>方法。</w:t>
      </w:r>
    </w:p>
    <w:p>
      <w:pPr>
        <w:pStyle w:val="BodyText"/>
        <w:ind w:left="26" w:right="11" w:firstLine="712"/>
        <w:spacing w:before="251" w:line="322" w:lineRule="auto"/>
        <w:rPr/>
      </w:pPr>
      <w:r>
        <w:rPr>
          <w:spacing w:val="-1"/>
        </w:rPr>
        <w:t>（</w:t>
      </w:r>
      <w:r>
        <w:rPr>
          <w:spacing w:val="-74"/>
        </w:rPr>
        <w:t xml:space="preserve"> </w:t>
      </w:r>
      <w:r>
        <w:rPr>
          <w:spacing w:val="-1"/>
        </w:rPr>
        <w:t>7）生物地球化学性疾病概念、流行特征及影响因素；</w:t>
      </w:r>
      <w:r>
        <w:rPr/>
        <w:t xml:space="preserve"> </w:t>
      </w:r>
      <w:r>
        <w:rPr>
          <w:spacing w:val="9"/>
        </w:rPr>
        <w:t>常见化学地方病和生物地方病流行病特征及诊断、</w:t>
      </w:r>
      <w:r>
        <w:rPr>
          <w:spacing w:val="8"/>
        </w:rPr>
        <w:t>预防及治</w:t>
      </w:r>
      <w:r>
        <w:rPr/>
        <w:t xml:space="preserve"> </w:t>
      </w:r>
      <w:r>
        <w:rPr>
          <w:spacing w:val="-2"/>
        </w:rPr>
        <w:t>疗。</w:t>
      </w:r>
    </w:p>
    <w:p>
      <w:pPr>
        <w:pStyle w:val="BodyText"/>
        <w:ind w:left="52" w:right="172" w:firstLine="685"/>
        <w:spacing w:before="250" w:line="296" w:lineRule="auto"/>
        <w:rPr/>
      </w:pPr>
      <w:r>
        <w:rPr>
          <w:spacing w:val="5"/>
        </w:rPr>
        <w:t>（</w:t>
      </w:r>
      <w:r>
        <w:rPr>
          <w:spacing w:val="-70"/>
        </w:rPr>
        <w:t xml:space="preserve"> </w:t>
      </w:r>
      <w:r>
        <w:rPr>
          <w:spacing w:val="5"/>
        </w:rPr>
        <w:t>8）环境污染性疾病概念、特点，公害病及其特点；</w:t>
      </w:r>
      <w:r>
        <w:rPr/>
        <w:t xml:space="preserve"> </w:t>
      </w:r>
      <w:r>
        <w:rPr>
          <w:spacing w:val="5"/>
        </w:rPr>
        <w:t>常见环境污染性疾病。</w:t>
      </w:r>
    </w:p>
    <w:p>
      <w:pPr>
        <w:pStyle w:val="BodyText"/>
        <w:ind w:left="35" w:right="81" w:firstLine="703"/>
        <w:spacing w:before="253" w:line="322" w:lineRule="auto"/>
        <w:rPr/>
      </w:pPr>
      <w:r>
        <w:rPr>
          <w:spacing w:val="9"/>
        </w:rPr>
        <w:t>（</w:t>
      </w:r>
      <w:r>
        <w:rPr>
          <w:spacing w:val="-78"/>
        </w:rPr>
        <w:t xml:space="preserve"> </w:t>
      </w:r>
      <w:r>
        <w:rPr>
          <w:spacing w:val="9"/>
        </w:rPr>
        <w:t>9）住宅与办公场所卫生要求；住宅平面配置和居室</w:t>
      </w:r>
      <w:r>
        <w:rPr/>
        <w:t xml:space="preserve"> </w:t>
      </w:r>
      <w:r>
        <w:rPr>
          <w:spacing w:val="8"/>
        </w:rPr>
        <w:t>卫生要求；室内小气候对健康影响及其卫生学要求；室内空</w:t>
      </w:r>
      <w:r>
        <w:rPr>
          <w:spacing w:val="16"/>
        </w:rPr>
        <w:t xml:space="preserve"> </w:t>
      </w:r>
      <w:r>
        <w:rPr>
          <w:spacing w:val="7"/>
        </w:rPr>
        <w:t>气污染对人体健康影响。</w:t>
      </w:r>
    </w:p>
    <w:p>
      <w:pPr>
        <w:pStyle w:val="BodyText"/>
        <w:ind w:left="37" w:firstLine="700"/>
        <w:spacing w:before="253" w:line="335" w:lineRule="auto"/>
        <w:rPr/>
      </w:pPr>
      <w:r>
        <w:rPr>
          <w:spacing w:val="2"/>
        </w:rPr>
        <w:t>（</w:t>
      </w:r>
      <w:r>
        <w:rPr>
          <w:spacing w:val="-65"/>
        </w:rPr>
        <w:t xml:space="preserve"> </w:t>
      </w:r>
      <w:r>
        <w:rPr>
          <w:spacing w:val="2"/>
        </w:rPr>
        <w:t>10）环境质量评价概念、目的和种类，评价内容与方</w:t>
      </w:r>
      <w:r>
        <w:rPr/>
        <w:t xml:space="preserve"> </w:t>
      </w:r>
      <w:r>
        <w:rPr/>
        <w:t>法；环境质量现状评价评价方法；环境影响评</w:t>
      </w:r>
      <w:r>
        <w:rPr>
          <w:spacing w:val="-1"/>
        </w:rPr>
        <w:t>价概念、目的，</w:t>
      </w:r>
      <w:r>
        <w:rPr/>
        <w:t xml:space="preserve"> </w:t>
      </w:r>
      <w:r>
        <w:rPr>
          <w:spacing w:val="8"/>
        </w:rPr>
        <w:t>内容和程序，评价方法；环境健康影响评价含义、程序、方</w:t>
      </w:r>
      <w:r>
        <w:rPr>
          <w:spacing w:val="11"/>
        </w:rPr>
        <w:t xml:space="preserve"> </w:t>
      </w:r>
      <w:r>
        <w:rPr>
          <w:spacing w:val="-8"/>
        </w:rPr>
        <w:t>法。</w:t>
      </w:r>
    </w:p>
    <w:p>
      <w:pPr>
        <w:spacing w:line="335" w:lineRule="auto"/>
        <w:sectPr>
          <w:pgSz w:w="11906" w:h="16839"/>
          <w:pgMar w:top="1431" w:right="1718" w:bottom="0" w:left="1785" w:header="0" w:footer="0" w:gutter="0"/>
        </w:sectPr>
        <w:rPr/>
      </w:pPr>
    </w:p>
    <w:p>
      <w:pPr>
        <w:pStyle w:val="BodyText"/>
        <w:ind w:left="34" w:firstLine="704"/>
        <w:spacing w:before="164" w:line="296" w:lineRule="auto"/>
        <w:rPr/>
      </w:pPr>
      <w:r>
        <w:rPr>
          <w:spacing w:val="-7"/>
        </w:rPr>
        <w:t>（</w:t>
      </w:r>
      <w:r>
        <w:rPr>
          <w:spacing w:val="-72"/>
        </w:rPr>
        <w:t xml:space="preserve"> </w:t>
      </w:r>
      <w:r>
        <w:rPr>
          <w:spacing w:val="-7"/>
        </w:rPr>
        <w:t>11）家用化学品概念、分类；家用化学品对健康影响；</w:t>
      </w:r>
      <w:r>
        <w:rPr/>
        <w:t xml:space="preserve"> </w:t>
      </w:r>
      <w:r>
        <w:rPr>
          <w:spacing w:val="9"/>
        </w:rPr>
        <w:t>家用化学品安全性评价与卫生标准；家用化</w:t>
      </w:r>
      <w:r>
        <w:rPr>
          <w:spacing w:val="8"/>
        </w:rPr>
        <w:t>学品卫生监督。</w:t>
      </w:r>
    </w:p>
    <w:p>
      <w:pPr>
        <w:pStyle w:val="BodyText"/>
        <w:ind w:left="41" w:right="64" w:firstLine="697"/>
        <w:spacing w:before="254" w:line="297" w:lineRule="auto"/>
        <w:rPr/>
      </w:pPr>
      <w:r>
        <w:rPr>
          <w:spacing w:val="3"/>
        </w:rPr>
        <w:t>（</w:t>
      </w:r>
      <w:r>
        <w:rPr>
          <w:spacing w:val="-78"/>
        </w:rPr>
        <w:t xml:space="preserve"> </w:t>
      </w:r>
      <w:r>
        <w:rPr>
          <w:spacing w:val="3"/>
        </w:rPr>
        <w:t>12）突发环境污染事件概念及其特征、</w:t>
      </w:r>
      <w:r>
        <w:rPr>
          <w:spacing w:val="2"/>
        </w:rPr>
        <w:t>分类和分级；</w:t>
      </w:r>
      <w:r>
        <w:rPr/>
        <w:t xml:space="preserve"> </w:t>
      </w:r>
      <w:r>
        <w:rPr>
          <w:spacing w:val="8"/>
        </w:rPr>
        <w:t>突发环境污染事件危害、应急准备、应急处理。</w:t>
      </w:r>
    </w:p>
    <w:p>
      <w:pPr>
        <w:pStyle w:val="BodyText"/>
        <w:ind w:left="19" w:right="72" w:firstLine="719"/>
        <w:spacing w:before="251" w:line="297" w:lineRule="auto"/>
        <w:rPr/>
      </w:pPr>
      <w:r>
        <w:rPr>
          <w:spacing w:val="2"/>
        </w:rPr>
        <w:t>（</w:t>
      </w:r>
      <w:r>
        <w:rPr>
          <w:spacing w:val="-67"/>
        </w:rPr>
        <w:t xml:space="preserve"> </w:t>
      </w:r>
      <w:r>
        <w:rPr>
          <w:spacing w:val="2"/>
        </w:rPr>
        <w:t>13）自然灾害识别；自然灾害对人群健康危害以及环</w:t>
      </w:r>
      <w:r>
        <w:rPr/>
        <w:t xml:space="preserve"> </w:t>
      </w:r>
      <w:r>
        <w:rPr>
          <w:spacing w:val="7"/>
        </w:rPr>
        <w:t>境卫生应急处置。</w:t>
      </w:r>
    </w:p>
    <w:sectPr>
      <w:pgSz w:w="11906" w:h="16839"/>
      <w:pgMar w:top="1431" w:right="172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2024-10-08T14:05:53Z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2024-11-20T09:31:34</vt:filetime>
  </property>
</Properties>
</file>