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955"/>
        <w:spacing w:before="121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《建筑学基础》考试大纲</w:t>
      </w:r>
    </w:p>
    <w:p>
      <w:pPr>
        <w:ind w:left="126"/>
        <w:spacing w:before="11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学院（盖章）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                         </w:t>
      </w:r>
      <w:r>
        <w:rPr>
          <w:rFonts w:ascii="SimSun" w:hAnsi="SimSun" w:eastAsia="SimSun" w:cs="SimSun"/>
          <w:sz w:val="24"/>
          <w:szCs w:val="24"/>
          <w:spacing w:val="-4"/>
        </w:rPr>
        <w:t>负责人（签字）</w:t>
      </w:r>
    </w:p>
    <w:p>
      <w:pPr>
        <w:ind w:left="123"/>
        <w:spacing w:before="18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专业代码：</w:t>
      </w:r>
      <w:r>
        <w:rPr>
          <w:rFonts w:ascii="Times New Roman" w:hAnsi="Times New Roman" w:eastAsia="Times New Roman" w:cs="Times New Roman"/>
          <w:sz w:val="24"/>
          <w:szCs w:val="24"/>
        </w:rPr>
        <w:t>085100                                            </w:t>
      </w:r>
      <w:r>
        <w:rPr>
          <w:rFonts w:ascii="SimSun" w:hAnsi="SimSun" w:eastAsia="SimSun" w:cs="SimSun"/>
          <w:sz w:val="24"/>
          <w:szCs w:val="24"/>
        </w:rPr>
        <w:t>专</w:t>
      </w:r>
      <w:r>
        <w:rPr>
          <w:rFonts w:ascii="SimSun" w:hAnsi="SimSun" w:eastAsia="SimSun" w:cs="SimSun"/>
          <w:sz w:val="24"/>
          <w:szCs w:val="24"/>
          <w:spacing w:val="-1"/>
        </w:rPr>
        <w:t>业名称：建筑学</w:t>
      </w:r>
    </w:p>
    <w:p>
      <w:pPr>
        <w:ind w:left="122"/>
        <w:spacing w:before="182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考试科目代码：</w:t>
      </w:r>
      <w:r>
        <w:rPr>
          <w:rFonts w:ascii="Times New Roman" w:hAnsi="Times New Roman" w:eastAsia="Times New Roman" w:cs="Times New Roman"/>
          <w:sz w:val="24"/>
          <w:szCs w:val="24"/>
        </w:rPr>
        <w:t>355                                          </w:t>
      </w:r>
      <w:r>
        <w:rPr>
          <w:rFonts w:ascii="SimSun" w:hAnsi="SimSun" w:eastAsia="SimSun" w:cs="SimSun"/>
          <w:sz w:val="24"/>
          <w:szCs w:val="24"/>
        </w:rPr>
        <w:t>考试科目名</w:t>
      </w:r>
      <w:r>
        <w:rPr>
          <w:rFonts w:ascii="SimSun" w:hAnsi="SimSun" w:eastAsia="SimSun" w:cs="SimSun"/>
          <w:sz w:val="24"/>
          <w:szCs w:val="24"/>
          <w:spacing w:val="-1"/>
        </w:rPr>
        <w:t>称：建筑学基础</w:t>
      </w:r>
    </w:p>
    <w:p>
      <w:pPr>
        <w:spacing w:before="227"/>
        <w:rPr/>
      </w:pPr>
      <w:r/>
    </w:p>
    <w:tbl>
      <w:tblPr>
        <w:tblStyle w:val="TableNormal"/>
        <w:tblW w:w="8528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28"/>
      </w:tblGrid>
      <w:tr>
        <w:trPr>
          <w:trHeight w:val="11497" w:hRule="atLeast"/>
        </w:trPr>
        <w:tc>
          <w:tcPr>
            <w:tcW w:w="8528" w:type="dxa"/>
            <w:vAlign w:val="top"/>
          </w:tcPr>
          <w:p>
            <w:pPr>
              <w:pStyle w:val="TableText"/>
              <w:ind w:left="603"/>
              <w:spacing w:before="117" w:line="220" w:lineRule="auto"/>
              <w:rPr/>
            </w:pPr>
            <w:r>
              <w:rPr>
                <w:spacing w:val="-4"/>
              </w:rPr>
              <w:t>（一）考试内容</w:t>
            </w:r>
          </w:p>
          <w:p>
            <w:pPr>
              <w:pStyle w:val="TableText"/>
              <w:ind w:left="118" w:right="108" w:firstLine="478"/>
              <w:spacing w:before="116" w:line="301" w:lineRule="auto"/>
              <w:rPr/>
            </w:pPr>
            <w:r>
              <w:rPr>
                <w:spacing w:val="-10"/>
              </w:rPr>
              <w:t>试题以潘谷西编著的《中国建筑史》（中国建筑工业出版社）、陈志</w:t>
            </w:r>
            <w:r>
              <w:rPr>
                <w:spacing w:val="-11"/>
              </w:rPr>
              <w:t>华编著的</w:t>
            </w:r>
            <w:r>
              <w:rPr/>
              <w:t xml:space="preserve"> </w:t>
            </w:r>
            <w:r>
              <w:rPr>
                <w:spacing w:val="-3"/>
              </w:rPr>
              <w:t>《外国建筑史》（中国建筑工业出版社）和外国建筑史教材编写</w:t>
            </w:r>
            <w:r>
              <w:rPr>
                <w:spacing w:val="-4"/>
              </w:rPr>
              <w:t>小组编写的《外</w:t>
            </w:r>
            <w:r>
              <w:rPr/>
              <w:t xml:space="preserve"> </w:t>
            </w:r>
            <w:r>
              <w:rPr>
                <w:spacing w:val="-3"/>
              </w:rPr>
              <w:t>国近现代建筑史》（中国建筑工业出版社）为蓝本，内容涵盖教</w:t>
            </w:r>
            <w:r>
              <w:rPr>
                <w:spacing w:val="-4"/>
              </w:rPr>
              <w:t>材的全部，教材</w:t>
            </w:r>
            <w:r>
              <w:rPr/>
              <w:t xml:space="preserve"> </w:t>
            </w:r>
            <w:r>
              <w:rPr>
                <w:spacing w:val="-3"/>
              </w:rPr>
              <w:t>中各部分内容都可能涉足到。试题重点考查的内容：</w:t>
            </w:r>
          </w:p>
          <w:p>
            <w:pPr>
              <w:pStyle w:val="TableText"/>
              <w:ind w:left="615"/>
              <w:spacing w:before="34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 </w:t>
            </w:r>
            <w:r>
              <w:rPr>
                <w:spacing w:val="-7"/>
              </w:rPr>
              <w:t>中国建筑史部分</w:t>
            </w:r>
          </w:p>
          <w:p>
            <w:pPr>
              <w:pStyle w:val="TableText"/>
              <w:ind w:left="116" w:right="108" w:firstLine="503"/>
              <w:spacing w:before="114" w:line="299" w:lineRule="auto"/>
              <w:rPr/>
            </w:pPr>
            <w:r>
              <w:rPr>
                <w:spacing w:val="-4"/>
              </w:rPr>
              <w:t>中国古代建筑发展概况；中国古代城市建设；中国古代住宅与聚落；中国古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代宫殿、坛庙、陵墓；</w:t>
            </w:r>
            <w:r>
              <w:rPr>
                <w:spacing w:val="30"/>
              </w:rPr>
              <w:t xml:space="preserve"> </w:t>
            </w:r>
            <w:r>
              <w:rPr>
                <w:spacing w:val="-7"/>
              </w:rPr>
              <w:t>中国古代宗教建筑；中国古代园林与</w:t>
            </w:r>
            <w:r>
              <w:rPr>
                <w:spacing w:val="-8"/>
              </w:rPr>
              <w:t>风景建设；中国古代</w:t>
            </w:r>
            <w:r>
              <w:rPr/>
              <w:t xml:space="preserve"> </w:t>
            </w:r>
            <w:r>
              <w:rPr>
                <w:spacing w:val="-1"/>
              </w:rPr>
              <w:t>木构建筑的特征与详部演变；清式建筑做法；中国近代建筑</w:t>
            </w:r>
            <w:r>
              <w:rPr>
                <w:spacing w:val="-2"/>
              </w:rPr>
              <w:t>；中国现代建筑。</w:t>
            </w:r>
          </w:p>
          <w:p>
            <w:pPr>
              <w:pStyle w:val="TableText"/>
              <w:ind w:left="592"/>
              <w:spacing w:before="31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  </w:t>
            </w:r>
            <w:r>
              <w:rPr>
                <w:spacing w:val="-1"/>
              </w:rPr>
              <w:t>外国建筑史部分</w:t>
            </w:r>
          </w:p>
          <w:p>
            <w:pPr>
              <w:pStyle w:val="TableText"/>
              <w:ind w:left="120" w:right="107" w:firstLine="482"/>
              <w:spacing w:before="118" w:line="295" w:lineRule="auto"/>
              <w:rPr/>
            </w:pPr>
            <w:r>
              <w:rPr>
                <w:spacing w:val="-3"/>
              </w:rPr>
              <w:t>古埃及建筑；古西亚建筑；古希腊建筑；古</w:t>
            </w:r>
            <w:r>
              <w:rPr>
                <w:spacing w:val="-4"/>
              </w:rPr>
              <w:t>罗马建筑；早期基督教与拜占庭</w:t>
            </w:r>
            <w:r>
              <w:rPr/>
              <w:t xml:space="preserve"> </w:t>
            </w:r>
            <w:r>
              <w:rPr>
                <w:spacing w:val="-3"/>
              </w:rPr>
              <w:t>建筑；罗马风教堂；哥特式教堂及中世纪其他建筑；伊斯兰教建筑；</w:t>
            </w:r>
            <w:r>
              <w:rPr>
                <w:spacing w:val="-4"/>
              </w:rPr>
              <w:t>意大利文艺</w:t>
            </w:r>
            <w:r>
              <w:rPr/>
              <w:t xml:space="preserve"> </w:t>
            </w:r>
            <w:r>
              <w:rPr>
                <w:spacing w:val="-3"/>
              </w:rPr>
              <w:t>复兴建筑；巴洛克建筑；法国文艺复兴与古典主义建筑；西方资本主义社会</w:t>
            </w:r>
            <w:r>
              <w:rPr>
                <w:spacing w:val="-4"/>
              </w:rPr>
              <w:t>初期</w:t>
            </w:r>
            <w:r>
              <w:rPr/>
              <w:t xml:space="preserve"> </w:t>
            </w:r>
            <w:r>
              <w:rPr>
                <w:spacing w:val="-6"/>
              </w:rPr>
              <w:t>的建筑；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20 </w:t>
            </w:r>
            <w:r>
              <w:rPr>
                <w:spacing w:val="-6"/>
              </w:rPr>
              <w:t>世纪上半叶“现代建筑的形成和发展”；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20 </w:t>
            </w:r>
            <w:r>
              <w:rPr>
                <w:spacing w:val="-6"/>
              </w:rPr>
              <w:t>世纪下半叶的多元化建筑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发展</w:t>
            </w:r>
          </w:p>
          <w:p>
            <w:pPr>
              <w:pStyle w:val="TableText"/>
              <w:ind w:left="603"/>
              <w:spacing w:before="1" w:line="218" w:lineRule="auto"/>
              <w:rPr/>
            </w:pPr>
            <w:r>
              <w:rPr>
                <w:spacing w:val="-3"/>
              </w:rPr>
              <w:t>（二）考试的基本要求</w:t>
            </w:r>
          </w:p>
          <w:p>
            <w:pPr>
              <w:pStyle w:val="TableText"/>
              <w:ind w:left="597"/>
              <w:spacing w:before="106" w:line="220" w:lineRule="auto"/>
              <w:rPr/>
            </w:pPr>
            <w:r>
              <w:rPr>
                <w:spacing w:val="-2"/>
              </w:rPr>
              <w:t>考生要准确掌握知识点，对知识能够综合运用。</w:t>
            </w:r>
          </w:p>
          <w:p>
            <w:pPr>
              <w:pStyle w:val="TableText"/>
              <w:ind w:left="117" w:right="108" w:firstLine="479"/>
              <w:spacing w:before="114" w:line="299" w:lineRule="auto"/>
              <w:rPr/>
            </w:pPr>
            <w:r>
              <w:rPr>
                <w:spacing w:val="-3"/>
              </w:rPr>
              <w:t>考生要掌握中国及外国建筑历史发展的过程及基本史实，了解历</w:t>
            </w:r>
            <w:r>
              <w:rPr>
                <w:spacing w:val="-4"/>
              </w:rPr>
              <w:t>史上各种风</w:t>
            </w:r>
            <w:r>
              <w:rPr/>
              <w:t xml:space="preserve"> </w:t>
            </w:r>
            <w:r>
              <w:rPr>
                <w:spacing w:val="-3"/>
              </w:rPr>
              <w:t>格形成背后的自然及社会文化背景知识，要具备研究历史的方法，包括综合</w:t>
            </w:r>
            <w:r>
              <w:rPr>
                <w:spacing w:val="-4"/>
              </w:rPr>
              <w:t>的观</w:t>
            </w:r>
            <w:r>
              <w:rPr/>
              <w:t xml:space="preserve"> </w:t>
            </w:r>
            <w:r>
              <w:rPr>
                <w:spacing w:val="-2"/>
              </w:rPr>
              <w:t>察和思考辩证的比较与分析，要具有独立思考以及理论表达的能力。</w:t>
            </w:r>
          </w:p>
          <w:p>
            <w:pPr>
              <w:pStyle w:val="TableText"/>
              <w:ind w:left="118" w:right="105" w:firstLine="478"/>
              <w:spacing w:before="38" w:line="303" w:lineRule="auto"/>
              <w:rPr/>
            </w:pPr>
            <w:r>
              <w:rPr>
                <w:spacing w:val="-3"/>
              </w:rPr>
              <w:t>考生复习时要注意国内外各主要历史时期建筑的代表作品和典型</w:t>
            </w:r>
            <w:r>
              <w:rPr>
                <w:spacing w:val="-4"/>
              </w:rPr>
              <w:t>特征，能够</w:t>
            </w:r>
            <w:r>
              <w:rPr/>
              <w:t xml:space="preserve"> </w:t>
            </w:r>
            <w:r>
              <w:rPr>
                <w:spacing w:val="-3"/>
              </w:rPr>
              <w:t>用图形语言表达出代表时期的主要建筑。考生要在掌握各个历史时期典型建筑及</w:t>
            </w:r>
            <w:r>
              <w:rPr/>
              <w:t xml:space="preserve"> </w:t>
            </w:r>
            <w:r>
              <w:rPr>
                <w:spacing w:val="2"/>
              </w:rPr>
              <w:t>其特点的基础上，</w:t>
            </w:r>
            <w:r>
              <w:rPr>
                <w:rFonts w:ascii="Times New Roman" w:hAnsi="Times New Roman" w:eastAsia="Times New Roman" w:cs="Times New Roman"/>
                <w:spacing w:val="2"/>
              </w:rPr>
              <w:t>.</w:t>
            </w:r>
            <w:r>
              <w:rPr>
                <w:spacing w:val="2"/>
              </w:rPr>
              <w:t>能够分析各种自然条件、生态环境、文化形态、社会技术和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经济因素对于建筑发展的影响。考生要能够对国内外各个历史时期建筑作综合评</w:t>
            </w:r>
            <w:r>
              <w:rPr/>
              <w:t xml:space="preserve"> </w:t>
            </w:r>
            <w:r>
              <w:rPr>
                <w:spacing w:val="-3"/>
              </w:rPr>
              <w:t>价，能用自己的语言表达出中国及外国建筑发展的规律及趋势，并能对照</w:t>
            </w:r>
            <w:r>
              <w:rPr>
                <w:spacing w:val="-4"/>
              </w:rPr>
              <w:t>图形说</w:t>
            </w:r>
            <w:r>
              <w:rPr/>
              <w:t xml:space="preserve"> </w:t>
            </w:r>
            <w:r>
              <w:rPr>
                <w:spacing w:val="-4"/>
              </w:rPr>
              <w:t>出其名称及演变过程。</w:t>
            </w:r>
          </w:p>
          <w:p>
            <w:pPr>
              <w:pStyle w:val="TableText"/>
              <w:ind w:left="603"/>
              <w:spacing w:before="35" w:line="219" w:lineRule="auto"/>
              <w:rPr/>
            </w:pPr>
            <w:r>
              <w:rPr>
                <w:spacing w:val="-4"/>
              </w:rPr>
              <w:t>（三）考试基本题型</w:t>
            </w:r>
          </w:p>
          <w:p>
            <w:pPr>
              <w:pStyle w:val="TableText"/>
              <w:ind w:left="717"/>
              <w:spacing w:before="116" w:line="219" w:lineRule="auto"/>
              <w:rPr/>
            </w:pPr>
            <w:r>
              <w:rPr/>
              <w:t>基本题型可能有：填空、 画图、名词英译汉、</w:t>
            </w:r>
            <w:r>
              <w:rPr>
                <w:spacing w:val="-1"/>
              </w:rPr>
              <w:t>名词解释、综合论述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431" w:right="1685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rPr>
          <w:rFonts w:ascii="Arial"/>
          <w:sz w:val="21"/>
        </w:rPr>
      </w:pPr>
      <w:r/>
    </w:p>
    <w:sectPr>
      <w:headerReference w:type="default" r:id="rId1"/>
      <w:footerReference w:type="default" r:id="rId2"/>
      <w:pgSz w:w="11907" w:h="16839"/>
      <w:pgMar w:top="0" w:right="0" w:bottom="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《中外建筑史》考试大纲</dc:title>
  <dc:creator>USER</dc:creator>
  <dcterms:created xsi:type="dcterms:W3CDTF">2018-07-17T14:39:36Z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2024-11-17T20:24:22</vt:filetime>
  </property>
</Properties>
</file>