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99424">
      <w:pPr>
        <w:spacing w:before="120" w:beforeLines="50" w:after="120" w:afterLines="50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《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>56</w:t>
      </w:r>
      <w:r>
        <w:rPr>
          <w:b/>
          <w:color w:val="000000"/>
          <w:sz w:val="36"/>
          <w:szCs w:val="36"/>
        </w:rPr>
        <w:t xml:space="preserve"> </w:t>
      </w:r>
      <w:r>
        <w:rPr>
          <w:rFonts w:hint="eastAsia" w:eastAsia="黑体"/>
          <w:b/>
          <w:color w:val="000000"/>
          <w:kern w:val="0"/>
          <w:sz w:val="36"/>
          <w:szCs w:val="36"/>
          <w:lang w:val="en-US" w:eastAsia="zh-CN"/>
        </w:rPr>
        <w:t>城市</w:t>
      </w:r>
      <w:r>
        <w:rPr>
          <w:rFonts w:hint="eastAsia" w:eastAsia="黑体"/>
          <w:b/>
          <w:color w:val="000000"/>
          <w:kern w:val="0"/>
          <w:sz w:val="36"/>
          <w:szCs w:val="36"/>
        </w:rPr>
        <w:t>规划基础</w:t>
      </w:r>
      <w:r>
        <w:rPr>
          <w:rFonts w:hint="eastAsia"/>
          <w:b/>
          <w:color w:val="000000"/>
          <w:sz w:val="36"/>
          <w:szCs w:val="36"/>
        </w:rPr>
        <w:t>》</w:t>
      </w:r>
      <w:r>
        <w:rPr>
          <w:rFonts w:hint="eastAsia"/>
          <w:b/>
          <w:sz w:val="36"/>
          <w:szCs w:val="36"/>
        </w:rPr>
        <w:t>考试大纲</w:t>
      </w:r>
    </w:p>
    <w:p w14:paraId="47957A39">
      <w:pPr>
        <w:pStyle w:val="2"/>
        <w:rPr>
          <w:rFonts w:hint="eastAsia" w:ascii="Times New Roman" w:hAnsi="Times New Roman"/>
          <w:b/>
          <w:sz w:val="32"/>
        </w:rPr>
      </w:pPr>
    </w:p>
    <w:p w14:paraId="3D6B7065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大纲</w:t>
      </w:r>
      <w:r>
        <w:rPr>
          <w:rFonts w:hint="eastAsia" w:ascii="Times New Roman" w:hAnsi="Times New Roman"/>
          <w:b/>
          <w:sz w:val="28"/>
          <w:szCs w:val="28"/>
        </w:rPr>
        <w:t>综述</w:t>
      </w:r>
    </w:p>
    <w:p w14:paraId="024DE24A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《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城市</w:t>
      </w:r>
      <w:r>
        <w:rPr>
          <w:rFonts w:hint="eastAsia" w:ascii="Times New Roman" w:hAnsi="Times New Roman"/>
          <w:sz w:val="24"/>
          <w:szCs w:val="24"/>
        </w:rPr>
        <w:t>规划基础》为城乡规划学（0</w:t>
      </w:r>
      <w:r>
        <w:rPr>
          <w:rFonts w:ascii="Times New Roman" w:hAnsi="Times New Roman"/>
          <w:sz w:val="24"/>
          <w:szCs w:val="24"/>
        </w:rPr>
        <w:t>83300</w:t>
      </w:r>
      <w:r>
        <w:rPr>
          <w:rFonts w:hint="eastAsia" w:ascii="Times New Roman" w:hAnsi="Times New Roman"/>
          <w:sz w:val="24"/>
          <w:szCs w:val="24"/>
        </w:rPr>
        <w:t>）学术型硕士研究生和城市规划（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085300</w:t>
      </w:r>
      <w:r>
        <w:rPr>
          <w:rFonts w:hint="eastAsia" w:ascii="Times New Roman" w:hAnsi="Times New Roman"/>
          <w:sz w:val="24"/>
          <w:szCs w:val="24"/>
        </w:rPr>
        <w:t>）专业硕士初试科目。</w:t>
      </w:r>
    </w:p>
    <w:p w14:paraId="22EDDE16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考试内容</w:t>
      </w:r>
    </w:p>
    <w:p w14:paraId="08B8196F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考查城乡规划基本概念、基本原理、中外城市建设历史相关知识，以及考生解决和分析城市规划、建设和管理实际问题的能力。主要包括如下：</w:t>
      </w:r>
    </w:p>
    <w:p w14:paraId="2BAF0C42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1)城市发展历史及影响因素，主要城市规划理论，研究前沿动态</w:t>
      </w:r>
    </w:p>
    <w:p w14:paraId="5FF3F1C7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2)城乡规划内容、城乡规划体系及管理法规</w:t>
      </w:r>
    </w:p>
    <w:p w14:paraId="0A24D135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3)居住区规划的概念和相关理论、规范要求</w:t>
      </w:r>
    </w:p>
    <w:p w14:paraId="4C196511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4)城市总体规划及各专项规划编制的内容和方法</w:t>
      </w:r>
    </w:p>
    <w:p w14:paraId="7E51AF6C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5)城市社会经济生态相关理论及研究进展</w:t>
      </w:r>
    </w:p>
    <w:p w14:paraId="17771791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考试要求</w:t>
      </w:r>
    </w:p>
    <w:p w14:paraId="63B705B6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要求考生系统掌握城乡规划基本原理和方法，以及中外城建历史相关知识。</w:t>
      </w:r>
    </w:p>
    <w:p w14:paraId="3B1DBA3A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要求考生能够理论结合实际，运用城乡规划原理相关知识进行实际问题的分析。</w:t>
      </w:r>
    </w:p>
    <w:p w14:paraId="280D77E2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试题结构</w:t>
      </w:r>
    </w:p>
    <w:p w14:paraId="187FC049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内容比例：</w:t>
      </w:r>
    </w:p>
    <w:p w14:paraId="110FA1F2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基本概念：约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hint="eastAsia" w:ascii="Times New Roman" w:hAnsi="Times New Roman"/>
          <w:sz w:val="24"/>
          <w:szCs w:val="24"/>
        </w:rPr>
        <w:t>%</w:t>
      </w:r>
    </w:p>
    <w:p w14:paraId="41AE90E7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基本原理：约5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hint="eastAsia" w:ascii="Times New Roman" w:hAnsi="Times New Roman"/>
          <w:sz w:val="24"/>
          <w:szCs w:val="24"/>
        </w:rPr>
        <w:t>%</w:t>
      </w:r>
    </w:p>
    <w:p w14:paraId="2E7EA31F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实际问题：约2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hint="eastAsia" w:ascii="Times New Roman" w:hAnsi="Times New Roman"/>
          <w:sz w:val="24"/>
          <w:szCs w:val="24"/>
        </w:rPr>
        <w:t>%</w:t>
      </w:r>
    </w:p>
    <w:p w14:paraId="2AF91A2D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题型比例：</w:t>
      </w:r>
    </w:p>
    <w:p w14:paraId="4B72E53E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名词解释</w:t>
      </w:r>
      <w:r>
        <w:rPr>
          <w:rFonts w:ascii="Times New Roman" w:hAnsi="Times New Roman"/>
          <w:sz w:val="24"/>
          <w:szCs w:val="24"/>
        </w:rPr>
        <w:t>（约占10</w:t>
      </w:r>
      <w:r>
        <w:rPr>
          <w:rFonts w:hint="eastAsia"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）</w:t>
      </w:r>
    </w:p>
    <w:p w14:paraId="0863E1A0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选择或填空题</w:t>
      </w:r>
      <w:r>
        <w:rPr>
          <w:rFonts w:ascii="Times New Roman" w:hAnsi="Times New Roman"/>
          <w:sz w:val="24"/>
          <w:szCs w:val="24"/>
        </w:rPr>
        <w:t>（约占20</w:t>
      </w:r>
      <w:r>
        <w:rPr>
          <w:rFonts w:hint="eastAsia"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）</w:t>
      </w:r>
    </w:p>
    <w:p w14:paraId="5A1ABF02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简答题</w:t>
      </w:r>
      <w:r>
        <w:rPr>
          <w:rFonts w:ascii="Times New Roman" w:hAnsi="Times New Roman"/>
          <w:sz w:val="24"/>
          <w:szCs w:val="24"/>
        </w:rPr>
        <w:t>（约占40</w:t>
      </w:r>
      <w:r>
        <w:rPr>
          <w:rFonts w:hint="eastAsia"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)</w:t>
      </w:r>
    </w:p>
    <w:p w14:paraId="1B8BFDB5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论述题（约占30</w:t>
      </w:r>
      <w:r>
        <w:rPr>
          <w:rFonts w:hint="eastAsia"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）</w:t>
      </w:r>
    </w:p>
    <w:p w14:paraId="508E1465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考试方式及时间</w:t>
      </w:r>
    </w:p>
    <w:p w14:paraId="4EE25111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考试方式为闭卷、笔试，时间为3小时，满分为1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0分。</w:t>
      </w:r>
    </w:p>
    <w:p w14:paraId="56B638F3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 w14:paraId="357E66E6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主要参考</w:t>
      </w:r>
      <w:r>
        <w:rPr>
          <w:rFonts w:hint="eastAsia" w:ascii="Times New Roman" w:hAnsi="Times New Roman"/>
          <w:b/>
          <w:sz w:val="28"/>
          <w:szCs w:val="28"/>
        </w:rPr>
        <w:t>资料</w:t>
      </w:r>
    </w:p>
    <w:p w14:paraId="154D48A3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1、吴志强, 李德华. 城市规划原理（第四版）[M].中国建筑工业出版社. 2010.</w:t>
      </w:r>
    </w:p>
    <w:p w14:paraId="5E933FEA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、谭纵波. 城市规划（修订版）[M].清华大学出版社. 2016.</w:t>
      </w:r>
    </w:p>
    <w:p w14:paraId="4EAA1532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</w:rPr>
        <w:t>、沈玉麟.外国城市建设史[M].中国建筑工业出版社. 2007.</w:t>
      </w:r>
    </w:p>
    <w:p w14:paraId="4E8D918C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hint="eastAsia" w:ascii="Times New Roman" w:hAnsi="Times New Roman"/>
          <w:sz w:val="24"/>
          <w:szCs w:val="24"/>
        </w:rPr>
        <w:t>、董鉴泓.中国城市建设史(第3版)[M].中国建筑工业出版社. 2004.</w:t>
      </w:r>
    </w:p>
    <w:p w14:paraId="30B14E77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、芒福德.宋俊岭, 倪文彦, 译.城市发展史: 起源, 演变和前景[M].中国建筑工业出版社, 2005.</w:t>
      </w:r>
    </w:p>
    <w:sectPr>
      <w:pgSz w:w="12240" w:h="15840"/>
      <w:pgMar w:top="1418" w:right="1134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34569"/>
    <w:multiLevelType w:val="multilevel"/>
    <w:tmpl w:val="3B334569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WEzMzEzNWU4NzZjMWI1OTBjZWMzNDQyYTAxZjIifQ=="/>
  </w:docVars>
  <w:rsids>
    <w:rsidRoot w:val="00517B79"/>
    <w:rsid w:val="00011ADC"/>
    <w:rsid w:val="00021F1E"/>
    <w:rsid w:val="000352CB"/>
    <w:rsid w:val="000440E5"/>
    <w:rsid w:val="00064330"/>
    <w:rsid w:val="00072D6A"/>
    <w:rsid w:val="000741E5"/>
    <w:rsid w:val="00090DE9"/>
    <w:rsid w:val="0009290A"/>
    <w:rsid w:val="000A1215"/>
    <w:rsid w:val="000D2BB0"/>
    <w:rsid w:val="000E117C"/>
    <w:rsid w:val="00111C29"/>
    <w:rsid w:val="001173D8"/>
    <w:rsid w:val="0017141E"/>
    <w:rsid w:val="00171E64"/>
    <w:rsid w:val="0018358A"/>
    <w:rsid w:val="001A7390"/>
    <w:rsid w:val="001B40DD"/>
    <w:rsid w:val="001C3764"/>
    <w:rsid w:val="001D25F3"/>
    <w:rsid w:val="001E7FA3"/>
    <w:rsid w:val="001F7166"/>
    <w:rsid w:val="00205D70"/>
    <w:rsid w:val="002453E7"/>
    <w:rsid w:val="002502DD"/>
    <w:rsid w:val="0025536B"/>
    <w:rsid w:val="0026116E"/>
    <w:rsid w:val="002B0F2D"/>
    <w:rsid w:val="00306B67"/>
    <w:rsid w:val="00310DB6"/>
    <w:rsid w:val="003162FB"/>
    <w:rsid w:val="00331D58"/>
    <w:rsid w:val="00332C21"/>
    <w:rsid w:val="0033635A"/>
    <w:rsid w:val="00337B57"/>
    <w:rsid w:val="0035530F"/>
    <w:rsid w:val="00392BD7"/>
    <w:rsid w:val="003B4044"/>
    <w:rsid w:val="003C3B96"/>
    <w:rsid w:val="003D0ED0"/>
    <w:rsid w:val="003E2CF9"/>
    <w:rsid w:val="003F23C0"/>
    <w:rsid w:val="00407C33"/>
    <w:rsid w:val="00436997"/>
    <w:rsid w:val="0046746D"/>
    <w:rsid w:val="00483F78"/>
    <w:rsid w:val="0048464B"/>
    <w:rsid w:val="004A4271"/>
    <w:rsid w:val="004C2BDE"/>
    <w:rsid w:val="004C7045"/>
    <w:rsid w:val="004D38F1"/>
    <w:rsid w:val="004F10BD"/>
    <w:rsid w:val="004F2454"/>
    <w:rsid w:val="005105D8"/>
    <w:rsid w:val="005126AC"/>
    <w:rsid w:val="00517B79"/>
    <w:rsid w:val="00591AED"/>
    <w:rsid w:val="005A5E11"/>
    <w:rsid w:val="005C4597"/>
    <w:rsid w:val="00615C74"/>
    <w:rsid w:val="00632047"/>
    <w:rsid w:val="006323F5"/>
    <w:rsid w:val="00634C59"/>
    <w:rsid w:val="0065151E"/>
    <w:rsid w:val="00654DC6"/>
    <w:rsid w:val="006E6F6C"/>
    <w:rsid w:val="006F5D94"/>
    <w:rsid w:val="007035F0"/>
    <w:rsid w:val="00706BDE"/>
    <w:rsid w:val="0072364C"/>
    <w:rsid w:val="007616C6"/>
    <w:rsid w:val="00763BEB"/>
    <w:rsid w:val="00783F86"/>
    <w:rsid w:val="0078795E"/>
    <w:rsid w:val="007A4B12"/>
    <w:rsid w:val="007B04E7"/>
    <w:rsid w:val="007B402D"/>
    <w:rsid w:val="007B45BF"/>
    <w:rsid w:val="007B502D"/>
    <w:rsid w:val="007C1C12"/>
    <w:rsid w:val="007C7ADB"/>
    <w:rsid w:val="007C7B67"/>
    <w:rsid w:val="00815FB8"/>
    <w:rsid w:val="00823EF0"/>
    <w:rsid w:val="00882579"/>
    <w:rsid w:val="00883FA6"/>
    <w:rsid w:val="008E47B7"/>
    <w:rsid w:val="008F779F"/>
    <w:rsid w:val="00911C00"/>
    <w:rsid w:val="0091308A"/>
    <w:rsid w:val="00943C07"/>
    <w:rsid w:val="00943FA2"/>
    <w:rsid w:val="009469AD"/>
    <w:rsid w:val="00974A0E"/>
    <w:rsid w:val="0097556E"/>
    <w:rsid w:val="009A31B2"/>
    <w:rsid w:val="009C1FA0"/>
    <w:rsid w:val="009E67B1"/>
    <w:rsid w:val="009E7D55"/>
    <w:rsid w:val="00A12A47"/>
    <w:rsid w:val="00A20384"/>
    <w:rsid w:val="00A611AF"/>
    <w:rsid w:val="00A66E0D"/>
    <w:rsid w:val="00A817EE"/>
    <w:rsid w:val="00A83E6A"/>
    <w:rsid w:val="00A9799F"/>
    <w:rsid w:val="00AA30CE"/>
    <w:rsid w:val="00AA3FDB"/>
    <w:rsid w:val="00AD0855"/>
    <w:rsid w:val="00AF05BF"/>
    <w:rsid w:val="00B14D8B"/>
    <w:rsid w:val="00B30CD8"/>
    <w:rsid w:val="00B44A35"/>
    <w:rsid w:val="00B602E1"/>
    <w:rsid w:val="00B64510"/>
    <w:rsid w:val="00B66D78"/>
    <w:rsid w:val="00B94138"/>
    <w:rsid w:val="00BA699E"/>
    <w:rsid w:val="00BC6768"/>
    <w:rsid w:val="00BD38B8"/>
    <w:rsid w:val="00BF70FA"/>
    <w:rsid w:val="00C201BE"/>
    <w:rsid w:val="00C57DB7"/>
    <w:rsid w:val="00C949DF"/>
    <w:rsid w:val="00CA08A4"/>
    <w:rsid w:val="00CB400E"/>
    <w:rsid w:val="00CB74BA"/>
    <w:rsid w:val="00CC0A89"/>
    <w:rsid w:val="00CC34EB"/>
    <w:rsid w:val="00CC4CEE"/>
    <w:rsid w:val="00CE5419"/>
    <w:rsid w:val="00CE71F8"/>
    <w:rsid w:val="00CF74EF"/>
    <w:rsid w:val="00D21D9C"/>
    <w:rsid w:val="00D2302D"/>
    <w:rsid w:val="00D42FC3"/>
    <w:rsid w:val="00D72741"/>
    <w:rsid w:val="00D87156"/>
    <w:rsid w:val="00D964E9"/>
    <w:rsid w:val="00DC19AB"/>
    <w:rsid w:val="00DC7B2C"/>
    <w:rsid w:val="00DD7CAF"/>
    <w:rsid w:val="00DF06C5"/>
    <w:rsid w:val="00DF690D"/>
    <w:rsid w:val="00E521C0"/>
    <w:rsid w:val="00E55B4E"/>
    <w:rsid w:val="00E7736C"/>
    <w:rsid w:val="00EB6BFC"/>
    <w:rsid w:val="00EF73FE"/>
    <w:rsid w:val="00EF7F16"/>
    <w:rsid w:val="00F104AA"/>
    <w:rsid w:val="00F213BA"/>
    <w:rsid w:val="00F42D17"/>
    <w:rsid w:val="00F63227"/>
    <w:rsid w:val="00F70E58"/>
    <w:rsid w:val="00F87A19"/>
    <w:rsid w:val="00FA721C"/>
    <w:rsid w:val="00FC5773"/>
    <w:rsid w:val="00FC7958"/>
    <w:rsid w:val="00FD20D4"/>
    <w:rsid w:val="00FE2BB8"/>
    <w:rsid w:val="03EA77A1"/>
    <w:rsid w:val="05C24DC4"/>
    <w:rsid w:val="197C62CA"/>
    <w:rsid w:val="1F185FEE"/>
    <w:rsid w:val="382D55B6"/>
    <w:rsid w:val="4A127A38"/>
    <w:rsid w:val="58C23BF8"/>
    <w:rsid w:val="71F3076C"/>
    <w:rsid w:val="7B283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none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568</Words>
  <Characters>637</Characters>
  <Lines>4</Lines>
  <Paragraphs>1</Paragraphs>
  <TotalTime>8</TotalTime>
  <ScaleCrop>false</ScaleCrop>
  <LinksUpToDate>false</LinksUpToDate>
  <CharactersWithSpaces>650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2021-05-20T05:52:00Z</dcterms:created>
  <dc:creator>Administrator</dc:creator>
  <cp:lastModifiedBy>vertesyuan</cp:lastModifiedBy>
  <dcterms:modified xsi:type="dcterms:W3CDTF">2024-11-18T11:15:05Z</dcterms:modified>
  <dc:title>《环境工程微生物学》考试大纲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603BDADFF37041EEB4EEB3F4F3C54422_13</vt:lpwstr>
  </property>
</Properties>
</file>