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825C9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黑体"/>
          <w:b/>
          <w:sz w:val="32"/>
          <w:szCs w:val="32"/>
        </w:rPr>
        <w:t>868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《</w:t>
      </w:r>
      <w:r>
        <w:rPr>
          <w:rFonts w:hint="eastAsia" w:ascii="黑体" w:hAnsi="黑体" w:eastAsia="黑体" w:cs="黑体"/>
          <w:b/>
          <w:sz w:val="32"/>
          <w:szCs w:val="32"/>
        </w:rPr>
        <w:t>暖通工程热力学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》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2025</w:t>
      </w:r>
      <w:r>
        <w:rPr>
          <w:rFonts w:hint="eastAsia" w:ascii="黑体" w:hAnsi="黑体" w:eastAsia="黑体" w:cs="黑体"/>
          <w:b/>
          <w:sz w:val="32"/>
          <w:szCs w:val="32"/>
        </w:rPr>
        <w:t>考试大纲</w:t>
      </w:r>
    </w:p>
    <w:p w14:paraId="4B52AAA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考试的基本要求</w:t>
      </w:r>
    </w:p>
    <w:p w14:paraId="7D44A5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jc w:val="both"/>
        <w:textAlignment w:val="auto"/>
        <w:rPr>
          <w:rFonts w:ascii="宋体" w:hAnsi="宋体" w:cs="宋体"/>
          <w:sz w:val="28"/>
          <w:szCs w:val="21"/>
        </w:rPr>
      </w:pPr>
      <w:r>
        <w:rPr>
          <w:rFonts w:hint="eastAsia" w:ascii="宋体" w:hAnsi="宋体" w:cs="宋体"/>
          <w:sz w:val="28"/>
          <w:szCs w:val="21"/>
        </w:rPr>
        <w:t>要求考生系统理解和掌握工程热力学的基本概念、基本理论；要求考生能够</w:t>
      </w:r>
      <w:r>
        <w:rPr>
          <w:rFonts w:hint="eastAsia" w:ascii="宋体" w:hAnsi="宋体" w:cs="宋体"/>
          <w:color w:val="000000"/>
          <w:sz w:val="28"/>
          <w:szCs w:val="28"/>
        </w:rPr>
        <w:t>针对实际工程热力学问题的特点，</w:t>
      </w:r>
      <w:r>
        <w:rPr>
          <w:rFonts w:hint="eastAsia" w:ascii="宋体" w:hAnsi="宋体" w:cs="宋体"/>
          <w:sz w:val="28"/>
          <w:szCs w:val="21"/>
        </w:rPr>
        <w:t>运用工程热力学思维，判断热力系统状态，分析热力过程/</w:t>
      </w:r>
      <w:r>
        <w:rPr>
          <w:rFonts w:ascii="宋体" w:hAnsi="宋体" w:cs="宋体"/>
          <w:sz w:val="28"/>
          <w:szCs w:val="21"/>
        </w:rPr>
        <w:t>循环</w:t>
      </w:r>
      <w:r>
        <w:rPr>
          <w:rFonts w:hint="eastAsia" w:ascii="宋体" w:hAnsi="宋体" w:cs="宋体"/>
          <w:sz w:val="28"/>
          <w:szCs w:val="21"/>
        </w:rPr>
        <w:t>, 计算状态参数变化、能量转换（功、热量），掌握提高能量利用效率的基本原则和途径。</w:t>
      </w:r>
    </w:p>
    <w:p w14:paraId="470A1A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宋体" w:hAnsi="宋体" w:cs="宋体"/>
          <w:b/>
          <w:kern w:val="0"/>
          <w:sz w:val="28"/>
          <w:szCs w:val="28"/>
        </w:rPr>
      </w:pPr>
    </w:p>
    <w:p w14:paraId="6BDB0B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二、考试方式和考试时间</w:t>
      </w:r>
    </w:p>
    <w:p w14:paraId="5AEE2E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jc w:val="both"/>
        <w:textAlignment w:val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闭卷考试，总分150，考试时间3小时（180 分钟）。</w:t>
      </w:r>
    </w:p>
    <w:p w14:paraId="76C27E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360"/>
        <w:jc w:val="both"/>
        <w:textAlignment w:val="auto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</w:p>
    <w:p w14:paraId="09F4B2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三、参考书目（仅供参考）</w:t>
      </w:r>
    </w:p>
    <w:p w14:paraId="5DD0D05D"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jc w:val="both"/>
        <w:textAlignment w:val="auto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谭羽非,</w:t>
      </w:r>
      <w:r>
        <w:rPr>
          <w:rFonts w:ascii="宋体" w:hAnsi="宋体" w:cs="宋体"/>
          <w:color w:val="00000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</w:rPr>
        <w:t>吴家正,</w:t>
      </w:r>
      <w:r>
        <w:rPr>
          <w:rFonts w:ascii="宋体" w:hAnsi="宋体" w:cs="宋体"/>
          <w:color w:val="00000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</w:rPr>
        <w:t>朱彤.《工程热力学》（第六版）.中国建筑工业出版社，2016</w:t>
      </w:r>
    </w:p>
    <w:p w14:paraId="4815779A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1429B6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四、试题类型</w:t>
      </w:r>
    </w:p>
    <w:p w14:paraId="3F5E50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jc w:val="both"/>
        <w:textAlignment w:val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涵盖：名词解释（占比约</w:t>
      </w:r>
      <w:r>
        <w:rPr>
          <w:rFonts w:ascii="宋体" w:hAnsi="宋体" w:cs="宋体"/>
          <w:kern w:val="0"/>
          <w:sz w:val="28"/>
          <w:szCs w:val="28"/>
        </w:rPr>
        <w:t>5</w:t>
      </w:r>
      <w:r>
        <w:rPr>
          <w:rFonts w:hint="eastAsia" w:ascii="宋体" w:hAnsi="宋体" w:cs="宋体"/>
          <w:kern w:val="0"/>
          <w:sz w:val="28"/>
          <w:szCs w:val="28"/>
        </w:rPr>
        <w:t>%）、填空题（占比约</w:t>
      </w:r>
      <w:r>
        <w:rPr>
          <w:rFonts w:ascii="宋体" w:hAnsi="宋体" w:cs="宋体"/>
          <w:kern w:val="0"/>
          <w:sz w:val="28"/>
          <w:szCs w:val="28"/>
        </w:rPr>
        <w:t>10</w:t>
      </w:r>
      <w:r>
        <w:rPr>
          <w:rFonts w:hint="eastAsia" w:ascii="宋体" w:hAnsi="宋体" w:cs="宋体"/>
          <w:kern w:val="0"/>
          <w:sz w:val="28"/>
          <w:szCs w:val="28"/>
        </w:rPr>
        <w:t>%）、选择题（占比约</w:t>
      </w:r>
      <w:r>
        <w:rPr>
          <w:rFonts w:ascii="宋体" w:hAnsi="宋体" w:cs="宋体"/>
          <w:kern w:val="0"/>
          <w:sz w:val="28"/>
          <w:szCs w:val="28"/>
        </w:rPr>
        <w:t>19</w:t>
      </w:r>
      <w:r>
        <w:rPr>
          <w:rFonts w:hint="eastAsia" w:ascii="宋体" w:hAnsi="宋体" w:cs="宋体"/>
          <w:kern w:val="0"/>
          <w:sz w:val="28"/>
          <w:szCs w:val="28"/>
        </w:rPr>
        <w:t>%）、分析简答题（占比约</w:t>
      </w:r>
      <w:r>
        <w:rPr>
          <w:rFonts w:ascii="宋体" w:hAnsi="宋体" w:cs="宋体"/>
          <w:kern w:val="0"/>
          <w:sz w:val="28"/>
          <w:szCs w:val="28"/>
        </w:rPr>
        <w:t>26</w:t>
      </w:r>
      <w:r>
        <w:rPr>
          <w:rFonts w:hint="eastAsia" w:ascii="宋体" w:hAnsi="宋体" w:cs="宋体"/>
          <w:kern w:val="0"/>
          <w:sz w:val="28"/>
          <w:szCs w:val="28"/>
        </w:rPr>
        <w:t>%）、计算题（占比约</w:t>
      </w:r>
      <w:r>
        <w:rPr>
          <w:rFonts w:ascii="宋体" w:hAnsi="宋体" w:cs="宋体"/>
          <w:kern w:val="0"/>
          <w:sz w:val="28"/>
          <w:szCs w:val="28"/>
        </w:rPr>
        <w:t>40</w:t>
      </w:r>
      <w:r>
        <w:rPr>
          <w:rFonts w:hint="eastAsia" w:ascii="宋体" w:hAnsi="宋体" w:cs="宋体"/>
          <w:kern w:val="0"/>
          <w:sz w:val="28"/>
          <w:szCs w:val="28"/>
        </w:rPr>
        <w:t>%）。</w:t>
      </w:r>
    </w:p>
    <w:p w14:paraId="14034D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宋体" w:hAnsi="宋体" w:cs="宋体"/>
          <w:color w:val="FF0000"/>
          <w:kern w:val="0"/>
          <w:sz w:val="28"/>
          <w:szCs w:val="28"/>
        </w:rPr>
      </w:pPr>
    </w:p>
    <w:p w14:paraId="0AD811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五、考试内容</w:t>
      </w:r>
      <w:bookmarkStart w:id="0" w:name="2"/>
      <w:bookmarkEnd w:id="0"/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及要求</w:t>
      </w:r>
      <w:r>
        <w:rPr>
          <w:rFonts w:hint="eastAsia" w:ascii="宋体" w:hAnsi="宋体" w:cs="宋体"/>
          <w:color w:val="000000"/>
          <w:sz w:val="28"/>
          <w:szCs w:val="28"/>
        </w:rPr>
        <w:t>　</w:t>
      </w:r>
    </w:p>
    <w:p w14:paraId="679078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绪论</w:t>
      </w:r>
    </w:p>
    <w:p w14:paraId="1319B2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2" w:firstLineChars="200"/>
        <w:jc w:val="both"/>
        <w:textAlignment w:val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记忆和</w:t>
      </w:r>
      <w:r>
        <w:rPr>
          <w:rFonts w:ascii="宋体" w:hAnsi="宋体" w:cs="宋体"/>
          <w:b/>
          <w:color w:val="000000"/>
          <w:sz w:val="28"/>
          <w:szCs w:val="28"/>
        </w:rPr>
        <w:t>理解</w:t>
      </w:r>
      <w:r>
        <w:rPr>
          <w:rFonts w:hint="eastAsia" w:ascii="宋体" w:hAnsi="宋体" w:cs="宋体"/>
          <w:b/>
          <w:color w:val="000000"/>
          <w:sz w:val="28"/>
          <w:szCs w:val="28"/>
        </w:rPr>
        <w:t>：</w:t>
      </w:r>
      <w:r>
        <w:rPr>
          <w:rFonts w:hint="eastAsia" w:ascii="宋体" w:hAnsi="宋体" w:cs="宋体"/>
          <w:color w:val="000000"/>
          <w:sz w:val="28"/>
          <w:szCs w:val="28"/>
        </w:rPr>
        <w:t>热能利用的两种基本方式；工程热力学研究对象、主要内容；宏观和微观研究方法；</w:t>
      </w:r>
    </w:p>
    <w:p w14:paraId="6F68BC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宋体" w:hAnsi="宋体" w:cs="宋体"/>
          <w:color w:val="000000"/>
          <w:sz w:val="28"/>
          <w:szCs w:val="28"/>
        </w:rPr>
      </w:pPr>
    </w:p>
    <w:p w14:paraId="3B1651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第一章 基本概念</w:t>
      </w:r>
    </w:p>
    <w:p w14:paraId="467987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2" w:firstLineChars="200"/>
        <w:jc w:val="both"/>
        <w:textAlignment w:val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记忆和</w:t>
      </w:r>
      <w:r>
        <w:rPr>
          <w:rFonts w:ascii="宋体" w:hAnsi="宋体" w:cs="宋体"/>
          <w:b/>
          <w:color w:val="000000"/>
          <w:sz w:val="28"/>
          <w:szCs w:val="28"/>
        </w:rPr>
        <w:t>理解</w:t>
      </w:r>
      <w:r>
        <w:rPr>
          <w:rFonts w:hint="eastAsia" w:ascii="宋体" w:hAnsi="宋体" w:cs="宋体"/>
          <w:b/>
          <w:color w:val="000000"/>
          <w:sz w:val="28"/>
          <w:szCs w:val="28"/>
        </w:rPr>
        <w:t>：</w:t>
      </w:r>
      <w:r>
        <w:rPr>
          <w:rFonts w:hint="eastAsia" w:ascii="宋体" w:hAnsi="宋体" w:cs="宋体"/>
          <w:color w:val="000000"/>
          <w:sz w:val="28"/>
          <w:szCs w:val="28"/>
        </w:rPr>
        <w:t>热力系统、边界、外界、开口系统、闭口系统、绝热系统、孤立系统、热效率、制冷系数、制热系数的概念；状态、状态参数、基本状态参数、平衡状态；准静态过程、可逆过程与不可逆过程；功的定义与种类；热与熵的定义与关系；状态公理；正（逆）循环；</w:t>
      </w:r>
      <w:r>
        <w:rPr>
          <w:rFonts w:ascii="宋体" w:hAnsi="宋体" w:cs="宋体"/>
          <w:color w:val="000000"/>
          <w:sz w:val="28"/>
          <w:szCs w:val="28"/>
        </w:rPr>
        <w:t xml:space="preserve"> </w:t>
      </w:r>
    </w:p>
    <w:p w14:paraId="054D66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2" w:firstLineChars="200"/>
        <w:jc w:val="both"/>
        <w:textAlignment w:val="auto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分析和</w:t>
      </w:r>
      <w:r>
        <w:rPr>
          <w:rFonts w:ascii="宋体" w:hAnsi="宋体" w:cs="宋体"/>
          <w:b/>
          <w:color w:val="000000"/>
          <w:sz w:val="28"/>
          <w:szCs w:val="28"/>
        </w:rPr>
        <w:t>应用</w:t>
      </w:r>
      <w:r>
        <w:rPr>
          <w:rFonts w:hint="eastAsia" w:ascii="宋体" w:hAnsi="宋体" w:cs="宋体"/>
          <w:b/>
          <w:color w:val="000000"/>
          <w:sz w:val="28"/>
          <w:szCs w:val="28"/>
        </w:rPr>
        <w:t>：</w:t>
      </w:r>
      <w:r>
        <w:rPr>
          <w:rFonts w:hint="eastAsia" w:ascii="宋体" w:hAnsi="宋体" w:cs="宋体"/>
          <w:color w:val="000000"/>
          <w:sz w:val="28"/>
          <w:szCs w:val="28"/>
        </w:rPr>
        <w:t>强度参数与广延参数的</w:t>
      </w:r>
      <w:r>
        <w:rPr>
          <w:rFonts w:ascii="宋体" w:hAnsi="宋体" w:cs="宋体"/>
          <w:color w:val="000000"/>
          <w:sz w:val="28"/>
          <w:szCs w:val="28"/>
        </w:rPr>
        <w:t>区别</w:t>
      </w:r>
      <w:r>
        <w:rPr>
          <w:rFonts w:hint="eastAsia" w:ascii="宋体" w:hAnsi="宋体" w:cs="宋体"/>
          <w:color w:val="000000"/>
          <w:sz w:val="28"/>
          <w:szCs w:val="28"/>
        </w:rPr>
        <w:t>；平衡态与均匀态的区别：（不）可逆过程的判断；示功图与示热图；热效率、制冷系数、制热系数的计算；</w:t>
      </w:r>
    </w:p>
    <w:p w14:paraId="662AE7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宋体" w:hAnsi="宋体" w:cs="宋体"/>
          <w:color w:val="000000"/>
          <w:sz w:val="28"/>
          <w:szCs w:val="28"/>
        </w:rPr>
      </w:pPr>
    </w:p>
    <w:p w14:paraId="1BD8BA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第二章 气体的热力性质</w:t>
      </w:r>
    </w:p>
    <w:p w14:paraId="2E4385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2" w:firstLineChars="200"/>
        <w:jc w:val="both"/>
        <w:textAlignment w:val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记忆和</w:t>
      </w:r>
      <w:r>
        <w:rPr>
          <w:rFonts w:ascii="宋体" w:hAnsi="宋体" w:cs="宋体"/>
          <w:b/>
          <w:color w:val="000000"/>
          <w:sz w:val="28"/>
          <w:szCs w:val="28"/>
        </w:rPr>
        <w:t>理解</w:t>
      </w:r>
      <w:r>
        <w:rPr>
          <w:rFonts w:hint="eastAsia" w:ascii="宋体" w:hAnsi="宋体" w:cs="宋体"/>
          <w:b/>
          <w:color w:val="000000"/>
          <w:sz w:val="28"/>
          <w:szCs w:val="28"/>
        </w:rPr>
        <w:t>：</w:t>
      </w:r>
      <w:r>
        <w:rPr>
          <w:rFonts w:hint="eastAsia" w:ascii="宋体" w:hAnsi="宋体" w:cs="宋体"/>
          <w:color w:val="000000"/>
          <w:sz w:val="28"/>
          <w:szCs w:val="28"/>
        </w:rPr>
        <w:t>理想气体两个假设、理想气体状态方程、（通用）气体常数；定值比热容、真实比热容和平均比热容的概念；</w:t>
      </w:r>
    </w:p>
    <w:p w14:paraId="0D9E17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2" w:firstLineChars="200"/>
        <w:jc w:val="both"/>
        <w:textAlignment w:val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分析和</w:t>
      </w:r>
      <w:r>
        <w:rPr>
          <w:rFonts w:ascii="宋体" w:hAnsi="宋体" w:cs="宋体"/>
          <w:b/>
          <w:color w:val="000000"/>
          <w:sz w:val="28"/>
          <w:szCs w:val="28"/>
        </w:rPr>
        <w:t>应用</w:t>
      </w:r>
      <w:r>
        <w:rPr>
          <w:rFonts w:hint="eastAsia" w:ascii="宋体" w:hAnsi="宋体" w:cs="宋体"/>
          <w:b/>
          <w:color w:val="000000"/>
          <w:sz w:val="28"/>
          <w:szCs w:val="28"/>
        </w:rPr>
        <w:t>：</w:t>
      </w:r>
      <w:r>
        <w:rPr>
          <w:rFonts w:hint="eastAsia" w:ascii="宋体" w:hAnsi="宋体" w:cs="宋体"/>
          <w:color w:val="000000"/>
          <w:sz w:val="28"/>
          <w:szCs w:val="28"/>
        </w:rPr>
        <w:t>质量成分、容积成分和摩尔成分的换算；</w:t>
      </w:r>
      <w:r>
        <w:rPr>
          <w:rFonts w:ascii="宋体" w:hAnsi="宋体" w:cs="宋体"/>
          <w:color w:val="000000"/>
          <w:sz w:val="28"/>
          <w:szCs w:val="28"/>
        </w:rPr>
        <w:t xml:space="preserve"> </w:t>
      </w:r>
    </w:p>
    <w:p w14:paraId="66E20A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宋体" w:hAnsi="宋体" w:cs="宋体"/>
          <w:color w:val="000000"/>
          <w:sz w:val="28"/>
          <w:szCs w:val="28"/>
        </w:rPr>
      </w:pPr>
    </w:p>
    <w:p w14:paraId="4FFE52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第三章 热力学第一定律</w:t>
      </w:r>
    </w:p>
    <w:p w14:paraId="47FD52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2" w:firstLineChars="200"/>
        <w:jc w:val="both"/>
        <w:textAlignment w:val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记忆和</w:t>
      </w:r>
      <w:r>
        <w:rPr>
          <w:rFonts w:ascii="宋体" w:hAnsi="宋体" w:cs="宋体"/>
          <w:b/>
          <w:color w:val="000000"/>
          <w:sz w:val="28"/>
          <w:szCs w:val="28"/>
        </w:rPr>
        <w:t>理解</w:t>
      </w:r>
      <w:r>
        <w:rPr>
          <w:rFonts w:hint="eastAsia" w:ascii="宋体" w:hAnsi="宋体" w:cs="宋体"/>
          <w:b/>
          <w:color w:val="000000"/>
          <w:sz w:val="28"/>
          <w:szCs w:val="28"/>
        </w:rPr>
        <w:t>：</w:t>
      </w:r>
      <w:r>
        <w:rPr>
          <w:rFonts w:hint="eastAsia" w:ascii="宋体" w:hAnsi="宋体" w:cs="宋体"/>
          <w:color w:val="000000"/>
          <w:sz w:val="28"/>
          <w:szCs w:val="28"/>
        </w:rPr>
        <w:t>热力学能、外部储存能、总能、技术功、绝热节流、</w:t>
      </w:r>
      <w:r>
        <w:rPr>
          <w:rFonts w:ascii="宋体" w:hAnsi="宋体" w:cs="宋体"/>
          <w:color w:val="000000"/>
          <w:sz w:val="28"/>
          <w:szCs w:val="28"/>
        </w:rPr>
        <w:t>稳态</w:t>
      </w:r>
      <w:r>
        <w:rPr>
          <w:rFonts w:hint="eastAsia" w:ascii="宋体" w:hAnsi="宋体" w:cs="宋体"/>
          <w:color w:val="000000"/>
          <w:sz w:val="28"/>
          <w:szCs w:val="28"/>
        </w:rPr>
        <w:t>稳</w:t>
      </w:r>
      <w:r>
        <w:rPr>
          <w:rFonts w:ascii="宋体" w:hAnsi="宋体" w:cs="宋体"/>
          <w:color w:val="000000"/>
          <w:sz w:val="28"/>
          <w:szCs w:val="28"/>
        </w:rPr>
        <w:t>流</w:t>
      </w:r>
      <w:r>
        <w:rPr>
          <w:rFonts w:hint="eastAsia" w:ascii="宋体" w:hAnsi="宋体" w:cs="宋体"/>
          <w:color w:val="000000"/>
          <w:sz w:val="28"/>
          <w:szCs w:val="28"/>
        </w:rPr>
        <w:t>的概念；</w:t>
      </w:r>
      <w:r>
        <w:rPr>
          <w:rFonts w:ascii="宋体" w:hAnsi="宋体" w:cs="宋体"/>
          <w:color w:val="000000"/>
          <w:sz w:val="28"/>
          <w:szCs w:val="28"/>
        </w:rPr>
        <w:t xml:space="preserve"> </w:t>
      </w:r>
    </w:p>
    <w:p w14:paraId="0D7104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2" w:firstLineChars="200"/>
        <w:jc w:val="both"/>
        <w:textAlignment w:val="auto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分析和</w:t>
      </w:r>
      <w:r>
        <w:rPr>
          <w:rFonts w:ascii="宋体" w:hAnsi="宋体" w:cs="宋体"/>
          <w:b/>
          <w:color w:val="000000"/>
          <w:sz w:val="28"/>
          <w:szCs w:val="28"/>
        </w:rPr>
        <w:t>应用</w:t>
      </w:r>
      <w:r>
        <w:rPr>
          <w:rFonts w:hint="eastAsia" w:ascii="宋体" w:hAnsi="宋体" w:cs="宋体"/>
          <w:b/>
          <w:color w:val="000000"/>
          <w:sz w:val="28"/>
          <w:szCs w:val="28"/>
        </w:rPr>
        <w:t>：</w:t>
      </w:r>
      <w:r>
        <w:rPr>
          <w:rFonts w:hint="eastAsia" w:ascii="宋体" w:hAnsi="宋体" w:cs="宋体"/>
          <w:color w:val="000000"/>
          <w:sz w:val="28"/>
          <w:szCs w:val="28"/>
        </w:rPr>
        <w:t>膨胀功、轴功、流动功、技术功四者的区别与联系；闭口</w:t>
      </w:r>
      <w:r>
        <w:rPr>
          <w:rFonts w:ascii="宋体" w:hAnsi="宋体" w:cs="宋体"/>
          <w:color w:val="000000"/>
          <w:sz w:val="28"/>
          <w:szCs w:val="28"/>
        </w:rPr>
        <w:t>系统能量方程、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开口系统能量方程、开口系统稳态稳流能量方程；系统与外界传递的热量与功量计算,及其在状态坐标图中表示； </w:t>
      </w:r>
    </w:p>
    <w:p w14:paraId="654D79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宋体" w:hAnsi="宋体" w:cs="宋体"/>
          <w:color w:val="000000"/>
          <w:sz w:val="28"/>
          <w:szCs w:val="28"/>
        </w:rPr>
      </w:pPr>
    </w:p>
    <w:p w14:paraId="1B548C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第四章 理想气体的热力过程及气体压缩</w:t>
      </w:r>
    </w:p>
    <w:p w14:paraId="01C237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2" w:firstLineChars="200"/>
        <w:jc w:val="both"/>
        <w:textAlignment w:val="auto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记忆和</w:t>
      </w:r>
      <w:r>
        <w:rPr>
          <w:rFonts w:ascii="宋体" w:hAnsi="宋体" w:cs="宋体"/>
          <w:b/>
          <w:color w:val="000000"/>
          <w:sz w:val="28"/>
          <w:szCs w:val="28"/>
        </w:rPr>
        <w:t>理解</w:t>
      </w:r>
      <w:r>
        <w:rPr>
          <w:rFonts w:hint="eastAsia" w:ascii="宋体" w:hAnsi="宋体" w:cs="宋体"/>
          <w:b/>
          <w:color w:val="000000"/>
          <w:sz w:val="28"/>
          <w:szCs w:val="28"/>
        </w:rPr>
        <w:t>：</w:t>
      </w:r>
      <w:r>
        <w:rPr>
          <w:rFonts w:hint="eastAsia" w:ascii="宋体" w:hAnsi="宋体" w:cs="宋体"/>
          <w:color w:val="000000"/>
          <w:sz w:val="28"/>
          <w:szCs w:val="28"/>
        </w:rPr>
        <w:t>多变过程（n</w:t>
      </w:r>
      <w:r>
        <w:rPr>
          <w:rFonts w:ascii="宋体" w:hAnsi="宋体" w:cs="宋体"/>
          <w:color w:val="000000"/>
          <w:sz w:val="28"/>
          <w:szCs w:val="28"/>
        </w:rPr>
        <w:t>=0</w:t>
      </w:r>
      <w:r>
        <w:rPr>
          <w:rFonts w:hint="eastAsia" w:ascii="宋体" w:hAnsi="宋体" w:cs="宋体"/>
          <w:color w:val="000000"/>
          <w:sz w:val="28"/>
          <w:szCs w:val="28"/>
        </w:rPr>
        <w:t>，</w:t>
      </w:r>
      <w:r>
        <w:rPr>
          <w:rFonts w:ascii="宋体" w:hAnsi="宋体" w:cs="宋体"/>
          <w:color w:val="000000"/>
          <w:sz w:val="28"/>
          <w:szCs w:val="28"/>
        </w:rPr>
        <w:t>1</w:t>
      </w:r>
      <w:r>
        <w:rPr>
          <w:rFonts w:hint="eastAsia" w:ascii="宋体" w:hAnsi="宋体" w:cs="宋体"/>
          <w:color w:val="000000"/>
          <w:sz w:val="28"/>
          <w:szCs w:val="28"/>
        </w:rPr>
        <w:t>，</w:t>
      </w:r>
      <w:r>
        <w:rPr>
          <w:rFonts w:ascii="宋体" w:hAnsi="宋体" w:cs="宋体"/>
          <w:color w:val="000000"/>
          <w:sz w:val="28"/>
          <w:szCs w:val="28"/>
        </w:rPr>
        <w:t>k</w:t>
      </w:r>
      <w:r>
        <w:rPr>
          <w:rFonts w:hint="eastAsia" w:ascii="宋体" w:hAnsi="宋体" w:cs="宋体"/>
          <w:color w:val="000000"/>
          <w:sz w:val="28"/>
          <w:szCs w:val="28"/>
        </w:rPr>
        <w:t>，±∞）方程、初终态关系、状态参数变化、功和热量计算、在p</w:t>
      </w:r>
      <w:r>
        <w:rPr>
          <w:rFonts w:ascii="宋体" w:hAnsi="宋体" w:cs="宋体"/>
          <w:color w:val="000000"/>
          <w:sz w:val="28"/>
          <w:szCs w:val="28"/>
        </w:rPr>
        <w:t>-v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图和T-s图上的表示；活塞式压气机工作原理；压气机理论压缩轴功、余隙容积、多级压缩中间冷却、最有利级间压力、压气机效率概念； </w:t>
      </w:r>
    </w:p>
    <w:p w14:paraId="6737BB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2" w:firstLineChars="200"/>
        <w:jc w:val="both"/>
        <w:textAlignment w:val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分析和</w:t>
      </w:r>
      <w:r>
        <w:rPr>
          <w:rFonts w:ascii="宋体" w:hAnsi="宋体" w:cs="宋体"/>
          <w:b/>
          <w:color w:val="000000"/>
          <w:sz w:val="28"/>
          <w:szCs w:val="28"/>
        </w:rPr>
        <w:t>应用</w:t>
      </w:r>
      <w:r>
        <w:rPr>
          <w:rFonts w:hint="eastAsia" w:ascii="宋体" w:hAnsi="宋体" w:cs="宋体"/>
          <w:b/>
          <w:color w:val="000000"/>
          <w:sz w:val="28"/>
          <w:szCs w:val="28"/>
        </w:rPr>
        <w:t>：</w:t>
      </w:r>
      <w:r>
        <w:rPr>
          <w:rFonts w:hint="eastAsia" w:ascii="宋体" w:hAnsi="宋体" w:cs="宋体"/>
          <w:color w:val="000000"/>
          <w:sz w:val="28"/>
          <w:szCs w:val="28"/>
        </w:rPr>
        <w:t>气体主要热力过程基本公式；过程参数变化值计算、传递能量计算、q</w:t>
      </w:r>
      <w:r>
        <w:rPr>
          <w:rFonts w:ascii="宋体" w:hAnsi="宋体" w:cs="宋体"/>
          <w:color w:val="000000"/>
          <w:sz w:val="28"/>
          <w:szCs w:val="28"/>
        </w:rPr>
        <w:t>,w</w:t>
      </w:r>
      <w:r>
        <w:rPr>
          <w:rFonts w:hint="eastAsia" w:ascii="宋体" w:hAnsi="宋体" w:cs="宋体"/>
          <w:color w:val="000000"/>
          <w:sz w:val="28"/>
          <w:szCs w:val="28"/>
        </w:rPr>
        <w:t>和正负值的判断；活塞式压气机理论压气轴功计算；最有利级间压力计算</w:t>
      </w:r>
      <w:r>
        <w:rPr>
          <w:rFonts w:ascii="宋体" w:hAnsi="宋体" w:cs="宋体"/>
          <w:color w:val="000000"/>
          <w:sz w:val="28"/>
          <w:szCs w:val="28"/>
        </w:rPr>
        <w:t>；</w:t>
      </w:r>
      <w:r>
        <w:rPr>
          <w:rFonts w:hint="eastAsia" w:ascii="宋体" w:hAnsi="宋体" w:cs="宋体"/>
          <w:color w:val="000000"/>
          <w:sz w:val="28"/>
          <w:szCs w:val="28"/>
        </w:rPr>
        <w:t>余隙容积对排气量和理论压气轴功的影响；</w:t>
      </w:r>
      <w:r>
        <w:rPr>
          <w:rFonts w:ascii="宋体" w:hAnsi="宋体" w:cs="宋体"/>
          <w:color w:val="000000"/>
          <w:sz w:val="28"/>
          <w:szCs w:val="28"/>
        </w:rPr>
        <w:t xml:space="preserve"> </w:t>
      </w:r>
    </w:p>
    <w:p w14:paraId="597A14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宋体" w:hAnsi="宋体" w:cs="宋体"/>
          <w:color w:val="000000"/>
          <w:sz w:val="28"/>
          <w:szCs w:val="28"/>
        </w:rPr>
      </w:pPr>
    </w:p>
    <w:p w14:paraId="311279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第五章 热力学第二定律</w:t>
      </w:r>
    </w:p>
    <w:p w14:paraId="728C1C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2" w:firstLineChars="200"/>
        <w:jc w:val="both"/>
        <w:textAlignment w:val="auto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记忆和</w:t>
      </w:r>
      <w:r>
        <w:rPr>
          <w:rFonts w:ascii="宋体" w:hAnsi="宋体" w:cs="宋体"/>
          <w:b/>
          <w:color w:val="000000"/>
          <w:sz w:val="28"/>
          <w:szCs w:val="28"/>
        </w:rPr>
        <w:t>理解</w:t>
      </w:r>
      <w:r>
        <w:rPr>
          <w:rFonts w:hint="eastAsia" w:ascii="宋体" w:hAnsi="宋体" w:cs="宋体"/>
          <w:b/>
          <w:color w:val="000000"/>
          <w:sz w:val="28"/>
          <w:szCs w:val="28"/>
        </w:rPr>
        <w:t>：</w:t>
      </w:r>
      <w:r>
        <w:rPr>
          <w:rFonts w:hint="eastAsia" w:ascii="宋体" w:hAnsi="宋体" w:cs="宋体"/>
          <w:color w:val="000000"/>
          <w:sz w:val="28"/>
          <w:szCs w:val="28"/>
        </w:rPr>
        <w:t>热力过程的方向性、能质的退化或贬值；热二定律的克劳修斯说法、开尔文-普朗克说法；（逆）卡诺循环；卡诺定理；克劳修斯不等式；熵流、熵产，熵方程；孤立系统熵增原理；做功能力损失；</w:t>
      </w:r>
    </w:p>
    <w:p w14:paraId="3E7046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2" w:firstLineChars="200"/>
        <w:jc w:val="both"/>
        <w:textAlignment w:val="auto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分析和</w:t>
      </w:r>
      <w:r>
        <w:rPr>
          <w:rFonts w:ascii="宋体" w:hAnsi="宋体" w:cs="宋体"/>
          <w:b/>
          <w:color w:val="000000"/>
          <w:sz w:val="28"/>
          <w:szCs w:val="28"/>
        </w:rPr>
        <w:t>应用</w:t>
      </w:r>
      <w:r>
        <w:rPr>
          <w:rFonts w:hint="eastAsia" w:ascii="宋体" w:hAnsi="宋体" w:cs="宋体"/>
          <w:b/>
          <w:color w:val="000000"/>
          <w:sz w:val="28"/>
          <w:szCs w:val="28"/>
        </w:rPr>
        <w:t>：</w:t>
      </w:r>
      <w:r>
        <w:rPr>
          <w:rFonts w:hint="eastAsia" w:ascii="宋体" w:hAnsi="宋体" w:cs="宋体"/>
          <w:color w:val="000000"/>
          <w:sz w:val="28"/>
          <w:szCs w:val="28"/>
        </w:rPr>
        <w:t>卡诺循环计算</w:t>
      </w:r>
      <w:r>
        <w:rPr>
          <w:rFonts w:ascii="宋体" w:hAnsi="宋体" w:cs="宋体"/>
          <w:color w:val="000000"/>
          <w:sz w:val="28"/>
          <w:szCs w:val="28"/>
        </w:rPr>
        <w:t>及其</w:t>
      </w:r>
      <w:r>
        <w:rPr>
          <w:rFonts w:hint="eastAsia" w:ascii="宋体" w:hAnsi="宋体" w:cs="宋体"/>
          <w:color w:val="000000"/>
          <w:sz w:val="28"/>
          <w:szCs w:val="28"/>
        </w:rPr>
        <w:t>在p-</w:t>
      </w:r>
      <w:r>
        <w:rPr>
          <w:rFonts w:ascii="宋体" w:hAnsi="宋体" w:cs="宋体"/>
          <w:color w:val="000000"/>
          <w:sz w:val="28"/>
          <w:szCs w:val="28"/>
        </w:rPr>
        <w:t>v</w:t>
      </w:r>
      <w:r>
        <w:rPr>
          <w:rFonts w:hint="eastAsia" w:ascii="宋体" w:hAnsi="宋体" w:cs="宋体"/>
          <w:color w:val="000000"/>
          <w:sz w:val="28"/>
          <w:szCs w:val="28"/>
        </w:rPr>
        <w:t>图和T</w:t>
      </w:r>
      <w:r>
        <w:rPr>
          <w:rFonts w:ascii="宋体" w:hAnsi="宋体" w:cs="宋体"/>
          <w:color w:val="000000"/>
          <w:sz w:val="28"/>
          <w:szCs w:val="28"/>
        </w:rPr>
        <w:t>-S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图上表示；卡诺定理意义与应用；闭口系熵流、熵产，熵方程计算；孤立系统熵增原理计算；做功能力损失计算；热机效率的极限值； </w:t>
      </w:r>
    </w:p>
    <w:p w14:paraId="67FED9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宋体" w:hAnsi="宋体" w:cs="宋体"/>
          <w:b/>
          <w:color w:val="000000"/>
          <w:sz w:val="28"/>
          <w:szCs w:val="28"/>
        </w:rPr>
      </w:pPr>
    </w:p>
    <w:p w14:paraId="4E01FB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第</w:t>
      </w:r>
      <w:r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  <w:t>六</w:t>
      </w:r>
      <w:r>
        <w:rPr>
          <w:rFonts w:hint="eastAsia" w:ascii="宋体" w:hAnsi="宋体" w:cs="宋体"/>
          <w:b/>
          <w:color w:val="000000"/>
          <w:sz w:val="28"/>
          <w:szCs w:val="28"/>
        </w:rPr>
        <w:t>章 水蒸气</w:t>
      </w:r>
    </w:p>
    <w:p w14:paraId="3C88A2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2" w:firstLineChars="200"/>
        <w:jc w:val="both"/>
        <w:textAlignment w:val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记忆和</w:t>
      </w:r>
      <w:r>
        <w:rPr>
          <w:rFonts w:ascii="宋体" w:hAnsi="宋体" w:cs="宋体"/>
          <w:b/>
          <w:color w:val="000000"/>
          <w:sz w:val="28"/>
          <w:szCs w:val="28"/>
        </w:rPr>
        <w:t>理解</w:t>
      </w:r>
      <w:r>
        <w:rPr>
          <w:rFonts w:hint="eastAsia" w:ascii="宋体" w:hAnsi="宋体" w:cs="宋体"/>
          <w:b/>
          <w:color w:val="000000"/>
          <w:sz w:val="28"/>
          <w:szCs w:val="28"/>
        </w:rPr>
        <w:t>：</w:t>
      </w:r>
      <w:r>
        <w:rPr>
          <w:rFonts w:hint="eastAsia" w:ascii="宋体" w:hAnsi="宋体" w:cs="宋体"/>
          <w:color w:val="000000"/>
          <w:sz w:val="28"/>
          <w:szCs w:val="28"/>
        </w:rPr>
        <w:t>三相点、临界点、汽化、饱和状态、干度x、汽化潜热、过热度的概念；过冷水、饱和水、湿蒸汽、干饱和蒸汽、过热蒸汽的概念；水蒸气的p</w:t>
      </w:r>
      <w:r>
        <w:rPr>
          <w:rFonts w:ascii="宋体" w:hAnsi="宋体" w:cs="宋体"/>
          <w:color w:val="000000"/>
          <w:sz w:val="28"/>
          <w:szCs w:val="28"/>
        </w:rPr>
        <w:t>-v</w:t>
      </w:r>
      <w:r>
        <w:rPr>
          <w:rFonts w:hint="eastAsia" w:ascii="宋体" w:hAnsi="宋体" w:cs="宋体"/>
          <w:color w:val="000000"/>
          <w:sz w:val="28"/>
          <w:szCs w:val="28"/>
        </w:rPr>
        <w:t>图、T-s图结构（“一点、两线、三区、五态”）；水蒸气表、水蒸气焓-熵图结构；</w:t>
      </w:r>
      <w:r>
        <w:rPr>
          <w:rFonts w:ascii="宋体" w:hAnsi="宋体" w:cs="宋体"/>
          <w:color w:val="000000"/>
          <w:sz w:val="28"/>
          <w:szCs w:val="28"/>
        </w:rPr>
        <w:t xml:space="preserve"> </w:t>
      </w:r>
    </w:p>
    <w:p w14:paraId="2F72BF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2" w:firstLineChars="200"/>
        <w:jc w:val="both"/>
        <w:textAlignment w:val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分析和</w:t>
      </w:r>
      <w:r>
        <w:rPr>
          <w:rFonts w:ascii="宋体" w:hAnsi="宋体" w:cs="宋体"/>
          <w:b/>
          <w:color w:val="000000"/>
          <w:sz w:val="28"/>
          <w:szCs w:val="28"/>
        </w:rPr>
        <w:t>应用</w:t>
      </w:r>
      <w:r>
        <w:rPr>
          <w:rFonts w:hint="eastAsia" w:ascii="宋体" w:hAnsi="宋体" w:cs="宋体"/>
          <w:b/>
          <w:color w:val="000000"/>
          <w:sz w:val="28"/>
          <w:szCs w:val="28"/>
        </w:rPr>
        <w:t>：</w:t>
      </w:r>
      <w:r>
        <w:rPr>
          <w:rFonts w:hint="eastAsia" w:ascii="宋体" w:hAnsi="宋体" w:cs="宋体"/>
          <w:color w:val="000000"/>
          <w:sz w:val="28"/>
          <w:szCs w:val="28"/>
        </w:rPr>
        <w:t>水蒸气的定压发生过程；水蒸气基本热力过程计算（状态参数、</w:t>
      </w:r>
      <w:r>
        <w:rPr>
          <w:rFonts w:ascii="宋体" w:hAnsi="宋体" w:cs="宋体"/>
          <w:color w:val="000000"/>
          <w:sz w:val="28"/>
          <w:szCs w:val="28"/>
        </w:rPr>
        <w:t>能量转换</w:t>
      </w:r>
      <w:r>
        <w:rPr>
          <w:rFonts w:hint="eastAsia" w:ascii="宋体" w:hAnsi="宋体" w:cs="宋体"/>
          <w:color w:val="000000"/>
          <w:sz w:val="28"/>
          <w:szCs w:val="28"/>
        </w:rPr>
        <w:t>）；水蒸气表的应用；水蒸气焓-熵图的应用；</w:t>
      </w:r>
      <w:r>
        <w:rPr>
          <w:rFonts w:ascii="宋体" w:hAnsi="宋体" w:cs="宋体"/>
          <w:color w:val="000000"/>
          <w:sz w:val="28"/>
          <w:szCs w:val="28"/>
        </w:rPr>
        <w:t xml:space="preserve"> </w:t>
      </w:r>
    </w:p>
    <w:p w14:paraId="33C780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宋体" w:hAnsi="宋体" w:cs="宋体"/>
          <w:color w:val="000000"/>
          <w:sz w:val="28"/>
          <w:szCs w:val="28"/>
        </w:rPr>
      </w:pPr>
    </w:p>
    <w:p w14:paraId="01C31C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第</w:t>
      </w:r>
      <w:r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  <w:t>七</w:t>
      </w:r>
      <w:r>
        <w:rPr>
          <w:rFonts w:hint="eastAsia" w:ascii="宋体" w:hAnsi="宋体" w:cs="宋体"/>
          <w:b/>
          <w:color w:val="000000"/>
          <w:sz w:val="28"/>
          <w:szCs w:val="28"/>
        </w:rPr>
        <w:t>章 混合</w:t>
      </w:r>
      <w:r>
        <w:rPr>
          <w:rFonts w:ascii="宋体" w:hAnsi="宋体" w:cs="宋体"/>
          <w:b/>
          <w:color w:val="000000"/>
          <w:sz w:val="28"/>
          <w:szCs w:val="28"/>
        </w:rPr>
        <w:t>气体</w:t>
      </w:r>
      <w:r>
        <w:rPr>
          <w:rFonts w:hint="eastAsia" w:ascii="宋体" w:hAnsi="宋体" w:cs="宋体"/>
          <w:b/>
          <w:color w:val="000000"/>
          <w:sz w:val="28"/>
          <w:szCs w:val="28"/>
        </w:rPr>
        <w:t>及湿空气</w:t>
      </w:r>
    </w:p>
    <w:p w14:paraId="56AFEE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2" w:firstLineChars="200"/>
        <w:jc w:val="both"/>
        <w:textAlignment w:val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记忆和</w:t>
      </w:r>
      <w:r>
        <w:rPr>
          <w:rFonts w:ascii="宋体" w:hAnsi="宋体" w:cs="宋体"/>
          <w:b/>
          <w:color w:val="000000"/>
          <w:sz w:val="28"/>
          <w:szCs w:val="28"/>
        </w:rPr>
        <w:t>理解</w:t>
      </w:r>
      <w:r>
        <w:rPr>
          <w:rFonts w:hint="eastAsia" w:ascii="宋体" w:hAnsi="宋体" w:cs="宋体"/>
          <w:b/>
          <w:color w:val="000000"/>
          <w:sz w:val="28"/>
          <w:szCs w:val="28"/>
        </w:rPr>
        <w:t>：</w:t>
      </w:r>
      <w:r>
        <w:rPr>
          <w:rFonts w:hint="eastAsia" w:ascii="宋体" w:hAnsi="宋体" w:cs="宋体"/>
          <w:color w:val="000000"/>
          <w:sz w:val="28"/>
          <w:szCs w:val="28"/>
        </w:rPr>
        <w:t>混合气体分压力和道尔顿分压力定律、混合气体分容积和阿密盖特分容积定律；质量</w:t>
      </w:r>
      <w:r>
        <w:rPr>
          <w:rFonts w:ascii="宋体" w:hAnsi="宋体" w:cs="宋体"/>
          <w:color w:val="000000"/>
          <w:sz w:val="28"/>
          <w:szCs w:val="28"/>
        </w:rPr>
        <w:t>成分、</w:t>
      </w:r>
      <w:r>
        <w:rPr>
          <w:rFonts w:hint="eastAsia" w:ascii="宋体" w:hAnsi="宋体" w:cs="宋体"/>
          <w:color w:val="000000"/>
          <w:sz w:val="28"/>
          <w:szCs w:val="28"/>
        </w:rPr>
        <w:t>容积</w:t>
      </w:r>
      <w:r>
        <w:rPr>
          <w:rFonts w:ascii="宋体" w:hAnsi="宋体" w:cs="宋体"/>
          <w:color w:val="000000"/>
          <w:sz w:val="28"/>
          <w:szCs w:val="28"/>
        </w:rPr>
        <w:t>成分、摩尔成分；</w:t>
      </w:r>
      <w:r>
        <w:rPr>
          <w:rFonts w:hint="eastAsia" w:ascii="宋体" w:hAnsi="宋体" w:cs="宋体"/>
          <w:color w:val="000000"/>
          <w:sz w:val="28"/>
          <w:szCs w:val="28"/>
        </w:rPr>
        <w:t>（未）饱和湿空气、相对湿度、含湿量、焓的概念；湿空气分子量和气体常数；干球温度、绝热饱和温度、湿球温度、露点温度、热湿比的概念；湿空气焓湿图结构；</w:t>
      </w:r>
      <w:r>
        <w:rPr>
          <w:rFonts w:ascii="宋体" w:hAnsi="宋体" w:cs="宋体"/>
          <w:color w:val="000000"/>
          <w:sz w:val="28"/>
          <w:szCs w:val="28"/>
        </w:rPr>
        <w:t xml:space="preserve"> </w:t>
      </w:r>
    </w:p>
    <w:p w14:paraId="535725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2" w:firstLineChars="200"/>
        <w:jc w:val="both"/>
        <w:textAlignment w:val="auto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分析和</w:t>
      </w:r>
      <w:r>
        <w:rPr>
          <w:rFonts w:ascii="宋体" w:hAnsi="宋体" w:cs="宋体"/>
          <w:b/>
          <w:color w:val="000000"/>
          <w:sz w:val="28"/>
          <w:szCs w:val="28"/>
        </w:rPr>
        <w:t>应用</w:t>
      </w:r>
      <w:r>
        <w:rPr>
          <w:rFonts w:hint="eastAsia" w:ascii="宋体" w:hAnsi="宋体" w:cs="宋体"/>
          <w:b/>
          <w:color w:val="000000"/>
          <w:sz w:val="28"/>
          <w:szCs w:val="28"/>
        </w:rPr>
        <w:t>：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折合分子量和折合气体常数的计算；干球温度、湿球温度、露点温度在焓湿图上的确定与大小比对；干、湿球温度计；湿空气基本热力过程计算及其在焓湿图上表示；两种不同状态湿空气混合及其在焓湿图上表示； </w:t>
      </w:r>
    </w:p>
    <w:p w14:paraId="19E3F9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宋体" w:hAnsi="宋体" w:cs="宋体"/>
          <w:color w:val="000000"/>
          <w:sz w:val="28"/>
          <w:szCs w:val="28"/>
        </w:rPr>
      </w:pPr>
    </w:p>
    <w:p w14:paraId="5EF7D8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第</w:t>
      </w:r>
      <w:r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  <w:t>八</w:t>
      </w:r>
      <w:r>
        <w:rPr>
          <w:rFonts w:hint="eastAsia" w:ascii="宋体" w:hAnsi="宋体" w:cs="宋体"/>
          <w:b/>
          <w:color w:val="000000"/>
          <w:sz w:val="28"/>
          <w:szCs w:val="28"/>
        </w:rPr>
        <w:t>章 气体和蒸汽的流动</w:t>
      </w:r>
    </w:p>
    <w:p w14:paraId="7BA69C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2" w:firstLineChars="200"/>
        <w:jc w:val="both"/>
        <w:textAlignment w:val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记忆和</w:t>
      </w:r>
      <w:r>
        <w:rPr>
          <w:rFonts w:ascii="宋体" w:hAnsi="宋体" w:cs="宋体"/>
          <w:b/>
          <w:color w:val="000000"/>
          <w:sz w:val="28"/>
          <w:szCs w:val="28"/>
        </w:rPr>
        <w:t>理解</w:t>
      </w:r>
      <w:r>
        <w:rPr>
          <w:rFonts w:hint="eastAsia" w:ascii="宋体" w:hAnsi="宋体" w:cs="宋体"/>
          <w:b/>
          <w:color w:val="000000"/>
          <w:sz w:val="28"/>
          <w:szCs w:val="28"/>
        </w:rPr>
        <w:t>：</w:t>
      </w:r>
      <w:r>
        <w:rPr>
          <w:rFonts w:hint="eastAsia" w:ascii="宋体" w:hAnsi="宋体" w:cs="宋体"/>
          <w:color w:val="000000"/>
          <w:sz w:val="28"/>
          <w:szCs w:val="28"/>
        </w:rPr>
        <w:t>一维稳定绝热流动的连续性方程、能量方程、定熵过程方程；音速</w:t>
      </w:r>
      <w:r>
        <w:rPr>
          <w:rFonts w:ascii="宋体" w:hAnsi="宋体" w:cs="宋体"/>
          <w:color w:val="000000"/>
          <w:sz w:val="28"/>
          <w:szCs w:val="28"/>
        </w:rPr>
        <w:t>、</w:t>
      </w:r>
      <w:r>
        <w:rPr>
          <w:rFonts w:hint="eastAsia" w:ascii="宋体" w:hAnsi="宋体" w:cs="宋体"/>
          <w:color w:val="000000"/>
          <w:sz w:val="28"/>
          <w:szCs w:val="28"/>
        </w:rPr>
        <w:t>马赫数、定熵滞止的</w:t>
      </w:r>
      <w:r>
        <w:rPr>
          <w:rFonts w:ascii="宋体" w:hAnsi="宋体" w:cs="宋体"/>
          <w:color w:val="000000"/>
          <w:sz w:val="28"/>
          <w:szCs w:val="28"/>
        </w:rPr>
        <w:t>概念；</w:t>
      </w:r>
      <w:r>
        <w:rPr>
          <w:rFonts w:hint="eastAsia" w:ascii="宋体" w:hAnsi="宋体" w:cs="宋体"/>
          <w:color w:val="000000"/>
          <w:sz w:val="28"/>
          <w:szCs w:val="28"/>
        </w:rPr>
        <w:t>临界压力比、临界流速、背压的概念；喷</w:t>
      </w:r>
      <w:r>
        <w:rPr>
          <w:rFonts w:ascii="宋体" w:hAnsi="宋体" w:cs="宋体"/>
          <w:color w:val="000000"/>
          <w:sz w:val="28"/>
          <w:szCs w:val="28"/>
        </w:rPr>
        <w:t>管和扩压管流速变化与截面变化的关系；</w:t>
      </w:r>
      <w:r>
        <w:rPr>
          <w:rFonts w:hint="eastAsia" w:ascii="宋体" w:hAnsi="宋体" w:cs="宋体"/>
          <w:color w:val="000000"/>
          <w:sz w:val="28"/>
          <w:szCs w:val="28"/>
        </w:rPr>
        <w:t>绝热</w:t>
      </w:r>
      <w:r>
        <w:rPr>
          <w:rFonts w:ascii="宋体" w:hAnsi="宋体" w:cs="宋体"/>
          <w:color w:val="000000"/>
          <w:sz w:val="28"/>
          <w:szCs w:val="28"/>
        </w:rPr>
        <w:t>节流</w:t>
      </w:r>
      <w:r>
        <w:rPr>
          <w:rFonts w:hint="eastAsia" w:ascii="宋体" w:hAnsi="宋体" w:cs="宋体"/>
          <w:color w:val="000000"/>
          <w:sz w:val="28"/>
          <w:szCs w:val="28"/>
        </w:rPr>
        <w:t>温度效应、</w:t>
      </w:r>
      <w:r>
        <w:rPr>
          <w:rFonts w:ascii="宋体" w:hAnsi="宋体" w:cs="宋体"/>
          <w:color w:val="000000"/>
          <w:sz w:val="28"/>
          <w:szCs w:val="28"/>
        </w:rPr>
        <w:t>焦耳</w:t>
      </w:r>
      <w:r>
        <w:rPr>
          <w:rFonts w:hint="eastAsia" w:ascii="宋体" w:hAnsi="宋体" w:cs="宋体"/>
          <w:color w:val="000000"/>
          <w:sz w:val="28"/>
          <w:szCs w:val="28"/>
        </w:rPr>
        <w:t>-汤姆逊</w:t>
      </w:r>
      <w:r>
        <w:rPr>
          <w:rFonts w:ascii="宋体" w:hAnsi="宋体" w:cs="宋体"/>
          <w:color w:val="000000"/>
          <w:sz w:val="28"/>
          <w:szCs w:val="28"/>
        </w:rPr>
        <w:t>系数概念</w:t>
      </w:r>
      <w:r>
        <w:rPr>
          <w:rFonts w:hint="eastAsia" w:ascii="宋体" w:hAnsi="宋体" w:cs="宋体"/>
          <w:color w:val="000000"/>
          <w:sz w:val="28"/>
          <w:szCs w:val="28"/>
        </w:rPr>
        <w:t>；</w:t>
      </w:r>
    </w:p>
    <w:p w14:paraId="7D16D0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2" w:firstLineChars="200"/>
        <w:jc w:val="both"/>
        <w:textAlignment w:val="auto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分析和</w:t>
      </w:r>
      <w:r>
        <w:rPr>
          <w:rFonts w:ascii="宋体" w:hAnsi="宋体" w:cs="宋体"/>
          <w:b/>
          <w:color w:val="000000"/>
          <w:sz w:val="28"/>
          <w:szCs w:val="28"/>
        </w:rPr>
        <w:t>应用</w:t>
      </w:r>
      <w:r>
        <w:rPr>
          <w:rFonts w:hint="eastAsia" w:ascii="宋体" w:hAnsi="宋体" w:cs="宋体"/>
          <w:b/>
          <w:color w:val="000000"/>
          <w:sz w:val="28"/>
          <w:szCs w:val="28"/>
        </w:rPr>
        <w:t>：</w:t>
      </w:r>
      <w:r>
        <w:rPr>
          <w:rFonts w:hint="eastAsia" w:ascii="宋体" w:hAnsi="宋体" w:cs="宋体"/>
          <w:color w:val="000000"/>
          <w:sz w:val="28"/>
          <w:szCs w:val="28"/>
        </w:rPr>
        <w:t>一维稳定绝热流动；定熵流动中</w:t>
      </w:r>
      <w:r>
        <w:rPr>
          <w:rFonts w:ascii="宋体" w:hAnsi="宋体" w:cs="宋体"/>
          <w:color w:val="000000"/>
          <w:sz w:val="28"/>
          <w:szCs w:val="28"/>
        </w:rPr>
        <w:t>气体流速变化与状态参数</w:t>
      </w:r>
      <w:r>
        <w:rPr>
          <w:rFonts w:hint="eastAsia" w:ascii="宋体" w:hAnsi="宋体" w:cs="宋体"/>
          <w:color w:val="000000"/>
          <w:sz w:val="28"/>
          <w:szCs w:val="28"/>
        </w:rPr>
        <w:t>间</w:t>
      </w:r>
      <w:r>
        <w:rPr>
          <w:rFonts w:ascii="宋体" w:hAnsi="宋体" w:cs="宋体"/>
          <w:color w:val="000000"/>
          <w:sz w:val="28"/>
          <w:szCs w:val="28"/>
        </w:rPr>
        <w:t>的关系</w:t>
      </w:r>
      <w:r>
        <w:rPr>
          <w:rFonts w:hint="eastAsia" w:ascii="宋体" w:hAnsi="宋体" w:cs="宋体"/>
          <w:color w:val="000000"/>
          <w:sz w:val="28"/>
          <w:szCs w:val="28"/>
        </w:rPr>
        <w:t>；渐缩喷管出口压力确定；绝热节流前后参数变化、温度效应；</w:t>
      </w:r>
    </w:p>
    <w:p w14:paraId="140C5B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ascii="宋体" w:hAnsi="宋体" w:cs="宋体"/>
          <w:b/>
          <w:color w:val="000000"/>
          <w:sz w:val="28"/>
          <w:szCs w:val="28"/>
        </w:rPr>
      </w:pPr>
    </w:p>
    <w:p w14:paraId="1C6A7B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第</w:t>
      </w:r>
      <w:r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  <w:t>九</w:t>
      </w:r>
      <w:r>
        <w:rPr>
          <w:rFonts w:hint="eastAsia" w:ascii="宋体" w:hAnsi="宋体" w:cs="宋体"/>
          <w:b/>
          <w:color w:val="000000"/>
          <w:sz w:val="28"/>
          <w:szCs w:val="28"/>
        </w:rPr>
        <w:t>章 动力循环</w:t>
      </w:r>
    </w:p>
    <w:p w14:paraId="4396EF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2" w:firstLineChars="200"/>
        <w:jc w:val="both"/>
        <w:textAlignment w:val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记忆和</w:t>
      </w:r>
      <w:r>
        <w:rPr>
          <w:rFonts w:ascii="宋体" w:hAnsi="宋体" w:cs="宋体"/>
          <w:b/>
          <w:color w:val="000000"/>
          <w:sz w:val="28"/>
          <w:szCs w:val="28"/>
        </w:rPr>
        <w:t>理解</w:t>
      </w:r>
      <w:r>
        <w:rPr>
          <w:rFonts w:hint="eastAsia" w:ascii="宋体" w:hAnsi="宋体" w:cs="宋体"/>
          <w:b/>
          <w:color w:val="000000"/>
          <w:sz w:val="28"/>
          <w:szCs w:val="28"/>
        </w:rPr>
        <w:t>：</w:t>
      </w:r>
      <w:r>
        <w:rPr>
          <w:rFonts w:hint="eastAsia" w:ascii="宋体" w:hAnsi="宋体" w:cs="宋体"/>
          <w:color w:val="000000"/>
          <w:sz w:val="28"/>
          <w:szCs w:val="28"/>
        </w:rPr>
        <w:t>朗肯循环的工作原理、p</w:t>
      </w:r>
      <w:r>
        <w:rPr>
          <w:rFonts w:ascii="宋体" w:hAnsi="宋体" w:cs="宋体"/>
          <w:color w:val="000000"/>
          <w:sz w:val="28"/>
          <w:szCs w:val="28"/>
        </w:rPr>
        <w:t>-v</w:t>
      </w:r>
      <w:r>
        <w:rPr>
          <w:rFonts w:hint="eastAsia" w:ascii="宋体" w:hAnsi="宋体" w:cs="宋体"/>
          <w:color w:val="000000"/>
          <w:sz w:val="28"/>
          <w:szCs w:val="28"/>
        </w:rPr>
        <w:t>图、T-S图、热效率；</w:t>
      </w:r>
    </w:p>
    <w:p w14:paraId="5E09D6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2" w:firstLineChars="200"/>
        <w:jc w:val="both"/>
        <w:textAlignment w:val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分析和</w:t>
      </w:r>
      <w:r>
        <w:rPr>
          <w:rFonts w:ascii="宋体" w:hAnsi="宋体" w:cs="宋体"/>
          <w:b/>
          <w:color w:val="000000"/>
          <w:sz w:val="28"/>
          <w:szCs w:val="28"/>
        </w:rPr>
        <w:t>应用</w:t>
      </w:r>
      <w:r>
        <w:rPr>
          <w:rFonts w:hint="eastAsia" w:ascii="宋体" w:hAnsi="宋体" w:cs="宋体"/>
          <w:b/>
          <w:color w:val="000000"/>
          <w:sz w:val="28"/>
          <w:szCs w:val="28"/>
        </w:rPr>
        <w:t>：</w:t>
      </w:r>
      <w:r>
        <w:rPr>
          <w:rFonts w:hint="eastAsia" w:ascii="宋体" w:hAnsi="宋体" w:cs="宋体"/>
          <w:color w:val="000000"/>
          <w:sz w:val="28"/>
          <w:szCs w:val="28"/>
        </w:rPr>
        <w:t>提高朗肯循环热效率的基本途径；</w:t>
      </w:r>
    </w:p>
    <w:p w14:paraId="453598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ascii="宋体" w:hAnsi="宋体" w:cs="宋体"/>
          <w:b/>
          <w:color w:val="000000"/>
          <w:sz w:val="28"/>
          <w:szCs w:val="28"/>
        </w:rPr>
      </w:pPr>
    </w:p>
    <w:p w14:paraId="7EC03D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第十章 制冷循环</w:t>
      </w:r>
    </w:p>
    <w:p w14:paraId="408B0FFC"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2"/>
        <w:jc w:val="both"/>
        <w:textAlignment w:val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记忆和</w:t>
      </w:r>
      <w:r>
        <w:rPr>
          <w:rFonts w:ascii="宋体" w:hAnsi="宋体" w:cs="宋体"/>
          <w:b/>
          <w:color w:val="000000"/>
          <w:sz w:val="28"/>
          <w:szCs w:val="28"/>
        </w:rPr>
        <w:t>理解</w:t>
      </w:r>
      <w:r>
        <w:rPr>
          <w:rFonts w:hint="eastAsia" w:ascii="宋体" w:hAnsi="宋体" w:cs="宋体"/>
          <w:b/>
          <w:color w:val="000000"/>
          <w:sz w:val="28"/>
          <w:szCs w:val="28"/>
        </w:rPr>
        <w:t>：</w:t>
      </w:r>
      <w:r>
        <w:rPr>
          <w:rFonts w:hint="eastAsia" w:ascii="宋体" w:hAnsi="宋体" w:cs="宋体"/>
          <w:color w:val="000000"/>
          <w:sz w:val="28"/>
          <w:szCs w:val="28"/>
        </w:rPr>
        <w:t>空气压缩制冷循环工作原理</w:t>
      </w:r>
      <w:r>
        <w:rPr>
          <w:rFonts w:ascii="宋体" w:hAnsi="宋体" w:cs="宋体"/>
          <w:color w:val="000000"/>
          <w:sz w:val="28"/>
          <w:szCs w:val="28"/>
        </w:rPr>
        <w:t>、</w:t>
      </w:r>
      <w:r>
        <w:rPr>
          <w:rFonts w:hint="eastAsia" w:ascii="宋体" w:hAnsi="宋体" w:cs="宋体"/>
          <w:color w:val="000000"/>
          <w:sz w:val="28"/>
          <w:szCs w:val="28"/>
        </w:rPr>
        <w:t>p-v图</w:t>
      </w:r>
      <w:r>
        <w:rPr>
          <w:rFonts w:ascii="宋体" w:hAnsi="宋体" w:cs="宋体"/>
          <w:color w:val="000000"/>
          <w:sz w:val="28"/>
          <w:szCs w:val="28"/>
        </w:rPr>
        <w:t>和T-S图</w:t>
      </w:r>
      <w:r>
        <w:rPr>
          <w:rFonts w:hint="eastAsia" w:ascii="宋体" w:hAnsi="宋体" w:cs="宋体"/>
          <w:color w:val="000000"/>
          <w:sz w:val="28"/>
          <w:szCs w:val="28"/>
        </w:rPr>
        <w:t>；制冷剂压焓图（l</w:t>
      </w:r>
      <w:r>
        <w:rPr>
          <w:rFonts w:ascii="宋体" w:hAnsi="宋体" w:cs="宋体"/>
          <w:color w:val="000000"/>
          <w:sz w:val="28"/>
          <w:szCs w:val="28"/>
        </w:rPr>
        <w:t>gp-h</w:t>
      </w:r>
      <w:r>
        <w:rPr>
          <w:rFonts w:hint="eastAsia" w:ascii="宋体" w:hAnsi="宋体" w:cs="宋体"/>
          <w:color w:val="000000"/>
          <w:sz w:val="28"/>
          <w:szCs w:val="28"/>
        </w:rPr>
        <w:t>图）结构；蒸气压缩制冷循环工作原理</w:t>
      </w:r>
      <w:r>
        <w:rPr>
          <w:rFonts w:ascii="宋体" w:hAnsi="宋体" w:cs="宋体"/>
          <w:color w:val="000000"/>
          <w:sz w:val="28"/>
          <w:szCs w:val="28"/>
        </w:rPr>
        <w:t>、</w:t>
      </w:r>
      <w:r>
        <w:rPr>
          <w:rFonts w:hint="eastAsia" w:ascii="宋体" w:hAnsi="宋体" w:cs="宋体"/>
          <w:color w:val="000000"/>
          <w:sz w:val="28"/>
          <w:szCs w:val="28"/>
        </w:rPr>
        <w:t>T-S</w:t>
      </w:r>
      <w:r>
        <w:rPr>
          <w:rFonts w:ascii="宋体" w:hAnsi="宋体" w:cs="宋体"/>
          <w:color w:val="000000"/>
          <w:sz w:val="28"/>
          <w:szCs w:val="28"/>
        </w:rPr>
        <w:t>图</w:t>
      </w:r>
      <w:r>
        <w:rPr>
          <w:rFonts w:hint="eastAsia" w:ascii="宋体" w:hAnsi="宋体" w:cs="宋体"/>
          <w:color w:val="000000"/>
          <w:sz w:val="28"/>
          <w:szCs w:val="28"/>
        </w:rPr>
        <w:t>、l</w:t>
      </w:r>
      <w:r>
        <w:rPr>
          <w:rFonts w:ascii="宋体" w:hAnsi="宋体" w:cs="宋体"/>
          <w:color w:val="000000"/>
          <w:sz w:val="28"/>
          <w:szCs w:val="28"/>
        </w:rPr>
        <w:t>gp-h</w:t>
      </w:r>
      <w:r>
        <w:rPr>
          <w:rFonts w:hint="eastAsia" w:ascii="宋体" w:hAnsi="宋体" w:cs="宋体"/>
          <w:color w:val="000000"/>
          <w:sz w:val="28"/>
          <w:szCs w:val="28"/>
        </w:rPr>
        <w:t>图、影响制冷系数的主要因素；制冷剂热力学性质；热泵的工作原理、</w:t>
      </w:r>
      <w:r>
        <w:rPr>
          <w:rFonts w:ascii="宋体" w:hAnsi="宋体" w:cs="宋体"/>
          <w:color w:val="000000"/>
          <w:sz w:val="28"/>
          <w:szCs w:val="28"/>
        </w:rPr>
        <w:t>T—S图</w:t>
      </w:r>
      <w:r>
        <w:rPr>
          <w:rFonts w:hint="eastAsia" w:ascii="宋体" w:hAnsi="宋体" w:cs="宋体"/>
          <w:color w:val="000000"/>
          <w:sz w:val="28"/>
          <w:szCs w:val="28"/>
        </w:rPr>
        <w:t>；</w:t>
      </w:r>
    </w:p>
    <w:p w14:paraId="59066F5B"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2"/>
        <w:jc w:val="both"/>
        <w:textAlignment w:val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分析和</w:t>
      </w:r>
      <w:r>
        <w:rPr>
          <w:rFonts w:ascii="宋体" w:hAnsi="宋体" w:cs="宋体"/>
          <w:b/>
          <w:color w:val="000000"/>
          <w:sz w:val="28"/>
          <w:szCs w:val="28"/>
        </w:rPr>
        <w:t>应用</w:t>
      </w:r>
      <w:r>
        <w:rPr>
          <w:rFonts w:hint="eastAsia" w:ascii="宋体" w:hAnsi="宋体" w:cs="宋体"/>
          <w:b/>
          <w:color w:val="000000"/>
          <w:sz w:val="28"/>
          <w:szCs w:val="28"/>
        </w:rPr>
        <w:t>：</w:t>
      </w:r>
      <w:r>
        <w:rPr>
          <w:rFonts w:hint="eastAsia" w:ascii="宋体" w:hAnsi="宋体" w:cs="宋体"/>
          <w:color w:val="000000"/>
          <w:sz w:val="28"/>
          <w:szCs w:val="28"/>
        </w:rPr>
        <w:t>空气压缩制冷循环制冷系数；蒸气压缩制冷循环能量分析、提高</w:t>
      </w:r>
      <w:r>
        <w:rPr>
          <w:rFonts w:ascii="宋体" w:hAnsi="宋体" w:cs="宋体"/>
          <w:color w:val="000000"/>
          <w:sz w:val="28"/>
          <w:szCs w:val="28"/>
        </w:rPr>
        <w:t>制冷系数的主要方法</w:t>
      </w:r>
      <w:r>
        <w:rPr>
          <w:rFonts w:hint="eastAsia" w:ascii="宋体" w:hAnsi="宋体" w:cs="宋体"/>
          <w:color w:val="000000"/>
          <w:sz w:val="28"/>
          <w:szCs w:val="28"/>
        </w:rPr>
        <w:t>；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1F46E7">
    <w:pPr>
      <w:pStyle w:val="8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 w14:paraId="295A18CF">
    <w:pPr>
      <w:pStyle w:val="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5A3251">
    <w:pPr>
      <w:pStyle w:val="8"/>
      <w:framePr w:wrap="around" w:vAnchor="text" w:hAnchor="margin" w:xAlign="right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 w14:paraId="06239D9D">
    <w:pPr>
      <w:pStyle w:val="8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40416B"/>
    <w:multiLevelType w:val="multilevel"/>
    <w:tmpl w:val="2940416B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zNWQ5MTQ4MDEzMDM1ODNhOThhNjU3OGI0N2UwYTEifQ=="/>
    <w:docVar w:name="OutStyle" w:val="&lt;KingyeeWXW&gt;&lt;OutStyle OutStyleID=&quot;&quot;&gt;&lt;CiteStyle Type=&quot;&quot; NumedType=&quot;&quot; SortType=&quot;&quot; StartNumber=&quot;&quot;/&gt;&lt;BiblStyle SortType=&quot;&quot; LayoutTempl=&quot;&quot; AbType=&quot;&quot; Title=&quot;&quot; AbCharCount=&quot;&quot;/&gt;&lt;CiteTempl Template=&quot;&quot; Positions=&quot;&quot; Is2Year=&quot;&quot; Startstr=&quot;&quot; EndStr=&quot;&quot; Separator=&quot;&quot;/&gt;&lt;BiblTempls&gt;&lt;/BiblTempls&gt;&lt;/OutStyle&gt;&lt;/KingyeeWXW&gt;_x000d__x000a_"/>
  </w:docVars>
  <w:rsids>
    <w:rsidRoot w:val="00A91501"/>
    <w:rsid w:val="0004626D"/>
    <w:rsid w:val="00127207"/>
    <w:rsid w:val="00136713"/>
    <w:rsid w:val="00147B07"/>
    <w:rsid w:val="00162F57"/>
    <w:rsid w:val="00172D38"/>
    <w:rsid w:val="00187724"/>
    <w:rsid w:val="001D54CB"/>
    <w:rsid w:val="001E4C5D"/>
    <w:rsid w:val="001E6267"/>
    <w:rsid w:val="002011E1"/>
    <w:rsid w:val="00207A2F"/>
    <w:rsid w:val="00266AF6"/>
    <w:rsid w:val="00333F9C"/>
    <w:rsid w:val="00356B65"/>
    <w:rsid w:val="0037519D"/>
    <w:rsid w:val="0038489F"/>
    <w:rsid w:val="00396927"/>
    <w:rsid w:val="003B3CDE"/>
    <w:rsid w:val="00463D2C"/>
    <w:rsid w:val="00493458"/>
    <w:rsid w:val="004D7A05"/>
    <w:rsid w:val="004F407A"/>
    <w:rsid w:val="00530799"/>
    <w:rsid w:val="0054351D"/>
    <w:rsid w:val="00554CFD"/>
    <w:rsid w:val="005A31E2"/>
    <w:rsid w:val="005A5521"/>
    <w:rsid w:val="005A6313"/>
    <w:rsid w:val="005B7E14"/>
    <w:rsid w:val="005C75D5"/>
    <w:rsid w:val="005E1915"/>
    <w:rsid w:val="006232F6"/>
    <w:rsid w:val="006C5681"/>
    <w:rsid w:val="006D79FF"/>
    <w:rsid w:val="006E123A"/>
    <w:rsid w:val="006E68EB"/>
    <w:rsid w:val="00703993"/>
    <w:rsid w:val="00720BA1"/>
    <w:rsid w:val="007A4B7A"/>
    <w:rsid w:val="008A5D35"/>
    <w:rsid w:val="008D7D07"/>
    <w:rsid w:val="00912A36"/>
    <w:rsid w:val="00966400"/>
    <w:rsid w:val="009E0A1D"/>
    <w:rsid w:val="00A21519"/>
    <w:rsid w:val="00A259A5"/>
    <w:rsid w:val="00A84CA6"/>
    <w:rsid w:val="00A8670B"/>
    <w:rsid w:val="00A91501"/>
    <w:rsid w:val="00B43FAA"/>
    <w:rsid w:val="00BB5855"/>
    <w:rsid w:val="00BC072C"/>
    <w:rsid w:val="00BD0140"/>
    <w:rsid w:val="00BF228D"/>
    <w:rsid w:val="00C02BFE"/>
    <w:rsid w:val="00C03586"/>
    <w:rsid w:val="00C10AB5"/>
    <w:rsid w:val="00C14D0C"/>
    <w:rsid w:val="00C23276"/>
    <w:rsid w:val="00C34024"/>
    <w:rsid w:val="00C423E2"/>
    <w:rsid w:val="00C45250"/>
    <w:rsid w:val="00C46012"/>
    <w:rsid w:val="00C5340B"/>
    <w:rsid w:val="00C63331"/>
    <w:rsid w:val="00C64779"/>
    <w:rsid w:val="00CA0AB2"/>
    <w:rsid w:val="00CA439F"/>
    <w:rsid w:val="00CC1B70"/>
    <w:rsid w:val="00CC64E6"/>
    <w:rsid w:val="00D13145"/>
    <w:rsid w:val="00D33267"/>
    <w:rsid w:val="00D57313"/>
    <w:rsid w:val="00DC00FE"/>
    <w:rsid w:val="00DC442A"/>
    <w:rsid w:val="00DC614E"/>
    <w:rsid w:val="00E01983"/>
    <w:rsid w:val="00E21B1A"/>
    <w:rsid w:val="00E63710"/>
    <w:rsid w:val="00E640FA"/>
    <w:rsid w:val="00E66EE8"/>
    <w:rsid w:val="00E878CF"/>
    <w:rsid w:val="00F24812"/>
    <w:rsid w:val="00FB3FC2"/>
    <w:rsid w:val="00FC0B1E"/>
    <w:rsid w:val="00FC4D8C"/>
    <w:rsid w:val="00FC5BED"/>
    <w:rsid w:val="00FE41ED"/>
    <w:rsid w:val="00FF7018"/>
    <w:rsid w:val="01405C37"/>
    <w:rsid w:val="0E7543D5"/>
    <w:rsid w:val="10687856"/>
    <w:rsid w:val="112A1667"/>
    <w:rsid w:val="1D25510A"/>
    <w:rsid w:val="1EB571B7"/>
    <w:rsid w:val="24D84241"/>
    <w:rsid w:val="25781A64"/>
    <w:rsid w:val="298A6C49"/>
    <w:rsid w:val="2CBD7F08"/>
    <w:rsid w:val="4407350D"/>
    <w:rsid w:val="50453030"/>
    <w:rsid w:val="519A5090"/>
    <w:rsid w:val="649643D4"/>
    <w:rsid w:val="68770863"/>
    <w:rsid w:val="75DF2C6E"/>
    <w:rsid w:val="7ECA3367"/>
    <w:rsid w:val="7FE440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20"/>
    </w:rPr>
  </w:style>
  <w:style w:type="paragraph" w:styleId="3">
    <w:name w:val="heading 2"/>
    <w:basedOn w:val="1"/>
    <w:next w:val="1"/>
    <w:qFormat/>
    <w:uiPriority w:val="0"/>
    <w:pPr>
      <w:keepNext/>
      <w:keepLines/>
      <w:snapToGrid w:val="0"/>
      <w:spacing w:before="240" w:after="240" w:line="336" w:lineRule="auto"/>
      <w:jc w:val="center"/>
      <w:outlineLvl w:val="1"/>
    </w:pPr>
    <w:rPr>
      <w:rFonts w:ascii="Arial" w:hAnsi="Arial" w:eastAsia="黑体"/>
      <w:bCs/>
      <w:sz w:val="36"/>
      <w:szCs w:val="32"/>
    </w:rPr>
  </w:style>
  <w:style w:type="paragraph" w:styleId="4">
    <w:name w:val="heading 3"/>
    <w:basedOn w:val="1"/>
    <w:next w:val="5"/>
    <w:qFormat/>
    <w:uiPriority w:val="0"/>
    <w:pPr>
      <w:keepNext/>
      <w:keepLines/>
      <w:snapToGrid w:val="0"/>
      <w:spacing w:line="288" w:lineRule="auto"/>
      <w:outlineLvl w:val="2"/>
    </w:pPr>
    <w:rPr>
      <w:b/>
      <w:sz w:val="24"/>
      <w:szCs w:val="20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uiPriority w:val="0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iPriority w:val="0"/>
    <w:pPr>
      <w:ind w:firstLine="420"/>
    </w:pPr>
    <w:rPr>
      <w:szCs w:val="20"/>
    </w:rPr>
  </w:style>
  <w:style w:type="paragraph" w:styleId="6">
    <w:name w:val="Body Text Indent"/>
    <w:basedOn w:val="1"/>
    <w:link w:val="15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4"/>
    </w:rPr>
  </w:style>
  <w:style w:type="paragraph" w:styleId="7">
    <w:name w:val="Balloon Text"/>
    <w:basedOn w:val="1"/>
    <w:semiHidden/>
    <w:uiPriority w:val="0"/>
    <w:rPr>
      <w:sz w:val="18"/>
      <w:szCs w:val="18"/>
    </w:rPr>
  </w:style>
  <w:style w:type="paragraph" w:styleId="8">
    <w:name w:val="footer"/>
    <w:basedOn w:val="1"/>
    <w:link w:val="1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page number"/>
    <w:uiPriority w:val="0"/>
  </w:style>
  <w:style w:type="character" w:styleId="14">
    <w:name w:val="Hyperlink"/>
    <w:uiPriority w:val="0"/>
    <w:rPr>
      <w:color w:val="000000"/>
      <w:u w:val="single"/>
    </w:rPr>
  </w:style>
  <w:style w:type="character" w:customStyle="1" w:styleId="15">
    <w:name w:val="正文文本缩进 字符"/>
    <w:link w:val="6"/>
    <w:uiPriority w:val="0"/>
    <w:rPr>
      <w:rFonts w:ascii="Arial Unicode MS" w:hAnsi="Arial Unicode MS" w:eastAsia="Arial Unicode MS" w:cs="Arial Unicode MS"/>
      <w:color w:val="000000"/>
      <w:sz w:val="24"/>
      <w:szCs w:val="24"/>
    </w:rPr>
  </w:style>
  <w:style w:type="character" w:customStyle="1" w:styleId="16">
    <w:name w:val="页脚 字符"/>
    <w:link w:val="8"/>
    <w:uiPriority w:val="99"/>
    <w:rPr>
      <w:kern w:val="2"/>
      <w:sz w:val="18"/>
      <w:szCs w:val="18"/>
    </w:rPr>
  </w:style>
  <w:style w:type="character" w:customStyle="1" w:styleId="17">
    <w:name w:val="页眉 字符"/>
    <w:link w:val="9"/>
    <w:uiPriority w:val="0"/>
    <w:rPr>
      <w:kern w:val="2"/>
      <w:sz w:val="18"/>
      <w:szCs w:val="18"/>
    </w:rPr>
  </w:style>
  <w:style w:type="paragraph" w:customStyle="1" w:styleId="18">
    <w:name w:val="Normal"/>
    <w:uiPriority w:val="0"/>
    <w:pPr>
      <w:widowControl w:val="0"/>
      <w:adjustRightInd w:val="0"/>
      <w:spacing w:line="360" w:lineRule="atLeast"/>
    </w:pPr>
    <w:rPr>
      <w:rFonts w:ascii="宋体"/>
      <w:sz w:val="24"/>
      <w:lang w:val="en-US" w:eastAsia="zh-CN" w:bidi="ar-SA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雨薇在线</Company>
  <Pages>5</Pages>
  <Words>1929</Words>
  <Characters>1984</Characters>
  <Lines>14</Lines>
  <Paragraphs>4</Paragraphs>
  <TotalTime>1</TotalTime>
  <ScaleCrop>false</ScaleCrop>
  <LinksUpToDate>false</LinksUpToDate>
  <CharactersWithSpaces>2010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2020-09-11T00:40:00Z</dcterms:created>
  <dc:creator>xnch</dc:creator>
  <cp:lastModifiedBy>vertesyuan</cp:lastModifiedBy>
  <cp:lastPrinted>2024-07-03T01:56:00Z</cp:lastPrinted>
  <dcterms:modified xsi:type="dcterms:W3CDTF">2024-11-18T11:04:09Z</dcterms:modified>
  <dc:title>《生物化学》教学大纲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390898B3B628400482615AB03D4B0518_13</vt:lpwstr>
  </property>
</Properties>
</file>