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97112">
      <w:pPr>
        <w:spacing w:line="400" w:lineRule="exact"/>
        <w:rPr>
          <w:rFonts w:hint="eastAsia" w:ascii="楷体_GB2312" w:eastAsia="楷体_GB2312"/>
          <w:b/>
          <w:sz w:val="28"/>
          <w:szCs w:val="28"/>
        </w:rPr>
      </w:pPr>
      <w:bookmarkStart w:id="0" w:name="_GoBack"/>
      <w:bookmarkEnd w:id="0"/>
      <w:r>
        <w:rPr>
          <w:rFonts w:ascii="楷体_GB2312" w:eastAsia="楷体_GB2312"/>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楷体_GB2312" w:eastAsia="楷体_GB2312"/>
          <w:b/>
          <w:sz w:val="28"/>
          <w:szCs w:val="28"/>
        </w:rPr>
        <w:instrText xml:space="preserve">ADDIN CNKISM.UserStyle</w:instrText>
      </w:r>
      <w:r>
        <w:rPr>
          <w:rFonts w:ascii="楷体_GB2312" w:eastAsia="楷体_GB2312"/>
          <w:b/>
          <w:sz w:val="28"/>
          <w:szCs w:val="28"/>
        </w:rPr>
        <w:fldChar w:fldCharType="separate"/>
      </w:r>
      <w:r>
        <w:rPr>
          <w:rFonts w:ascii="楷体_GB2312" w:eastAsia="楷体_GB2312"/>
          <w:b/>
          <w:sz w:val="28"/>
          <w:szCs w:val="28"/>
        </w:rPr>
        <w:fldChar w:fldCharType="end"/>
      </w:r>
    </w:p>
    <w:p w14:paraId="02F34950">
      <w:pPr>
        <w:spacing w:line="400" w:lineRule="exact"/>
        <w:jc w:val="center"/>
        <w:rPr>
          <w:rFonts w:hint="eastAsia" w:ascii="楷体_GB2312" w:eastAsia="楷体_GB2312"/>
          <w:b/>
          <w:sz w:val="28"/>
          <w:szCs w:val="28"/>
        </w:rPr>
      </w:pPr>
      <w:r>
        <w:rPr>
          <w:rFonts w:hint="eastAsia" w:ascii="楷体_GB2312" w:eastAsia="楷体_GB2312"/>
          <w:b/>
          <w:sz w:val="28"/>
          <w:szCs w:val="28"/>
        </w:rPr>
        <w:t>202</w:t>
      </w:r>
      <w:r>
        <w:rPr>
          <w:rFonts w:hint="eastAsia" w:ascii="楷体_GB2312" w:eastAsia="楷体_GB2312"/>
          <w:b/>
          <w:sz w:val="28"/>
          <w:szCs w:val="28"/>
          <w:lang w:val="en-US" w:eastAsia="zh-CN"/>
        </w:rPr>
        <w:t>5</w:t>
      </w:r>
      <w:r>
        <w:rPr>
          <w:rFonts w:hint="eastAsia" w:ascii="楷体_GB2312" w:eastAsia="楷体_GB2312"/>
          <w:b/>
          <w:sz w:val="28"/>
          <w:szCs w:val="28"/>
        </w:rPr>
        <w:t>年南通大学硕士研究生入学考试复习大纲</w:t>
      </w:r>
    </w:p>
    <w:p w14:paraId="0EFFD9F3">
      <w:pPr>
        <w:spacing w:before="156" w:beforeLines="50" w:line="400" w:lineRule="exact"/>
        <w:rPr>
          <w:rFonts w:hint="eastAsia" w:ascii="楷体_GB2312" w:eastAsia="楷体_GB2312"/>
          <w:b/>
          <w:sz w:val="28"/>
          <w:szCs w:val="28"/>
        </w:rPr>
      </w:pPr>
      <w:r>
        <w:rPr>
          <w:rFonts w:hint="eastAsia" w:ascii="楷体_GB2312" w:eastAsia="楷体_GB2312"/>
          <w:b/>
          <w:sz w:val="28"/>
          <w:szCs w:val="28"/>
        </w:rPr>
        <w:t xml:space="preserve">培养单位: </w:t>
      </w:r>
      <w:r>
        <w:rPr>
          <w:rFonts w:hint="eastAsia" w:ascii="楷体_GB2312" w:eastAsia="楷体_GB2312"/>
          <w:b/>
          <w:sz w:val="28"/>
          <w:szCs w:val="28"/>
          <w:lang w:val="en-US" w:eastAsia="zh-CN"/>
        </w:rPr>
        <w:t>商学院（</w:t>
      </w:r>
      <w:r>
        <w:rPr>
          <w:rFonts w:hint="eastAsia" w:ascii="楷体_GB2312" w:eastAsia="楷体_GB2312"/>
          <w:b/>
          <w:sz w:val="28"/>
          <w:szCs w:val="28"/>
        </w:rPr>
        <w:t>管理学院</w:t>
      </w:r>
      <w:r>
        <w:rPr>
          <w:rFonts w:hint="eastAsia" w:ascii="楷体_GB2312" w:eastAsia="楷体_GB2312"/>
          <w:b/>
          <w:sz w:val="28"/>
          <w:szCs w:val="28"/>
          <w:lang w:eastAsia="zh-CN"/>
        </w:rPr>
        <w:t>）</w:t>
      </w:r>
      <w:r>
        <w:rPr>
          <w:rFonts w:hint="eastAsia" w:ascii="楷体_GB2312" w:eastAsia="楷体_GB2312"/>
          <w:b/>
          <w:sz w:val="28"/>
          <w:szCs w:val="28"/>
        </w:rPr>
        <w:t xml:space="preserve">                  </w:t>
      </w:r>
      <w:r>
        <w:rPr>
          <w:rFonts w:hint="eastAsia"/>
          <w:b/>
          <w:sz w:val="28"/>
          <w:szCs w:val="28"/>
        </w:rPr>
        <w:t xml:space="preserve"> 202</w:t>
      </w:r>
      <w:r>
        <w:rPr>
          <w:rFonts w:hint="eastAsia"/>
          <w:b/>
          <w:sz w:val="28"/>
          <w:szCs w:val="28"/>
          <w:lang w:val="en-US" w:eastAsia="zh-CN"/>
        </w:rPr>
        <w:t>4</w:t>
      </w:r>
      <w:r>
        <w:rPr>
          <w:rFonts w:hint="eastAsia"/>
          <w:b/>
          <w:sz w:val="28"/>
          <w:szCs w:val="28"/>
        </w:rPr>
        <w:t>年</w:t>
      </w:r>
      <w:r>
        <w:rPr>
          <w:rFonts w:hint="eastAsia"/>
          <w:b/>
          <w:sz w:val="28"/>
          <w:szCs w:val="28"/>
          <w:lang w:val="en-US" w:eastAsia="zh-CN"/>
        </w:rPr>
        <w:t>5</w:t>
      </w:r>
      <w:r>
        <w:rPr>
          <w:rFonts w:hint="eastAsia"/>
          <w:b/>
          <w:sz w:val="28"/>
          <w:szCs w:val="28"/>
        </w:rPr>
        <w:t xml:space="preserve"> 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440"/>
        <w:gridCol w:w="1800"/>
        <w:gridCol w:w="1620"/>
        <w:gridCol w:w="900"/>
        <w:gridCol w:w="1080"/>
      </w:tblGrid>
      <w:tr w14:paraId="673A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1260" w:type="dxa"/>
            <w:noWrap w:val="0"/>
            <w:vAlign w:val="center"/>
          </w:tcPr>
          <w:p w14:paraId="03474193">
            <w:pPr>
              <w:jc w:val="center"/>
              <w:rPr>
                <w:rFonts w:hint="eastAsia"/>
                <w:b/>
              </w:rPr>
            </w:pPr>
            <w:r>
              <w:rPr>
                <w:rFonts w:hint="eastAsia"/>
                <w:b/>
              </w:rPr>
              <w:t>科目名称</w:t>
            </w:r>
          </w:p>
        </w:tc>
        <w:tc>
          <w:tcPr>
            <w:tcW w:w="4320" w:type="dxa"/>
            <w:gridSpan w:val="3"/>
            <w:noWrap w:val="0"/>
            <w:vAlign w:val="center"/>
          </w:tcPr>
          <w:p w14:paraId="0B4A3BBA">
            <w:pPr>
              <w:jc w:val="center"/>
              <w:rPr>
                <w:rFonts w:hint="eastAsia"/>
                <w:b/>
              </w:rPr>
            </w:pPr>
            <w:r>
              <w:rPr>
                <w:rFonts w:hint="eastAsia"/>
                <w:b/>
              </w:rPr>
              <w:t>国际商务专业基础</w:t>
            </w:r>
          </w:p>
        </w:tc>
        <w:tc>
          <w:tcPr>
            <w:tcW w:w="1620" w:type="dxa"/>
            <w:noWrap w:val="0"/>
            <w:vAlign w:val="center"/>
          </w:tcPr>
          <w:p w14:paraId="573FEAE1">
            <w:pPr>
              <w:jc w:val="center"/>
              <w:rPr>
                <w:rFonts w:hint="eastAsia"/>
                <w:b/>
              </w:rPr>
            </w:pPr>
            <w:r>
              <w:rPr>
                <w:rFonts w:hint="eastAsia"/>
                <w:b/>
              </w:rPr>
              <w:t>科目代码</w:t>
            </w:r>
          </w:p>
        </w:tc>
        <w:tc>
          <w:tcPr>
            <w:tcW w:w="1980" w:type="dxa"/>
            <w:gridSpan w:val="2"/>
            <w:noWrap w:val="0"/>
            <w:vAlign w:val="center"/>
          </w:tcPr>
          <w:p w14:paraId="6A83E328">
            <w:pPr>
              <w:jc w:val="center"/>
              <w:rPr>
                <w:rFonts w:hint="eastAsia"/>
                <w:b/>
              </w:rPr>
            </w:pPr>
            <w:r>
              <w:rPr>
                <w:rFonts w:hint="eastAsia"/>
                <w:b/>
              </w:rPr>
              <w:t>434</w:t>
            </w:r>
          </w:p>
        </w:tc>
      </w:tr>
      <w:tr w14:paraId="0791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9180" w:type="dxa"/>
            <w:gridSpan w:val="7"/>
            <w:noWrap w:val="0"/>
            <w:vAlign w:val="center"/>
          </w:tcPr>
          <w:p w14:paraId="142020AB">
            <w:pPr>
              <w:jc w:val="center"/>
              <w:rPr>
                <w:rFonts w:hint="eastAsia"/>
                <w:b/>
              </w:rPr>
            </w:pPr>
            <w:r>
              <w:rPr>
                <w:rFonts w:hint="eastAsia"/>
                <w:b/>
              </w:rPr>
              <w:t>考试范围及要点</w:t>
            </w:r>
          </w:p>
        </w:tc>
      </w:tr>
      <w:tr w14:paraId="0AD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15" w:hRule="atLeast"/>
          <w:jc w:val="center"/>
        </w:trPr>
        <w:tc>
          <w:tcPr>
            <w:tcW w:w="9180" w:type="dxa"/>
            <w:gridSpan w:val="7"/>
            <w:noWrap w:val="0"/>
            <w:vAlign w:val="top"/>
          </w:tcPr>
          <w:p w14:paraId="008A0E8D">
            <w:pPr>
              <w:spacing w:before="156" w:beforeLines="50" w:after="100" w:afterAutospacing="1"/>
              <w:rPr>
                <w:rFonts w:hint="eastAsia" w:ascii="Arial" w:hAnsi="Arial" w:cs="Arial"/>
                <w:color w:val="000000"/>
                <w:szCs w:val="21"/>
              </w:rPr>
            </w:pPr>
            <w:r>
              <w:rPr>
                <w:rFonts w:hint="eastAsia" w:ascii="Arial" w:hAnsi="Arial" w:cs="Arial"/>
                <w:color w:val="000000"/>
                <w:szCs w:val="21"/>
              </w:rPr>
              <w:t>第1篇  引言和概论</w:t>
            </w:r>
          </w:p>
          <w:p w14:paraId="1BFE7E2C">
            <w:pPr>
              <w:rPr>
                <w:rFonts w:hint="eastAsia" w:ascii="Arial" w:hAnsi="Arial" w:cs="Arial"/>
                <w:color w:val="000000"/>
                <w:szCs w:val="21"/>
              </w:rPr>
            </w:pPr>
            <w:r>
              <w:rPr>
                <w:rFonts w:hint="eastAsia" w:ascii="Arial" w:hAnsi="Arial" w:cs="Arial"/>
                <w:color w:val="000000"/>
                <w:szCs w:val="21"/>
              </w:rPr>
              <w:t>一、全球化</w:t>
            </w:r>
          </w:p>
          <w:p w14:paraId="7C53704F">
            <w:pPr>
              <w:rPr>
                <w:rFonts w:hint="eastAsia" w:ascii="Arial" w:hAnsi="Arial" w:cs="Arial"/>
                <w:color w:val="000000"/>
                <w:szCs w:val="21"/>
              </w:rPr>
            </w:pPr>
            <w:r>
              <w:rPr>
                <w:rFonts w:hint="eastAsia" w:ascii="Arial" w:hAnsi="Arial" w:cs="Arial"/>
                <w:color w:val="000000"/>
                <w:szCs w:val="21"/>
              </w:rPr>
              <w:t>1. 理解全球化的含义。</w:t>
            </w:r>
          </w:p>
          <w:p w14:paraId="6D75A037">
            <w:pPr>
              <w:rPr>
                <w:rFonts w:hint="eastAsia" w:ascii="Arial" w:hAnsi="Arial" w:cs="Arial"/>
                <w:color w:val="000000"/>
                <w:szCs w:val="21"/>
              </w:rPr>
            </w:pPr>
            <w:r>
              <w:rPr>
                <w:rFonts w:hint="eastAsia" w:ascii="Arial" w:hAnsi="Arial" w:cs="Arial"/>
                <w:color w:val="000000"/>
                <w:szCs w:val="21"/>
              </w:rPr>
              <w:t>2. 熟悉全球化的主要推动力。</w:t>
            </w:r>
          </w:p>
          <w:p w14:paraId="44BEE866">
            <w:pPr>
              <w:rPr>
                <w:rFonts w:hint="eastAsia" w:ascii="Arial" w:hAnsi="Arial" w:cs="Arial"/>
                <w:color w:val="000000"/>
                <w:szCs w:val="21"/>
              </w:rPr>
            </w:pPr>
            <w:r>
              <w:rPr>
                <w:rFonts w:hint="eastAsia" w:ascii="Arial" w:hAnsi="Arial" w:cs="Arial"/>
                <w:color w:val="000000"/>
                <w:szCs w:val="21"/>
              </w:rPr>
              <w:t>3. 领会全球经济变化的本质。</w:t>
            </w:r>
          </w:p>
          <w:p w14:paraId="0AEF4A34">
            <w:pPr>
              <w:spacing w:before="100" w:beforeAutospacing="1" w:after="100" w:afterAutospacing="1"/>
              <w:rPr>
                <w:rFonts w:hint="eastAsia" w:ascii="Arial" w:hAnsi="Arial" w:cs="Arial"/>
                <w:color w:val="000000"/>
                <w:szCs w:val="21"/>
              </w:rPr>
            </w:pPr>
            <w:r>
              <w:rPr>
                <w:rFonts w:hint="eastAsia" w:ascii="Arial" w:hAnsi="Arial" w:cs="Arial"/>
                <w:color w:val="000000"/>
                <w:szCs w:val="21"/>
              </w:rPr>
              <w:t>第2篇  国家差异</w:t>
            </w:r>
          </w:p>
          <w:p w14:paraId="06697EBD">
            <w:pPr>
              <w:rPr>
                <w:rFonts w:hint="eastAsia" w:ascii="Arial" w:hAnsi="Arial" w:cs="Arial"/>
                <w:color w:val="000000"/>
                <w:szCs w:val="21"/>
              </w:rPr>
            </w:pPr>
            <w:r>
              <w:rPr>
                <w:rFonts w:hint="eastAsia" w:ascii="Arial" w:hAnsi="Arial" w:cs="Arial"/>
                <w:color w:val="000000"/>
                <w:szCs w:val="21"/>
              </w:rPr>
              <w:t>二、政治、经济和法律体系中的国家差异</w:t>
            </w:r>
          </w:p>
          <w:p w14:paraId="17D3F120">
            <w:pPr>
              <w:rPr>
                <w:rFonts w:hint="eastAsia" w:ascii="Arial" w:hAnsi="Arial" w:cs="Arial"/>
                <w:color w:val="000000"/>
                <w:szCs w:val="21"/>
              </w:rPr>
            </w:pPr>
            <w:r>
              <w:rPr>
                <w:rFonts w:hint="eastAsia" w:ascii="Arial" w:hAnsi="Arial" w:cs="Arial"/>
                <w:color w:val="000000"/>
                <w:szCs w:val="21"/>
              </w:rPr>
              <w:t>1. 了解不同国家的政治体制差异。</w:t>
            </w:r>
          </w:p>
          <w:p w14:paraId="79F961BB">
            <w:pPr>
              <w:rPr>
                <w:rFonts w:hint="eastAsia" w:ascii="Arial" w:hAnsi="Arial" w:cs="Arial"/>
                <w:color w:val="000000"/>
                <w:szCs w:val="21"/>
              </w:rPr>
            </w:pPr>
            <w:r>
              <w:rPr>
                <w:rFonts w:hint="eastAsia" w:ascii="Arial" w:hAnsi="Arial" w:cs="Arial"/>
                <w:color w:val="000000"/>
                <w:szCs w:val="21"/>
              </w:rPr>
              <w:t>2. 了解不同国家的经济体制差异。</w:t>
            </w:r>
          </w:p>
          <w:p w14:paraId="5DA299B2">
            <w:pPr>
              <w:rPr>
                <w:rFonts w:hint="eastAsia" w:ascii="Arial" w:hAnsi="Arial" w:cs="Arial"/>
                <w:color w:val="000000"/>
                <w:szCs w:val="21"/>
              </w:rPr>
            </w:pPr>
            <w:r>
              <w:rPr>
                <w:rFonts w:hint="eastAsia" w:ascii="Arial" w:hAnsi="Arial" w:cs="Arial"/>
                <w:color w:val="000000"/>
                <w:szCs w:val="21"/>
              </w:rPr>
              <w:t>3. 了解不同国家的法律体制差异。</w:t>
            </w:r>
          </w:p>
          <w:p w14:paraId="3DFBD6B6">
            <w:pPr>
              <w:rPr>
                <w:rFonts w:hint="eastAsia" w:ascii="Arial" w:hAnsi="Arial" w:cs="Arial"/>
                <w:color w:val="000000"/>
                <w:szCs w:val="21"/>
              </w:rPr>
            </w:pPr>
          </w:p>
          <w:p w14:paraId="6EF6B93D">
            <w:pPr>
              <w:rPr>
                <w:rFonts w:hint="eastAsia" w:ascii="Arial" w:hAnsi="Arial" w:cs="Arial"/>
                <w:color w:val="000000"/>
                <w:szCs w:val="21"/>
              </w:rPr>
            </w:pPr>
            <w:r>
              <w:rPr>
                <w:rFonts w:hint="eastAsia" w:ascii="Arial" w:hAnsi="Arial" w:cs="Arial"/>
                <w:color w:val="000000"/>
                <w:szCs w:val="21"/>
              </w:rPr>
              <w:t>三、经济发展中的国家差异</w:t>
            </w:r>
          </w:p>
          <w:p w14:paraId="242BB7AB">
            <w:pPr>
              <w:rPr>
                <w:rFonts w:hint="eastAsia" w:ascii="Arial" w:hAnsi="Arial" w:cs="Arial"/>
                <w:color w:val="000000"/>
                <w:szCs w:val="21"/>
              </w:rPr>
            </w:pPr>
            <w:r>
              <w:rPr>
                <w:rFonts w:hint="eastAsia" w:ascii="Arial" w:hAnsi="Arial" w:cs="Arial"/>
                <w:color w:val="000000"/>
                <w:szCs w:val="21"/>
              </w:rPr>
              <w:t>1. 解释影响一个国家的经济发展水平的因素。</w:t>
            </w:r>
          </w:p>
          <w:p w14:paraId="377D6651">
            <w:pPr>
              <w:rPr>
                <w:rFonts w:hint="eastAsia" w:ascii="Arial" w:hAnsi="Arial" w:cs="Arial"/>
                <w:color w:val="000000"/>
                <w:szCs w:val="21"/>
              </w:rPr>
            </w:pPr>
            <w:r>
              <w:rPr>
                <w:rFonts w:hint="eastAsia" w:ascii="Arial" w:hAnsi="Arial" w:cs="Arial"/>
                <w:color w:val="000000"/>
                <w:szCs w:val="21"/>
              </w:rPr>
              <w:t>2. 了解全世界出现的宏观政治和经济变化。</w:t>
            </w:r>
          </w:p>
          <w:p w14:paraId="5CB6EF4A">
            <w:pPr>
              <w:rPr>
                <w:rFonts w:hint="eastAsia" w:ascii="Arial" w:hAnsi="Arial" w:cs="Arial"/>
                <w:color w:val="000000"/>
                <w:szCs w:val="21"/>
              </w:rPr>
            </w:pPr>
            <w:r>
              <w:rPr>
                <w:rFonts w:hint="eastAsia" w:ascii="Arial" w:hAnsi="Arial" w:cs="Arial"/>
                <w:color w:val="000000"/>
                <w:szCs w:val="21"/>
              </w:rPr>
              <w:t>3. 阐述转型经济如何向市场经济体制转化。</w:t>
            </w:r>
          </w:p>
          <w:p w14:paraId="1C269770">
            <w:pPr>
              <w:rPr>
                <w:rFonts w:hint="eastAsia" w:ascii="Arial" w:hAnsi="Arial" w:cs="Arial"/>
                <w:color w:val="000000"/>
                <w:szCs w:val="21"/>
              </w:rPr>
            </w:pPr>
          </w:p>
          <w:p w14:paraId="676C46D9">
            <w:pPr>
              <w:rPr>
                <w:rFonts w:hint="eastAsia" w:ascii="Arial" w:hAnsi="Arial" w:cs="Arial"/>
                <w:color w:val="000000"/>
                <w:szCs w:val="21"/>
              </w:rPr>
            </w:pPr>
            <w:r>
              <w:rPr>
                <w:rFonts w:hint="eastAsia" w:ascii="Arial" w:hAnsi="Arial" w:cs="Arial"/>
                <w:color w:val="000000"/>
                <w:szCs w:val="21"/>
              </w:rPr>
              <w:t>四、文化差异</w:t>
            </w:r>
          </w:p>
          <w:p w14:paraId="706F52BC">
            <w:pPr>
              <w:rPr>
                <w:rFonts w:hint="eastAsia" w:ascii="Arial" w:hAnsi="Arial" w:cs="Arial"/>
                <w:color w:val="000000"/>
                <w:szCs w:val="21"/>
              </w:rPr>
            </w:pPr>
            <w:r>
              <w:rPr>
                <w:rFonts w:hint="eastAsia" w:ascii="Arial" w:hAnsi="Arial" w:cs="Arial"/>
                <w:color w:val="000000"/>
                <w:szCs w:val="21"/>
              </w:rPr>
              <w:t>1. 了解一个社会的文化意味着什么。</w:t>
            </w:r>
          </w:p>
          <w:p w14:paraId="54C35839">
            <w:pPr>
              <w:rPr>
                <w:rFonts w:hint="eastAsia" w:ascii="Arial" w:hAnsi="Arial" w:cs="Arial"/>
                <w:color w:val="000000"/>
                <w:szCs w:val="21"/>
              </w:rPr>
            </w:pPr>
            <w:r>
              <w:rPr>
                <w:rFonts w:hint="eastAsia" w:ascii="Arial" w:hAnsi="Arial" w:cs="Arial"/>
                <w:color w:val="000000"/>
                <w:szCs w:val="21"/>
              </w:rPr>
              <w:t>2. 识别构成社会文化差异的因素。</w:t>
            </w:r>
          </w:p>
          <w:p w14:paraId="2D6F0D90">
            <w:pPr>
              <w:rPr>
                <w:rFonts w:hint="eastAsia" w:ascii="Arial" w:hAnsi="Arial" w:cs="Arial"/>
                <w:color w:val="000000"/>
                <w:szCs w:val="21"/>
              </w:rPr>
            </w:pPr>
            <w:r>
              <w:rPr>
                <w:rFonts w:hint="eastAsia" w:ascii="Arial" w:hAnsi="Arial" w:cs="Arial"/>
                <w:color w:val="000000"/>
                <w:szCs w:val="21"/>
              </w:rPr>
              <w:t>3. 识别不同文化对商业和经济的影响。</w:t>
            </w:r>
          </w:p>
          <w:p w14:paraId="11B4B39D">
            <w:pPr>
              <w:rPr>
                <w:rFonts w:hint="eastAsia" w:ascii="Arial" w:hAnsi="Arial" w:cs="Arial"/>
                <w:color w:val="000000"/>
                <w:szCs w:val="21"/>
              </w:rPr>
            </w:pPr>
          </w:p>
          <w:p w14:paraId="766267B0">
            <w:pPr>
              <w:rPr>
                <w:rFonts w:hint="eastAsia" w:ascii="Arial" w:hAnsi="Arial" w:cs="Arial"/>
                <w:color w:val="000000"/>
                <w:szCs w:val="21"/>
              </w:rPr>
            </w:pPr>
            <w:r>
              <w:rPr>
                <w:rFonts w:hint="eastAsia" w:ascii="Arial" w:hAnsi="Arial" w:cs="Arial"/>
                <w:color w:val="000000"/>
                <w:szCs w:val="21"/>
              </w:rPr>
              <w:t>五、伦理、企业社会责任和可持续发展</w:t>
            </w:r>
          </w:p>
          <w:p w14:paraId="456FA816">
            <w:pPr>
              <w:rPr>
                <w:rFonts w:hint="eastAsia" w:ascii="Arial" w:hAnsi="Arial" w:cs="Arial"/>
                <w:color w:val="000000"/>
                <w:szCs w:val="21"/>
              </w:rPr>
            </w:pPr>
            <w:r>
              <w:rPr>
                <w:rFonts w:hint="eastAsia" w:ascii="Arial" w:hAnsi="Arial" w:cs="Arial"/>
                <w:color w:val="000000"/>
                <w:szCs w:val="21"/>
              </w:rPr>
              <w:t>1. 理解国际商务所面临的伦理问题。</w:t>
            </w:r>
          </w:p>
          <w:p w14:paraId="42D6CB86">
            <w:pPr>
              <w:rPr>
                <w:rFonts w:hint="eastAsia" w:ascii="Arial" w:hAnsi="Arial" w:cs="Arial"/>
                <w:color w:val="000000"/>
                <w:szCs w:val="21"/>
              </w:rPr>
            </w:pPr>
            <w:r>
              <w:rPr>
                <w:rFonts w:hint="eastAsia" w:ascii="Arial" w:hAnsi="Arial" w:cs="Arial"/>
                <w:color w:val="000000"/>
                <w:szCs w:val="21"/>
              </w:rPr>
              <w:t>2. 认识伦理困境。</w:t>
            </w:r>
          </w:p>
          <w:p w14:paraId="61C1A6D6">
            <w:pPr>
              <w:rPr>
                <w:rFonts w:hint="eastAsia" w:ascii="Arial" w:hAnsi="Arial" w:cs="Arial"/>
                <w:color w:val="000000"/>
                <w:szCs w:val="21"/>
              </w:rPr>
            </w:pPr>
            <w:r>
              <w:rPr>
                <w:rFonts w:hint="eastAsia" w:ascii="Arial" w:hAnsi="Arial" w:cs="Arial"/>
                <w:color w:val="000000"/>
                <w:szCs w:val="21"/>
              </w:rPr>
              <w:t>3. 了解导致管理人员不道德行为的原因。</w:t>
            </w:r>
          </w:p>
          <w:p w14:paraId="51081BE4">
            <w:pPr>
              <w:spacing w:before="100" w:beforeAutospacing="1" w:after="100" w:afterAutospacing="1"/>
              <w:rPr>
                <w:rFonts w:hint="eastAsia" w:ascii="Arial" w:hAnsi="Arial" w:cs="Arial"/>
                <w:color w:val="000000"/>
                <w:szCs w:val="21"/>
              </w:rPr>
            </w:pPr>
            <w:r>
              <w:rPr>
                <w:rFonts w:hint="eastAsia" w:ascii="Arial" w:hAnsi="Arial" w:cs="Arial"/>
                <w:color w:val="000000"/>
                <w:szCs w:val="21"/>
              </w:rPr>
              <w:t>第3篇  全球贸易与投资环境</w:t>
            </w:r>
          </w:p>
          <w:p w14:paraId="2F1F4297">
            <w:pPr>
              <w:rPr>
                <w:rFonts w:hint="eastAsia" w:ascii="Arial" w:hAnsi="Arial" w:cs="Arial"/>
                <w:color w:val="000000"/>
                <w:szCs w:val="21"/>
              </w:rPr>
            </w:pPr>
            <w:r>
              <w:rPr>
                <w:rFonts w:hint="eastAsia" w:ascii="Arial" w:hAnsi="Arial" w:cs="Arial"/>
                <w:color w:val="000000"/>
                <w:szCs w:val="21"/>
              </w:rPr>
              <w:t>六、国家贸易理论</w:t>
            </w:r>
          </w:p>
          <w:p w14:paraId="2AA55704">
            <w:pPr>
              <w:rPr>
                <w:rFonts w:hint="eastAsia" w:ascii="Arial" w:hAnsi="Arial" w:cs="Arial"/>
                <w:color w:val="000000"/>
                <w:szCs w:val="21"/>
              </w:rPr>
            </w:pPr>
            <w:r>
              <w:rPr>
                <w:rFonts w:hint="eastAsia" w:ascii="Arial" w:hAnsi="Arial" w:cs="Arial"/>
                <w:color w:val="000000"/>
                <w:szCs w:val="21"/>
              </w:rPr>
              <w:t>1. 理解国家间为何进行贸易。</w:t>
            </w:r>
          </w:p>
          <w:p w14:paraId="143442EF">
            <w:pPr>
              <w:rPr>
                <w:rFonts w:hint="eastAsia" w:ascii="Arial" w:hAnsi="Arial" w:cs="Arial"/>
                <w:color w:val="000000"/>
                <w:szCs w:val="21"/>
              </w:rPr>
            </w:pPr>
            <w:r>
              <w:rPr>
                <w:rFonts w:hint="eastAsia" w:ascii="Arial" w:hAnsi="Arial" w:cs="Arial"/>
                <w:color w:val="000000"/>
                <w:szCs w:val="21"/>
              </w:rPr>
              <w:t>2. 熟悉解释国家间贸易往来的各个理论。</w:t>
            </w:r>
          </w:p>
          <w:p w14:paraId="3DF4EF93">
            <w:pPr>
              <w:rPr>
                <w:rFonts w:hint="eastAsia" w:ascii="Arial" w:hAnsi="Arial" w:cs="Arial"/>
                <w:color w:val="000000"/>
                <w:szCs w:val="21"/>
              </w:rPr>
            </w:pPr>
            <w:r>
              <w:rPr>
                <w:rFonts w:hint="eastAsia" w:ascii="Arial" w:hAnsi="Arial" w:cs="Arial"/>
                <w:color w:val="000000"/>
                <w:szCs w:val="21"/>
              </w:rPr>
              <w:t>3. 理解为何众多经济学家深信消除国家间的贸易壁垒。</w:t>
            </w:r>
          </w:p>
          <w:p w14:paraId="16F21555">
            <w:pPr>
              <w:rPr>
                <w:rFonts w:hint="eastAsia" w:ascii="Arial" w:hAnsi="Arial" w:cs="Arial"/>
                <w:color w:val="000000"/>
                <w:szCs w:val="21"/>
              </w:rPr>
            </w:pPr>
            <w:r>
              <w:rPr>
                <w:rFonts w:hint="eastAsia" w:ascii="Arial" w:hAnsi="Arial" w:cs="Arial"/>
                <w:color w:val="000000"/>
                <w:szCs w:val="21"/>
              </w:rPr>
              <w:t>4. 政府在国家某些特定产业中的角色。</w:t>
            </w:r>
          </w:p>
          <w:p w14:paraId="04B0CA5E">
            <w:pPr>
              <w:rPr>
                <w:rFonts w:hint="eastAsia" w:ascii="Arial" w:hAnsi="Arial" w:cs="Arial"/>
                <w:color w:val="000000"/>
                <w:szCs w:val="21"/>
              </w:rPr>
            </w:pPr>
          </w:p>
          <w:p w14:paraId="62C9780D">
            <w:pPr>
              <w:rPr>
                <w:rFonts w:hint="eastAsia" w:ascii="Arial" w:hAnsi="Arial" w:cs="Arial"/>
                <w:color w:val="000000"/>
                <w:szCs w:val="21"/>
              </w:rPr>
            </w:pPr>
            <w:r>
              <w:rPr>
                <w:rFonts w:hint="eastAsia" w:ascii="Arial" w:hAnsi="Arial" w:cs="Arial"/>
                <w:color w:val="000000"/>
                <w:szCs w:val="21"/>
              </w:rPr>
              <w:t>七、政府政策与国际贸易</w:t>
            </w:r>
          </w:p>
          <w:p w14:paraId="56F9BC65">
            <w:pPr>
              <w:rPr>
                <w:rFonts w:hint="eastAsia" w:ascii="Arial" w:hAnsi="Arial" w:cs="Arial"/>
                <w:color w:val="000000"/>
                <w:szCs w:val="21"/>
              </w:rPr>
            </w:pPr>
            <w:r>
              <w:rPr>
                <w:rFonts w:hint="eastAsia" w:ascii="Arial" w:hAnsi="Arial" w:cs="Arial"/>
                <w:color w:val="000000"/>
                <w:szCs w:val="21"/>
              </w:rPr>
              <w:t>1. 描述政府用来影响国际贸易往来的政策工具。</w:t>
            </w:r>
          </w:p>
          <w:p w14:paraId="4F43DA30">
            <w:pPr>
              <w:rPr>
                <w:rFonts w:hint="eastAsia" w:ascii="Arial" w:hAnsi="Arial" w:cs="Arial"/>
                <w:color w:val="000000"/>
                <w:szCs w:val="21"/>
              </w:rPr>
            </w:pPr>
            <w:r>
              <w:rPr>
                <w:rFonts w:hint="eastAsia" w:ascii="Arial" w:hAnsi="Arial" w:cs="Arial"/>
                <w:color w:val="000000"/>
                <w:szCs w:val="21"/>
              </w:rPr>
              <w:t>2. 理解政府为什么有时会干预国际贸易。</w:t>
            </w:r>
          </w:p>
          <w:p w14:paraId="2C6AA73E">
            <w:pPr>
              <w:rPr>
                <w:rFonts w:hint="eastAsia" w:ascii="Arial" w:hAnsi="Arial" w:cs="Arial"/>
                <w:color w:val="000000"/>
                <w:szCs w:val="21"/>
              </w:rPr>
            </w:pPr>
            <w:r>
              <w:rPr>
                <w:rFonts w:hint="eastAsia" w:ascii="Arial" w:hAnsi="Arial" w:cs="Arial"/>
                <w:color w:val="000000"/>
                <w:szCs w:val="21"/>
              </w:rPr>
              <w:t>3. 了解反对战略贸易政策的观点。</w:t>
            </w:r>
          </w:p>
          <w:p w14:paraId="5A587B2B">
            <w:pPr>
              <w:rPr>
                <w:rFonts w:hint="eastAsia" w:ascii="Arial" w:hAnsi="Arial" w:cs="Arial"/>
                <w:color w:val="000000"/>
                <w:szCs w:val="21"/>
              </w:rPr>
            </w:pPr>
            <w:r>
              <w:rPr>
                <w:rFonts w:hint="eastAsia" w:ascii="Arial" w:hAnsi="Arial" w:cs="Arial"/>
                <w:color w:val="000000"/>
                <w:szCs w:val="21"/>
              </w:rPr>
              <w:t>4. 描述世界贸易体系的演进历程和时下的贸易事件。</w:t>
            </w:r>
          </w:p>
          <w:p w14:paraId="4CE9E219">
            <w:pPr>
              <w:rPr>
                <w:rFonts w:hint="eastAsia" w:ascii="Arial" w:hAnsi="Arial" w:cs="Arial"/>
                <w:color w:val="000000"/>
                <w:szCs w:val="21"/>
              </w:rPr>
            </w:pPr>
          </w:p>
          <w:p w14:paraId="2B471107">
            <w:pPr>
              <w:rPr>
                <w:rFonts w:hint="eastAsia" w:ascii="Arial" w:hAnsi="Arial" w:cs="Arial"/>
                <w:color w:val="000000"/>
                <w:szCs w:val="21"/>
              </w:rPr>
            </w:pPr>
            <w:r>
              <w:rPr>
                <w:rFonts w:hint="eastAsia" w:ascii="Arial" w:hAnsi="Arial" w:cs="Arial"/>
                <w:color w:val="000000"/>
                <w:szCs w:val="21"/>
              </w:rPr>
              <w:t>八、国际直接投资</w:t>
            </w:r>
          </w:p>
          <w:p w14:paraId="5B7D5A7E">
            <w:pPr>
              <w:rPr>
                <w:rFonts w:hint="eastAsia" w:ascii="Arial" w:hAnsi="Arial" w:cs="Arial"/>
                <w:color w:val="000000"/>
                <w:szCs w:val="21"/>
              </w:rPr>
            </w:pPr>
            <w:r>
              <w:rPr>
                <w:rFonts w:hint="eastAsia" w:ascii="Arial" w:hAnsi="Arial" w:cs="Arial"/>
                <w:color w:val="000000"/>
                <w:szCs w:val="21"/>
              </w:rPr>
              <w:t>1. 认识当今国际直接投资的趋势。</w:t>
            </w:r>
          </w:p>
          <w:p w14:paraId="31854734">
            <w:pPr>
              <w:rPr>
                <w:rFonts w:hint="eastAsia" w:ascii="Arial" w:hAnsi="Arial" w:cs="Arial"/>
                <w:color w:val="000000"/>
                <w:szCs w:val="21"/>
              </w:rPr>
            </w:pPr>
            <w:r>
              <w:rPr>
                <w:rFonts w:hint="eastAsia" w:ascii="Arial" w:hAnsi="Arial" w:cs="Arial"/>
                <w:color w:val="000000"/>
                <w:szCs w:val="21"/>
              </w:rPr>
              <w:t>2. 了解国际直接投资的不同理论。</w:t>
            </w:r>
          </w:p>
          <w:p w14:paraId="2727919E">
            <w:pPr>
              <w:rPr>
                <w:rFonts w:hint="eastAsia" w:ascii="Arial" w:hAnsi="Arial" w:cs="Arial"/>
                <w:color w:val="000000"/>
                <w:szCs w:val="21"/>
              </w:rPr>
            </w:pPr>
            <w:r>
              <w:rPr>
                <w:rFonts w:hint="eastAsia" w:ascii="Arial" w:hAnsi="Arial" w:cs="Arial"/>
                <w:color w:val="000000"/>
                <w:szCs w:val="21"/>
              </w:rPr>
              <w:t>3. 了解国际直接投资对母国和东道国的利弊。</w:t>
            </w:r>
          </w:p>
          <w:p w14:paraId="03DA5D69">
            <w:pPr>
              <w:rPr>
                <w:rFonts w:hint="eastAsia" w:ascii="Arial" w:hAnsi="Arial" w:cs="Arial"/>
                <w:color w:val="000000"/>
                <w:szCs w:val="21"/>
              </w:rPr>
            </w:pPr>
            <w:r>
              <w:rPr>
                <w:rFonts w:hint="eastAsia" w:ascii="Arial" w:hAnsi="Arial" w:cs="Arial"/>
                <w:color w:val="000000"/>
                <w:szCs w:val="21"/>
              </w:rPr>
              <w:t>4. 解释政府影响国际直接投资的政策工具的范围。</w:t>
            </w:r>
          </w:p>
          <w:p w14:paraId="30B769C6">
            <w:pPr>
              <w:rPr>
                <w:rFonts w:hint="eastAsia" w:ascii="Arial" w:hAnsi="Arial" w:cs="Arial"/>
                <w:color w:val="000000"/>
                <w:szCs w:val="21"/>
              </w:rPr>
            </w:pPr>
          </w:p>
          <w:p w14:paraId="100E8077">
            <w:pPr>
              <w:rPr>
                <w:rFonts w:hint="eastAsia" w:ascii="Arial" w:hAnsi="Arial" w:cs="Arial"/>
                <w:color w:val="000000"/>
                <w:szCs w:val="21"/>
              </w:rPr>
            </w:pPr>
            <w:r>
              <w:rPr>
                <w:rFonts w:hint="eastAsia" w:ascii="Arial" w:hAnsi="Arial" w:cs="Arial"/>
                <w:color w:val="000000"/>
                <w:szCs w:val="21"/>
              </w:rPr>
              <w:t>九、区域经济一体化</w:t>
            </w:r>
          </w:p>
          <w:p w14:paraId="47DA5FC5">
            <w:pPr>
              <w:rPr>
                <w:rFonts w:hint="eastAsia" w:ascii="Arial" w:hAnsi="Arial" w:cs="Arial"/>
                <w:color w:val="000000"/>
                <w:szCs w:val="21"/>
              </w:rPr>
            </w:pPr>
            <w:r>
              <w:rPr>
                <w:rFonts w:hint="eastAsia" w:ascii="Arial" w:hAnsi="Arial" w:cs="Arial"/>
                <w:color w:val="000000"/>
                <w:szCs w:val="21"/>
              </w:rPr>
              <w:t>1. 表述区域经济一体化的不同层次。</w:t>
            </w:r>
          </w:p>
          <w:p w14:paraId="78CABA9C">
            <w:pPr>
              <w:rPr>
                <w:rFonts w:hint="eastAsia" w:ascii="Arial" w:hAnsi="Arial" w:cs="Arial"/>
                <w:color w:val="000000"/>
                <w:szCs w:val="21"/>
              </w:rPr>
            </w:pPr>
            <w:r>
              <w:rPr>
                <w:rFonts w:hint="eastAsia" w:ascii="Arial" w:hAnsi="Arial" w:cs="Arial"/>
                <w:color w:val="000000"/>
                <w:szCs w:val="21"/>
              </w:rPr>
              <w:t>2. 了解主张区域经济一体化的经济与政治方面的依据。</w:t>
            </w:r>
          </w:p>
          <w:p w14:paraId="4F917B67">
            <w:pPr>
              <w:rPr>
                <w:rFonts w:hint="eastAsia" w:ascii="Arial" w:hAnsi="Arial" w:cs="Arial"/>
                <w:color w:val="000000"/>
                <w:szCs w:val="21"/>
              </w:rPr>
            </w:pPr>
            <w:r>
              <w:rPr>
                <w:rFonts w:hint="eastAsia" w:ascii="Arial" w:hAnsi="Arial" w:cs="Arial"/>
                <w:color w:val="000000"/>
                <w:szCs w:val="21"/>
              </w:rPr>
              <w:t>3. 了解反对区域经济一体化的经济与政治方面的依据。</w:t>
            </w:r>
          </w:p>
          <w:p w14:paraId="06B5B91B">
            <w:pPr>
              <w:rPr>
                <w:rFonts w:hint="eastAsia" w:ascii="Arial" w:hAnsi="Arial" w:cs="Arial"/>
                <w:color w:val="000000"/>
                <w:szCs w:val="21"/>
              </w:rPr>
            </w:pPr>
            <w:r>
              <w:rPr>
                <w:rFonts w:hint="eastAsia" w:ascii="Arial" w:hAnsi="Arial" w:cs="Arial"/>
                <w:color w:val="000000"/>
                <w:szCs w:val="21"/>
              </w:rPr>
              <w:t>4. 解释世界上最重要的区域经济协议的历史、当前范围和未来前景。</w:t>
            </w:r>
          </w:p>
          <w:p w14:paraId="03882641">
            <w:pPr>
              <w:spacing w:before="100" w:beforeAutospacing="1" w:after="100" w:afterAutospacing="1"/>
              <w:rPr>
                <w:rFonts w:hint="eastAsia" w:ascii="Arial" w:hAnsi="Arial" w:cs="Arial"/>
                <w:color w:val="000000"/>
                <w:szCs w:val="21"/>
              </w:rPr>
            </w:pPr>
            <w:r>
              <w:rPr>
                <w:rFonts w:hint="eastAsia" w:ascii="Arial" w:hAnsi="Arial" w:cs="Arial"/>
                <w:color w:val="000000"/>
                <w:szCs w:val="21"/>
              </w:rPr>
              <w:t>第4篇  全球货币制度</w:t>
            </w:r>
          </w:p>
          <w:p w14:paraId="441AF208">
            <w:pPr>
              <w:rPr>
                <w:rFonts w:hint="eastAsia"/>
              </w:rPr>
            </w:pPr>
            <w:r>
              <w:rPr>
                <w:rFonts w:hint="eastAsia"/>
              </w:rPr>
              <w:t>十、外汇市场</w:t>
            </w:r>
          </w:p>
          <w:p w14:paraId="5B6FEDC5">
            <w:pPr>
              <w:rPr>
                <w:rFonts w:hint="eastAsia"/>
              </w:rPr>
            </w:pPr>
            <w:r>
              <w:rPr>
                <w:rFonts w:hint="eastAsia"/>
              </w:rPr>
              <w:t>1. 熟悉外汇市场的作用。</w:t>
            </w:r>
          </w:p>
          <w:p w14:paraId="6873CA50">
            <w:pPr>
              <w:rPr>
                <w:rFonts w:hint="eastAsia"/>
              </w:rPr>
            </w:pPr>
            <w:r>
              <w:rPr>
                <w:rFonts w:hint="eastAsia"/>
              </w:rPr>
              <w:t>2. 了解即期汇率的含义。</w:t>
            </w:r>
          </w:p>
          <w:p w14:paraId="502E0F73">
            <w:pPr>
              <w:rPr>
                <w:rFonts w:hint="eastAsia"/>
              </w:rPr>
            </w:pPr>
            <w:r>
              <w:rPr>
                <w:rFonts w:hint="eastAsia"/>
              </w:rPr>
              <w:t>3. 明确远期汇率在规避外汇风险方面的作用。</w:t>
            </w:r>
          </w:p>
          <w:p w14:paraId="2E54C6AB">
            <w:pPr>
              <w:rPr>
                <w:rFonts w:hint="eastAsia"/>
              </w:rPr>
            </w:pPr>
            <w:r>
              <w:rPr>
                <w:rFonts w:hint="eastAsia"/>
              </w:rPr>
              <w:t>4. 理解不同的汇率决定理论及其优势。</w:t>
            </w:r>
          </w:p>
          <w:p w14:paraId="552511AC">
            <w:pPr>
              <w:rPr>
                <w:rFonts w:hint="eastAsia"/>
              </w:rPr>
            </w:pPr>
          </w:p>
          <w:p w14:paraId="2AD8E6DA">
            <w:pPr>
              <w:rPr>
                <w:rFonts w:hint="eastAsia"/>
              </w:rPr>
            </w:pPr>
            <w:r>
              <w:rPr>
                <w:rFonts w:hint="eastAsia"/>
              </w:rPr>
              <w:t>十一、国际货币体系</w:t>
            </w:r>
          </w:p>
          <w:p w14:paraId="032A6876">
            <w:pPr>
              <w:rPr>
                <w:rFonts w:hint="eastAsia"/>
              </w:rPr>
            </w:pPr>
            <w:r>
              <w:rPr>
                <w:rFonts w:hint="eastAsia"/>
              </w:rPr>
              <w:t>1. 描述现代国际货币体系的历史演变。</w:t>
            </w:r>
          </w:p>
          <w:p w14:paraId="0D138D46">
            <w:pPr>
              <w:rPr>
                <w:rFonts w:hint="eastAsia"/>
              </w:rPr>
            </w:pPr>
            <w:r>
              <w:rPr>
                <w:rFonts w:hint="eastAsia"/>
              </w:rPr>
              <w:t>2. 明确世界银行和国际货币基金组织在国际货币体系中的作用。</w:t>
            </w:r>
          </w:p>
          <w:p w14:paraId="2FCB547F">
            <w:pPr>
              <w:rPr>
                <w:rFonts w:hint="eastAsia"/>
              </w:rPr>
            </w:pPr>
            <w:r>
              <w:rPr>
                <w:rFonts w:hint="eastAsia"/>
              </w:rPr>
              <w:t>3. 了解固定汇率制度和浮动汇率制度的差异。</w:t>
            </w:r>
          </w:p>
          <w:p w14:paraId="297C33BD">
            <w:pPr>
              <w:rPr>
                <w:rFonts w:hint="eastAsia"/>
              </w:rPr>
            </w:pPr>
            <w:r>
              <w:rPr>
                <w:rFonts w:hint="eastAsia"/>
              </w:rPr>
              <w:t>4. 知晓当今世界的汇率制度以及各国采用不同汇率制度的原因。</w:t>
            </w:r>
          </w:p>
          <w:p w14:paraId="0EF3B6D1">
            <w:pPr>
              <w:rPr>
                <w:rFonts w:hint="eastAsia"/>
              </w:rPr>
            </w:pPr>
          </w:p>
          <w:p w14:paraId="3FC325F3">
            <w:pPr>
              <w:rPr>
                <w:rFonts w:hint="eastAsia"/>
              </w:rPr>
            </w:pPr>
            <w:r>
              <w:rPr>
                <w:rFonts w:hint="eastAsia"/>
              </w:rPr>
              <w:t>十二、全球资本市场</w:t>
            </w:r>
          </w:p>
          <w:p w14:paraId="31C7B8CC">
            <w:pPr>
              <w:rPr>
                <w:rFonts w:hint="eastAsia"/>
              </w:rPr>
            </w:pPr>
            <w:r>
              <w:rPr>
                <w:rFonts w:hint="eastAsia"/>
              </w:rPr>
              <w:t>1. 明确全球资本市场的益处。</w:t>
            </w:r>
          </w:p>
          <w:p w14:paraId="1D123D15">
            <w:pPr>
              <w:rPr>
                <w:rFonts w:hint="eastAsia"/>
              </w:rPr>
            </w:pPr>
            <w:r>
              <w:rPr>
                <w:rFonts w:hint="eastAsia"/>
              </w:rPr>
              <w:t>2. 了解全球资本市场迅速发展的原因。</w:t>
            </w:r>
          </w:p>
          <w:p w14:paraId="27E1E64E">
            <w:pPr>
              <w:rPr>
                <w:rFonts w:hint="eastAsia"/>
              </w:rPr>
            </w:pPr>
            <w:r>
              <w:rPr>
                <w:rFonts w:hint="eastAsia"/>
              </w:rPr>
              <w:t>3. 熟悉资本市场全球化带来的风险。</w:t>
            </w:r>
          </w:p>
          <w:p w14:paraId="07261A74">
            <w:pPr>
              <w:rPr>
                <w:rFonts w:hint="eastAsia"/>
              </w:rPr>
            </w:pPr>
            <w:r>
              <w:rPr>
                <w:rFonts w:hint="eastAsia"/>
              </w:rPr>
              <w:t>4. 知晓欧洲货币市场、全球债券市场和全球股票市场有关的收益和风险。</w:t>
            </w:r>
          </w:p>
          <w:p w14:paraId="57FD1C33">
            <w:pPr>
              <w:spacing w:before="100" w:beforeAutospacing="1" w:after="100" w:afterAutospacing="1"/>
              <w:rPr>
                <w:rFonts w:hint="eastAsia" w:ascii="Arial" w:hAnsi="Arial" w:cs="Arial"/>
                <w:color w:val="000000"/>
                <w:szCs w:val="21"/>
              </w:rPr>
            </w:pPr>
            <w:r>
              <w:rPr>
                <w:rFonts w:hint="eastAsia" w:ascii="Arial" w:hAnsi="Arial" w:cs="Arial"/>
                <w:color w:val="000000"/>
                <w:szCs w:val="21"/>
              </w:rPr>
              <w:t>第5篇  国际企业的战略与组织结构</w:t>
            </w:r>
          </w:p>
          <w:p w14:paraId="788F35DB">
            <w:pPr>
              <w:rPr>
                <w:rFonts w:hint="eastAsia"/>
              </w:rPr>
            </w:pPr>
            <w:r>
              <w:rPr>
                <w:rFonts w:hint="eastAsia"/>
              </w:rPr>
              <w:t>十三、国际企业的战略</w:t>
            </w:r>
          </w:p>
          <w:p w14:paraId="5D5E45AF">
            <w:pPr>
              <w:rPr>
                <w:rFonts w:hint="eastAsia"/>
              </w:rPr>
            </w:pPr>
            <w:r>
              <w:rPr>
                <w:rFonts w:hint="eastAsia"/>
              </w:rPr>
              <w:t>1. 解释战略的概念。</w:t>
            </w:r>
          </w:p>
          <w:p w14:paraId="37A03287">
            <w:pPr>
              <w:rPr>
                <w:rFonts w:hint="eastAsia"/>
              </w:rPr>
            </w:pPr>
            <w:r>
              <w:rPr>
                <w:rFonts w:hint="eastAsia"/>
              </w:rPr>
              <w:t>2. 理解企业如何从全球扩张中获益。</w:t>
            </w:r>
          </w:p>
          <w:p w14:paraId="4B4AD8BF">
            <w:pPr>
              <w:rPr>
                <w:rFonts w:hint="eastAsia"/>
              </w:rPr>
            </w:pPr>
            <w:r>
              <w:rPr>
                <w:rFonts w:hint="eastAsia"/>
              </w:rPr>
              <w:t>3. 知晓成本压力与地区调适压力如何影响战略选择。</w:t>
            </w:r>
          </w:p>
          <w:p w14:paraId="5F3E84BB">
            <w:pPr>
              <w:rPr>
                <w:rFonts w:hint="eastAsia"/>
              </w:rPr>
            </w:pPr>
          </w:p>
          <w:p w14:paraId="6D1F9C23">
            <w:pPr>
              <w:rPr>
                <w:rFonts w:hint="eastAsia"/>
              </w:rPr>
            </w:pPr>
            <w:r>
              <w:rPr>
                <w:rFonts w:hint="eastAsia"/>
              </w:rPr>
              <w:t>十四、国际企业的组织</w:t>
            </w:r>
          </w:p>
          <w:p w14:paraId="2A754B8A">
            <w:pPr>
              <w:rPr>
                <w:rFonts w:hint="eastAsia"/>
              </w:rPr>
            </w:pPr>
            <w:r>
              <w:rPr>
                <w:rFonts w:hint="eastAsia"/>
              </w:rPr>
              <w:t>1. 理解什么是组织结构。</w:t>
            </w:r>
          </w:p>
          <w:p w14:paraId="1215DCF0">
            <w:pPr>
              <w:rPr>
                <w:rFonts w:hint="eastAsia"/>
              </w:rPr>
            </w:pPr>
            <w:r>
              <w:rPr>
                <w:rFonts w:hint="eastAsia"/>
              </w:rPr>
              <w:t>2. 熟悉国际企业不同的组织结构选择。</w:t>
            </w:r>
          </w:p>
          <w:p w14:paraId="08218C6E">
            <w:pPr>
              <w:rPr>
                <w:rFonts w:hint="eastAsia"/>
              </w:rPr>
            </w:pPr>
            <w:r>
              <w:rPr>
                <w:rFonts w:hint="eastAsia"/>
              </w:rPr>
              <w:t>3. 解释国际企业应如何配合自己的战略提高业绩。</w:t>
            </w:r>
          </w:p>
          <w:p w14:paraId="133A391D">
            <w:pPr>
              <w:rPr>
                <w:rFonts w:hint="eastAsia"/>
              </w:rPr>
            </w:pPr>
            <w:r>
              <w:rPr>
                <w:rFonts w:hint="eastAsia"/>
              </w:rPr>
              <w:t>十五、进入战略和战略联盟</w:t>
            </w:r>
          </w:p>
          <w:p w14:paraId="7C693D4A">
            <w:pPr>
              <w:rPr>
                <w:rFonts w:hint="eastAsia"/>
              </w:rPr>
            </w:pPr>
            <w:r>
              <w:rPr>
                <w:rFonts w:hint="eastAsia"/>
              </w:rPr>
              <w:t>1. 解释企业在考虑海外扩张时必须做的三项基本决策：进入哪个市场，什么时候进入这个市场，以什么规模进入。</w:t>
            </w:r>
          </w:p>
          <w:p w14:paraId="2CC400FF">
            <w:pPr>
              <w:rPr>
                <w:rFonts w:hint="eastAsia"/>
              </w:rPr>
            </w:pPr>
            <w:r>
              <w:rPr>
                <w:rFonts w:hint="eastAsia"/>
              </w:rPr>
              <w:t>2. 比较和对照企业用来进入海外市场的各种模式。</w:t>
            </w:r>
          </w:p>
          <w:p w14:paraId="20F39623">
            <w:pPr>
              <w:rPr>
                <w:rFonts w:hint="eastAsia"/>
              </w:rPr>
            </w:pPr>
            <w:r>
              <w:rPr>
                <w:rFonts w:hint="eastAsia"/>
              </w:rPr>
              <w:t>3. 识别影响企业选择进入模式的因素。</w:t>
            </w:r>
          </w:p>
          <w:p w14:paraId="17730EC5">
            <w:pPr>
              <w:tabs>
                <w:tab w:val="left" w:pos="3907"/>
              </w:tabs>
              <w:spacing w:before="100" w:beforeAutospacing="1" w:after="100" w:afterAutospacing="1"/>
              <w:rPr>
                <w:rFonts w:hint="eastAsia" w:ascii="Arial" w:hAnsi="Arial" w:cs="Arial"/>
                <w:color w:val="000000"/>
                <w:szCs w:val="21"/>
              </w:rPr>
            </w:pPr>
            <w:r>
              <w:rPr>
                <w:rFonts w:hint="eastAsia" w:ascii="Arial" w:hAnsi="Arial" w:cs="Arial"/>
                <w:color w:val="000000"/>
                <w:szCs w:val="21"/>
              </w:rPr>
              <w:t>第6篇  国际企业的职能</w:t>
            </w:r>
          </w:p>
          <w:p w14:paraId="4262F00B">
            <w:pPr>
              <w:rPr>
                <w:rFonts w:hint="eastAsia"/>
              </w:rPr>
            </w:pPr>
            <w:r>
              <w:rPr>
                <w:rFonts w:hint="eastAsia"/>
              </w:rPr>
              <w:t>十六、出口、进口和对等贸易</w:t>
            </w:r>
          </w:p>
          <w:p w14:paraId="1813D567">
            <w:pPr>
              <w:rPr>
                <w:rFonts w:hint="eastAsia"/>
              </w:rPr>
            </w:pPr>
            <w:r>
              <w:rPr>
                <w:rFonts w:hint="eastAsia"/>
              </w:rPr>
              <w:t>1. 解释出口的前景和相关的风险。</w:t>
            </w:r>
          </w:p>
          <w:p w14:paraId="5ABB0B6E">
            <w:pPr>
              <w:rPr>
                <w:rFonts w:hint="eastAsia"/>
              </w:rPr>
            </w:pPr>
            <w:r>
              <w:rPr>
                <w:rFonts w:hint="eastAsia"/>
              </w:rPr>
              <w:t>2. 描述管理人员提高自己企业出口业绩的行动步骤。</w:t>
            </w:r>
          </w:p>
          <w:p w14:paraId="07E1D024">
            <w:pPr>
              <w:rPr>
                <w:rFonts w:hint="eastAsia"/>
              </w:rPr>
            </w:pPr>
            <w:r>
              <w:rPr>
                <w:rFonts w:hint="eastAsia"/>
              </w:rPr>
              <w:t>3. 找到能帮助企业出口的现有信息来源和政府规划。</w:t>
            </w:r>
          </w:p>
          <w:p w14:paraId="0B56DCB3">
            <w:pPr>
              <w:rPr>
                <w:rFonts w:hint="eastAsia"/>
              </w:rPr>
            </w:pPr>
          </w:p>
          <w:p w14:paraId="0D398285">
            <w:pPr>
              <w:rPr>
                <w:rFonts w:hint="eastAsia"/>
              </w:rPr>
            </w:pPr>
            <w:r>
              <w:rPr>
                <w:rFonts w:hint="eastAsia"/>
              </w:rPr>
              <w:t>十七、全球生产与供应链管理</w:t>
            </w:r>
          </w:p>
          <w:p w14:paraId="3F608E5F">
            <w:pPr>
              <w:rPr>
                <w:rFonts w:hint="eastAsia"/>
              </w:rPr>
            </w:pPr>
            <w:r>
              <w:rPr>
                <w:rFonts w:hint="eastAsia"/>
              </w:rPr>
              <w:t>1. 解释为什么生产和供应链管理决策对于许多跨国公司来说是最重要的问题。</w:t>
            </w:r>
          </w:p>
          <w:p w14:paraId="0233141F">
            <w:pPr>
              <w:rPr>
                <w:rFonts w:hint="eastAsia"/>
              </w:rPr>
            </w:pPr>
            <w:r>
              <w:rPr>
                <w:rFonts w:hint="eastAsia"/>
              </w:rPr>
              <w:t>2. 解释国家、生产技术、产品特征的不同对制造地点的选择有怎样的影响。</w:t>
            </w:r>
          </w:p>
          <w:p w14:paraId="533FDC9B">
            <w:pPr>
              <w:rPr>
                <w:rFonts w:hint="eastAsia"/>
              </w:rPr>
            </w:pPr>
            <w:r>
              <w:rPr>
                <w:rFonts w:hint="eastAsia"/>
              </w:rPr>
              <w:t>3. 讨论国外子公司在生产中的地位是怎样随着知识的积累而提高的。</w:t>
            </w:r>
          </w:p>
          <w:p w14:paraId="01AFC806">
            <w:pPr>
              <w:rPr>
                <w:rFonts w:hint="eastAsia"/>
              </w:rPr>
            </w:pPr>
          </w:p>
          <w:p w14:paraId="5F5F8C19">
            <w:pPr>
              <w:rPr>
                <w:rFonts w:hint="eastAsia"/>
              </w:rPr>
            </w:pPr>
            <w:r>
              <w:rPr>
                <w:rFonts w:hint="eastAsia"/>
              </w:rPr>
              <w:t>十八、全球营销与研发</w:t>
            </w:r>
          </w:p>
          <w:p w14:paraId="4F1CD114">
            <w:pPr>
              <w:rPr>
                <w:rFonts w:hint="eastAsia"/>
              </w:rPr>
            </w:pPr>
            <w:r>
              <w:rPr>
                <w:rFonts w:hint="eastAsia"/>
              </w:rPr>
              <w:t>1. 解释为什么同一产品在不同国家具备不同特征是有意义的。</w:t>
            </w:r>
          </w:p>
          <w:p w14:paraId="11B2C897">
            <w:pPr>
              <w:rPr>
                <w:rFonts w:hint="eastAsia"/>
              </w:rPr>
            </w:pPr>
            <w:r>
              <w:rPr>
                <w:rFonts w:hint="eastAsia"/>
              </w:rPr>
              <w:t>2. 说明公司的分销策略在不同国家有怎样的不同，原因是什么。</w:t>
            </w:r>
          </w:p>
          <w:p w14:paraId="771A5012">
            <w:pPr>
              <w:rPr>
                <w:rFonts w:hint="eastAsia"/>
              </w:rPr>
            </w:pPr>
            <w:r>
              <w:rPr>
                <w:rFonts w:hint="eastAsia"/>
              </w:rPr>
              <w:t>3. 明确广告和宣传策略在不同国家有怎样的不同，原因是什么。</w:t>
            </w:r>
          </w:p>
          <w:p w14:paraId="4533650B">
            <w:pPr>
              <w:rPr>
                <w:rFonts w:hint="eastAsia"/>
              </w:rPr>
            </w:pPr>
          </w:p>
          <w:p w14:paraId="443DA8CF">
            <w:pPr>
              <w:rPr>
                <w:rFonts w:hint="eastAsia"/>
              </w:rPr>
            </w:pPr>
            <w:r>
              <w:rPr>
                <w:rFonts w:hint="eastAsia"/>
              </w:rPr>
              <w:t>十九、全球人力资源管理</w:t>
            </w:r>
          </w:p>
          <w:p w14:paraId="60A3B21C">
            <w:pPr>
              <w:rPr>
                <w:rFonts w:hint="eastAsia"/>
              </w:rPr>
            </w:pPr>
            <w:r>
              <w:rPr>
                <w:rFonts w:hint="eastAsia"/>
              </w:rPr>
              <w:t>1. 总结人力资源管理在国际企业中的战略作用。</w:t>
            </w:r>
          </w:p>
          <w:p w14:paraId="413CCECE">
            <w:pPr>
              <w:rPr>
                <w:rFonts w:hint="eastAsia"/>
              </w:rPr>
            </w:pPr>
            <w:r>
              <w:rPr>
                <w:rFonts w:hint="eastAsia"/>
              </w:rPr>
              <w:t>2. 识别在国际企业中不同人员配备政策的利弊。</w:t>
            </w:r>
          </w:p>
          <w:p w14:paraId="34A38157">
            <w:pPr>
              <w:rPr>
                <w:rFonts w:hint="eastAsia"/>
              </w:rPr>
            </w:pPr>
            <w:r>
              <w:rPr>
                <w:rFonts w:hint="eastAsia"/>
              </w:rPr>
              <w:t>3. 明确在跨国公司中管理发展与培训计划是怎样增加全球人力资本价值的。</w:t>
            </w:r>
          </w:p>
          <w:p w14:paraId="47FA7044">
            <w:pPr>
              <w:rPr>
                <w:rFonts w:hint="eastAsia"/>
              </w:rPr>
            </w:pPr>
          </w:p>
          <w:p w14:paraId="6581695B">
            <w:pPr>
              <w:rPr>
                <w:rFonts w:hint="eastAsia"/>
              </w:rPr>
            </w:pPr>
            <w:r>
              <w:rPr>
                <w:rFonts w:hint="eastAsia"/>
              </w:rPr>
              <w:t>二十、国际企业的会计和财务</w:t>
            </w:r>
          </w:p>
          <w:p w14:paraId="1E123826">
            <w:pPr>
              <w:rPr>
                <w:rFonts w:hint="eastAsia"/>
              </w:rPr>
            </w:pPr>
            <w:r>
              <w:rPr>
                <w:rFonts w:hint="eastAsia"/>
              </w:rPr>
              <w:t>1. 讨论各国会计准则存在的差异。</w:t>
            </w:r>
          </w:p>
          <w:p w14:paraId="55074FAB">
            <w:pPr>
              <w:rPr>
                <w:rFonts w:hint="eastAsia"/>
              </w:rPr>
            </w:pPr>
            <w:r>
              <w:rPr>
                <w:rFonts w:hint="eastAsia"/>
              </w:rPr>
              <w:t>2. 解释国际会计准则发展的意义。</w:t>
            </w:r>
          </w:p>
          <w:p w14:paraId="3C870CC0">
            <w:pPr>
              <w:rPr>
                <w:rFonts w:hint="eastAsia"/>
              </w:rPr>
            </w:pPr>
            <w:r>
              <w:rPr>
                <w:rFonts w:hint="eastAsia"/>
              </w:rPr>
              <w:t>3. 解释会计体系会对跨国公司的控制系统产生什么影响。</w:t>
            </w:r>
          </w:p>
          <w:p w14:paraId="2BCEBEE1">
            <w:pPr>
              <w:rPr>
                <w:rFonts w:hint="eastAsia"/>
              </w:rPr>
            </w:pPr>
          </w:p>
          <w:p w14:paraId="0B380A52">
            <w:pPr>
              <w:rPr>
                <w:rFonts w:hint="eastAsia"/>
              </w:rPr>
            </w:pPr>
          </w:p>
          <w:p w14:paraId="2FD18F1F">
            <w:pPr>
              <w:rPr>
                <w:rFonts w:hint="eastAsia"/>
              </w:rPr>
            </w:pPr>
          </w:p>
          <w:p w14:paraId="650C14AF">
            <w:pPr>
              <w:rPr>
                <w:rFonts w:hint="eastAsia"/>
              </w:rPr>
            </w:pPr>
          </w:p>
        </w:tc>
      </w:tr>
      <w:tr w14:paraId="243D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9180" w:type="dxa"/>
            <w:gridSpan w:val="7"/>
            <w:noWrap w:val="0"/>
            <w:vAlign w:val="center"/>
          </w:tcPr>
          <w:p w14:paraId="7707CA18">
            <w:pPr>
              <w:jc w:val="center"/>
              <w:rPr>
                <w:rFonts w:hint="eastAsia"/>
                <w:b/>
              </w:rPr>
            </w:pPr>
            <w:r>
              <w:rPr>
                <w:rFonts w:hint="eastAsia"/>
                <w:b/>
              </w:rPr>
              <w:t>试题结构：（闭卷，笔试）</w:t>
            </w:r>
          </w:p>
        </w:tc>
      </w:tr>
      <w:tr w14:paraId="3412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2" w:hRule="atLeast"/>
          <w:jc w:val="center"/>
        </w:trPr>
        <w:tc>
          <w:tcPr>
            <w:tcW w:w="9180" w:type="dxa"/>
            <w:gridSpan w:val="7"/>
            <w:noWrap w:val="0"/>
            <w:vAlign w:val="top"/>
          </w:tcPr>
          <w:p w14:paraId="066113DB">
            <w:pPr>
              <w:rPr>
                <w:rFonts w:hint="eastAsia"/>
              </w:rPr>
            </w:pPr>
            <w:r>
              <w:rPr>
                <w:rFonts w:hint="eastAsia"/>
              </w:rPr>
              <w:t>总分合计150分，其中：名词解释约30分，简答题约50分，分析论述题约70分。</w:t>
            </w:r>
          </w:p>
        </w:tc>
      </w:tr>
      <w:tr w14:paraId="7881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2340" w:type="dxa"/>
            <w:gridSpan w:val="2"/>
            <w:noWrap w:val="0"/>
            <w:vAlign w:val="center"/>
          </w:tcPr>
          <w:p w14:paraId="6099681D">
            <w:pPr>
              <w:jc w:val="center"/>
              <w:rPr>
                <w:rFonts w:hint="eastAsia"/>
                <w:b/>
              </w:rPr>
            </w:pPr>
            <w:r>
              <w:rPr>
                <w:rFonts w:hint="eastAsia"/>
                <w:b/>
              </w:rPr>
              <w:t>参考书目名称</w:t>
            </w:r>
          </w:p>
        </w:tc>
        <w:tc>
          <w:tcPr>
            <w:tcW w:w="1440" w:type="dxa"/>
            <w:noWrap w:val="0"/>
            <w:vAlign w:val="center"/>
          </w:tcPr>
          <w:p w14:paraId="20EBA221">
            <w:pPr>
              <w:jc w:val="center"/>
              <w:rPr>
                <w:rFonts w:hint="eastAsia"/>
                <w:b/>
              </w:rPr>
            </w:pPr>
            <w:r>
              <w:rPr>
                <w:rFonts w:hint="eastAsia"/>
                <w:b/>
              </w:rPr>
              <w:t>编者</w:t>
            </w:r>
          </w:p>
        </w:tc>
        <w:tc>
          <w:tcPr>
            <w:tcW w:w="3420" w:type="dxa"/>
            <w:gridSpan w:val="2"/>
            <w:noWrap w:val="0"/>
            <w:vAlign w:val="center"/>
          </w:tcPr>
          <w:p w14:paraId="7AD7AE4A">
            <w:pPr>
              <w:jc w:val="center"/>
              <w:rPr>
                <w:rFonts w:hint="eastAsia"/>
                <w:b/>
              </w:rPr>
            </w:pPr>
            <w:r>
              <w:rPr>
                <w:rFonts w:hint="eastAsia"/>
                <w:b/>
              </w:rPr>
              <w:t>出版单位</w:t>
            </w:r>
          </w:p>
        </w:tc>
        <w:tc>
          <w:tcPr>
            <w:tcW w:w="900" w:type="dxa"/>
            <w:noWrap w:val="0"/>
            <w:vAlign w:val="center"/>
          </w:tcPr>
          <w:p w14:paraId="082CB8FB">
            <w:pPr>
              <w:jc w:val="center"/>
              <w:rPr>
                <w:rFonts w:hint="eastAsia"/>
                <w:b/>
              </w:rPr>
            </w:pPr>
            <w:r>
              <w:rPr>
                <w:rFonts w:hint="eastAsia"/>
                <w:b/>
              </w:rPr>
              <w:t>版次</w:t>
            </w:r>
          </w:p>
        </w:tc>
        <w:tc>
          <w:tcPr>
            <w:tcW w:w="1080" w:type="dxa"/>
            <w:noWrap w:val="0"/>
            <w:vAlign w:val="center"/>
          </w:tcPr>
          <w:p w14:paraId="1EBDF5F5">
            <w:pPr>
              <w:jc w:val="center"/>
              <w:rPr>
                <w:rFonts w:hint="eastAsia"/>
                <w:b/>
              </w:rPr>
            </w:pPr>
            <w:r>
              <w:rPr>
                <w:rFonts w:hint="eastAsia"/>
                <w:b/>
              </w:rPr>
              <w:t>年份</w:t>
            </w:r>
          </w:p>
        </w:tc>
      </w:tr>
      <w:tr w14:paraId="3AF9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2340" w:type="dxa"/>
            <w:gridSpan w:val="2"/>
            <w:noWrap w:val="0"/>
            <w:vAlign w:val="center"/>
          </w:tcPr>
          <w:p w14:paraId="0E027B67">
            <w:pPr>
              <w:jc w:val="center"/>
              <w:rPr>
                <w:rFonts w:hint="eastAsia" w:ascii="宋体" w:hAnsi="宋体"/>
                <w:szCs w:val="21"/>
              </w:rPr>
            </w:pPr>
            <w:r>
              <w:rPr>
                <w:rFonts w:hint="eastAsia"/>
              </w:rPr>
              <w:t>《国际商务》</w:t>
            </w:r>
          </w:p>
        </w:tc>
        <w:tc>
          <w:tcPr>
            <w:tcW w:w="1440" w:type="dxa"/>
            <w:noWrap w:val="0"/>
            <w:vAlign w:val="center"/>
          </w:tcPr>
          <w:p w14:paraId="09AE894B">
            <w:pPr>
              <w:jc w:val="center"/>
              <w:rPr>
                <w:rFonts w:hint="eastAsia" w:ascii="宋体" w:hAnsi="宋体"/>
                <w:szCs w:val="21"/>
              </w:rPr>
            </w:pPr>
            <w:r>
              <w:rPr>
                <w:rFonts w:hint="eastAsia" w:ascii="宋体" w:hAnsi="宋体"/>
                <w:szCs w:val="21"/>
              </w:rPr>
              <w:t>查尔斯·希尔</w:t>
            </w:r>
          </w:p>
        </w:tc>
        <w:tc>
          <w:tcPr>
            <w:tcW w:w="3420" w:type="dxa"/>
            <w:gridSpan w:val="2"/>
            <w:noWrap w:val="0"/>
            <w:vAlign w:val="center"/>
          </w:tcPr>
          <w:p w14:paraId="2C99974C">
            <w:pPr>
              <w:jc w:val="center"/>
              <w:rPr>
                <w:rFonts w:hint="eastAsia" w:ascii="宋体" w:hAnsi="宋体"/>
                <w:szCs w:val="21"/>
              </w:rPr>
            </w:pPr>
            <w:r>
              <w:rPr>
                <w:rFonts w:hint="eastAsia"/>
              </w:rPr>
              <w:t>中国人民大学出版社</w:t>
            </w:r>
          </w:p>
        </w:tc>
        <w:tc>
          <w:tcPr>
            <w:tcW w:w="900" w:type="dxa"/>
            <w:noWrap w:val="0"/>
            <w:vAlign w:val="center"/>
          </w:tcPr>
          <w:p w14:paraId="0299C841">
            <w:pPr>
              <w:jc w:val="center"/>
              <w:rPr>
                <w:szCs w:val="21"/>
              </w:rPr>
            </w:pPr>
            <w:r>
              <w:rPr>
                <w:rFonts w:hAnsi="宋体"/>
                <w:szCs w:val="21"/>
              </w:rPr>
              <w:t>第</w:t>
            </w:r>
            <w:r>
              <w:rPr>
                <w:szCs w:val="21"/>
              </w:rPr>
              <w:t>11</w:t>
            </w:r>
            <w:r>
              <w:rPr>
                <w:rFonts w:hAnsi="宋体"/>
                <w:szCs w:val="21"/>
              </w:rPr>
              <w:t>版</w:t>
            </w:r>
          </w:p>
        </w:tc>
        <w:tc>
          <w:tcPr>
            <w:tcW w:w="1080" w:type="dxa"/>
            <w:noWrap w:val="0"/>
            <w:vAlign w:val="center"/>
          </w:tcPr>
          <w:p w14:paraId="131C79FF">
            <w:pPr>
              <w:jc w:val="center"/>
              <w:rPr>
                <w:rFonts w:hint="eastAsia"/>
              </w:rPr>
            </w:pPr>
            <w:r>
              <w:rPr>
                <w:rFonts w:hint="eastAsia"/>
              </w:rPr>
              <w:t>2019</w:t>
            </w:r>
          </w:p>
        </w:tc>
      </w:tr>
      <w:tr w14:paraId="3FCE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2340" w:type="dxa"/>
            <w:gridSpan w:val="2"/>
            <w:noWrap w:val="0"/>
            <w:vAlign w:val="center"/>
          </w:tcPr>
          <w:p w14:paraId="3FAC326E">
            <w:pPr>
              <w:jc w:val="center"/>
              <w:rPr>
                <w:rFonts w:hint="eastAsia"/>
              </w:rPr>
            </w:pPr>
          </w:p>
        </w:tc>
        <w:tc>
          <w:tcPr>
            <w:tcW w:w="1440" w:type="dxa"/>
            <w:noWrap w:val="0"/>
            <w:vAlign w:val="center"/>
          </w:tcPr>
          <w:p w14:paraId="558EDE36">
            <w:pPr>
              <w:jc w:val="center"/>
              <w:rPr>
                <w:rFonts w:hint="eastAsia"/>
              </w:rPr>
            </w:pPr>
          </w:p>
        </w:tc>
        <w:tc>
          <w:tcPr>
            <w:tcW w:w="3420" w:type="dxa"/>
            <w:gridSpan w:val="2"/>
            <w:noWrap w:val="0"/>
            <w:vAlign w:val="center"/>
          </w:tcPr>
          <w:p w14:paraId="0A5B433C">
            <w:pPr>
              <w:jc w:val="center"/>
              <w:rPr>
                <w:rFonts w:hint="eastAsia"/>
              </w:rPr>
            </w:pPr>
          </w:p>
        </w:tc>
        <w:tc>
          <w:tcPr>
            <w:tcW w:w="900" w:type="dxa"/>
            <w:noWrap w:val="0"/>
            <w:vAlign w:val="center"/>
          </w:tcPr>
          <w:p w14:paraId="705DD966">
            <w:pPr>
              <w:jc w:val="center"/>
              <w:rPr>
                <w:rFonts w:hint="eastAsia"/>
              </w:rPr>
            </w:pPr>
          </w:p>
        </w:tc>
        <w:tc>
          <w:tcPr>
            <w:tcW w:w="1080" w:type="dxa"/>
            <w:noWrap w:val="0"/>
            <w:vAlign w:val="center"/>
          </w:tcPr>
          <w:p w14:paraId="73CA3FA4">
            <w:pPr>
              <w:jc w:val="center"/>
              <w:rPr>
                <w:rFonts w:hint="eastAsia"/>
              </w:rPr>
            </w:pPr>
          </w:p>
        </w:tc>
      </w:tr>
      <w:tr w14:paraId="541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2340" w:type="dxa"/>
            <w:gridSpan w:val="2"/>
            <w:noWrap w:val="0"/>
            <w:vAlign w:val="center"/>
          </w:tcPr>
          <w:p w14:paraId="4DE9DB22">
            <w:pPr>
              <w:jc w:val="center"/>
              <w:rPr>
                <w:rFonts w:hint="eastAsia" w:ascii="宋体" w:hAnsi="宋体"/>
                <w:szCs w:val="21"/>
              </w:rPr>
            </w:pPr>
          </w:p>
        </w:tc>
        <w:tc>
          <w:tcPr>
            <w:tcW w:w="1440" w:type="dxa"/>
            <w:noWrap w:val="0"/>
            <w:vAlign w:val="center"/>
          </w:tcPr>
          <w:p w14:paraId="526BFA15">
            <w:pPr>
              <w:jc w:val="center"/>
              <w:rPr>
                <w:rFonts w:hint="eastAsia" w:ascii="宋体" w:hAnsi="宋体"/>
                <w:szCs w:val="21"/>
              </w:rPr>
            </w:pPr>
          </w:p>
        </w:tc>
        <w:tc>
          <w:tcPr>
            <w:tcW w:w="3420" w:type="dxa"/>
            <w:gridSpan w:val="2"/>
            <w:noWrap w:val="0"/>
            <w:vAlign w:val="center"/>
          </w:tcPr>
          <w:p w14:paraId="64B1793E">
            <w:pPr>
              <w:jc w:val="center"/>
              <w:rPr>
                <w:rFonts w:hint="eastAsia" w:ascii="宋体" w:hAnsi="宋体"/>
                <w:szCs w:val="21"/>
              </w:rPr>
            </w:pPr>
          </w:p>
        </w:tc>
        <w:tc>
          <w:tcPr>
            <w:tcW w:w="900" w:type="dxa"/>
            <w:noWrap w:val="0"/>
            <w:vAlign w:val="center"/>
          </w:tcPr>
          <w:p w14:paraId="6F8B68E1">
            <w:pPr>
              <w:jc w:val="center"/>
              <w:rPr>
                <w:rFonts w:hint="eastAsia"/>
              </w:rPr>
            </w:pPr>
          </w:p>
        </w:tc>
        <w:tc>
          <w:tcPr>
            <w:tcW w:w="1080" w:type="dxa"/>
            <w:noWrap w:val="0"/>
            <w:vAlign w:val="center"/>
          </w:tcPr>
          <w:p w14:paraId="5549B0D2">
            <w:pPr>
              <w:jc w:val="center"/>
              <w:rPr>
                <w:rFonts w:hint="eastAsia" w:ascii="宋体" w:hAnsi="宋体"/>
                <w:szCs w:val="21"/>
              </w:rPr>
            </w:pPr>
          </w:p>
        </w:tc>
      </w:tr>
      <w:tr w14:paraId="36F7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2340" w:type="dxa"/>
            <w:gridSpan w:val="2"/>
            <w:noWrap w:val="0"/>
            <w:vAlign w:val="center"/>
          </w:tcPr>
          <w:p w14:paraId="07B944B7">
            <w:pPr>
              <w:jc w:val="center"/>
              <w:rPr>
                <w:rFonts w:hint="eastAsia" w:ascii="宋体" w:hAnsi="宋体"/>
                <w:szCs w:val="21"/>
              </w:rPr>
            </w:pPr>
          </w:p>
        </w:tc>
        <w:tc>
          <w:tcPr>
            <w:tcW w:w="1440" w:type="dxa"/>
            <w:noWrap w:val="0"/>
            <w:vAlign w:val="center"/>
          </w:tcPr>
          <w:p w14:paraId="15E1386B">
            <w:pPr>
              <w:jc w:val="center"/>
              <w:rPr>
                <w:rFonts w:hint="eastAsia" w:ascii="宋体" w:hAnsi="宋体"/>
                <w:szCs w:val="21"/>
              </w:rPr>
            </w:pPr>
          </w:p>
        </w:tc>
        <w:tc>
          <w:tcPr>
            <w:tcW w:w="3420" w:type="dxa"/>
            <w:gridSpan w:val="2"/>
            <w:noWrap w:val="0"/>
            <w:vAlign w:val="center"/>
          </w:tcPr>
          <w:p w14:paraId="58AF5206">
            <w:pPr>
              <w:jc w:val="center"/>
              <w:rPr>
                <w:rFonts w:hint="eastAsia" w:ascii="宋体" w:hAnsi="宋体"/>
                <w:szCs w:val="21"/>
              </w:rPr>
            </w:pPr>
          </w:p>
        </w:tc>
        <w:tc>
          <w:tcPr>
            <w:tcW w:w="900" w:type="dxa"/>
            <w:noWrap w:val="0"/>
            <w:vAlign w:val="center"/>
          </w:tcPr>
          <w:p w14:paraId="0A9B6536">
            <w:pPr>
              <w:jc w:val="center"/>
              <w:rPr>
                <w:rFonts w:hint="eastAsia"/>
              </w:rPr>
            </w:pPr>
          </w:p>
        </w:tc>
        <w:tc>
          <w:tcPr>
            <w:tcW w:w="1080" w:type="dxa"/>
            <w:noWrap w:val="0"/>
            <w:vAlign w:val="center"/>
          </w:tcPr>
          <w:p w14:paraId="551B951C">
            <w:pPr>
              <w:jc w:val="center"/>
              <w:rPr>
                <w:rFonts w:hint="eastAsia" w:ascii="宋体" w:hAnsi="宋体"/>
                <w:szCs w:val="21"/>
              </w:rPr>
            </w:pPr>
          </w:p>
        </w:tc>
      </w:tr>
      <w:tr w14:paraId="44B7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2340" w:type="dxa"/>
            <w:gridSpan w:val="2"/>
            <w:noWrap w:val="0"/>
            <w:vAlign w:val="center"/>
          </w:tcPr>
          <w:p w14:paraId="5223C28C">
            <w:pPr>
              <w:jc w:val="center"/>
              <w:rPr>
                <w:rFonts w:ascii="宋体" w:hAnsi="宋体" w:cs="Tahoma"/>
                <w:szCs w:val="21"/>
              </w:rPr>
            </w:pPr>
          </w:p>
        </w:tc>
        <w:tc>
          <w:tcPr>
            <w:tcW w:w="1440" w:type="dxa"/>
            <w:noWrap w:val="0"/>
            <w:vAlign w:val="center"/>
          </w:tcPr>
          <w:p w14:paraId="21F9B2DF">
            <w:pPr>
              <w:jc w:val="center"/>
              <w:rPr>
                <w:rFonts w:ascii="宋体" w:hAnsi="宋体" w:cs="Tahoma"/>
                <w:szCs w:val="21"/>
              </w:rPr>
            </w:pPr>
          </w:p>
        </w:tc>
        <w:tc>
          <w:tcPr>
            <w:tcW w:w="3420" w:type="dxa"/>
            <w:gridSpan w:val="2"/>
            <w:noWrap w:val="0"/>
            <w:vAlign w:val="center"/>
          </w:tcPr>
          <w:p w14:paraId="3F4F1664">
            <w:pPr>
              <w:jc w:val="center"/>
              <w:rPr>
                <w:rFonts w:ascii="Tahoma" w:hAnsi="Tahoma" w:cs="Tahoma"/>
                <w:szCs w:val="21"/>
              </w:rPr>
            </w:pPr>
          </w:p>
        </w:tc>
        <w:tc>
          <w:tcPr>
            <w:tcW w:w="900" w:type="dxa"/>
            <w:noWrap w:val="0"/>
            <w:vAlign w:val="center"/>
          </w:tcPr>
          <w:p w14:paraId="3862456D">
            <w:pPr>
              <w:jc w:val="center"/>
              <w:rPr>
                <w:rFonts w:hint="eastAsia"/>
              </w:rPr>
            </w:pPr>
          </w:p>
        </w:tc>
        <w:tc>
          <w:tcPr>
            <w:tcW w:w="1080" w:type="dxa"/>
            <w:noWrap w:val="0"/>
            <w:vAlign w:val="center"/>
          </w:tcPr>
          <w:p w14:paraId="224685E7">
            <w:pPr>
              <w:jc w:val="center"/>
              <w:rPr>
                <w:rFonts w:hint="eastAsia"/>
              </w:rPr>
            </w:pPr>
          </w:p>
        </w:tc>
      </w:tr>
      <w:tr w14:paraId="1C06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2340" w:type="dxa"/>
            <w:gridSpan w:val="2"/>
            <w:noWrap w:val="0"/>
            <w:vAlign w:val="center"/>
          </w:tcPr>
          <w:p w14:paraId="021EDD2B">
            <w:pPr>
              <w:jc w:val="center"/>
              <w:rPr>
                <w:rFonts w:hint="eastAsia"/>
              </w:rPr>
            </w:pPr>
          </w:p>
        </w:tc>
        <w:tc>
          <w:tcPr>
            <w:tcW w:w="1440" w:type="dxa"/>
            <w:noWrap w:val="0"/>
            <w:vAlign w:val="center"/>
          </w:tcPr>
          <w:p w14:paraId="5284BC1D">
            <w:pPr>
              <w:jc w:val="center"/>
              <w:rPr>
                <w:rFonts w:hint="eastAsia"/>
              </w:rPr>
            </w:pPr>
          </w:p>
        </w:tc>
        <w:tc>
          <w:tcPr>
            <w:tcW w:w="3420" w:type="dxa"/>
            <w:gridSpan w:val="2"/>
            <w:noWrap w:val="0"/>
            <w:vAlign w:val="center"/>
          </w:tcPr>
          <w:p w14:paraId="65B7F450">
            <w:pPr>
              <w:jc w:val="center"/>
              <w:rPr>
                <w:rFonts w:hint="eastAsia"/>
              </w:rPr>
            </w:pPr>
          </w:p>
        </w:tc>
        <w:tc>
          <w:tcPr>
            <w:tcW w:w="900" w:type="dxa"/>
            <w:noWrap w:val="0"/>
            <w:vAlign w:val="center"/>
          </w:tcPr>
          <w:p w14:paraId="60AE59B3">
            <w:pPr>
              <w:jc w:val="center"/>
              <w:rPr>
                <w:rFonts w:hint="eastAsia"/>
              </w:rPr>
            </w:pPr>
          </w:p>
        </w:tc>
        <w:tc>
          <w:tcPr>
            <w:tcW w:w="1080" w:type="dxa"/>
            <w:noWrap w:val="0"/>
            <w:vAlign w:val="center"/>
          </w:tcPr>
          <w:p w14:paraId="0006782E">
            <w:pPr>
              <w:jc w:val="center"/>
              <w:rPr>
                <w:rFonts w:hint="eastAsia"/>
              </w:rPr>
            </w:pPr>
          </w:p>
        </w:tc>
      </w:tr>
    </w:tbl>
    <w:p w14:paraId="332D9404">
      <w:pPr>
        <w:rPr>
          <w:rFonts w:hint="eastAsia"/>
          <w:b/>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jhkMDk2YjAxZWFkYTFlNDIxNGQ4YjlhODY4NTEifQ=="/>
  </w:docVars>
  <w:rsids>
    <w:rsidRoot w:val="009D7B78"/>
    <w:rsid w:val="00003D06"/>
    <w:rsid w:val="00004B70"/>
    <w:rsid w:val="00052F48"/>
    <w:rsid w:val="00053C9A"/>
    <w:rsid w:val="0008375C"/>
    <w:rsid w:val="000865D9"/>
    <w:rsid w:val="000B08DA"/>
    <w:rsid w:val="000B4152"/>
    <w:rsid w:val="000B71B8"/>
    <w:rsid w:val="000D4E54"/>
    <w:rsid w:val="001138C5"/>
    <w:rsid w:val="00121A28"/>
    <w:rsid w:val="00173DE0"/>
    <w:rsid w:val="00180021"/>
    <w:rsid w:val="00180CB8"/>
    <w:rsid w:val="00186616"/>
    <w:rsid w:val="001A57ED"/>
    <w:rsid w:val="001B538A"/>
    <w:rsid w:val="001C7D3F"/>
    <w:rsid w:val="001D48F1"/>
    <w:rsid w:val="001F0A4C"/>
    <w:rsid w:val="002168A2"/>
    <w:rsid w:val="002210EF"/>
    <w:rsid w:val="00234F80"/>
    <w:rsid w:val="002A653C"/>
    <w:rsid w:val="002A77C5"/>
    <w:rsid w:val="002D658A"/>
    <w:rsid w:val="00336FB1"/>
    <w:rsid w:val="00354A92"/>
    <w:rsid w:val="00370A51"/>
    <w:rsid w:val="0038132A"/>
    <w:rsid w:val="003A0425"/>
    <w:rsid w:val="003B27F1"/>
    <w:rsid w:val="003C1875"/>
    <w:rsid w:val="003C1AE3"/>
    <w:rsid w:val="003C7555"/>
    <w:rsid w:val="003D023B"/>
    <w:rsid w:val="00403422"/>
    <w:rsid w:val="00427F44"/>
    <w:rsid w:val="004A489E"/>
    <w:rsid w:val="004B24B0"/>
    <w:rsid w:val="004D2AF7"/>
    <w:rsid w:val="004E5C60"/>
    <w:rsid w:val="005328DD"/>
    <w:rsid w:val="0053470C"/>
    <w:rsid w:val="00550B5A"/>
    <w:rsid w:val="005755A2"/>
    <w:rsid w:val="0058303E"/>
    <w:rsid w:val="005928A5"/>
    <w:rsid w:val="005A2961"/>
    <w:rsid w:val="005E5F2B"/>
    <w:rsid w:val="0060587D"/>
    <w:rsid w:val="00627E25"/>
    <w:rsid w:val="00637412"/>
    <w:rsid w:val="00642231"/>
    <w:rsid w:val="00655A52"/>
    <w:rsid w:val="00672352"/>
    <w:rsid w:val="006A4664"/>
    <w:rsid w:val="006C54D5"/>
    <w:rsid w:val="006F0B6D"/>
    <w:rsid w:val="00703139"/>
    <w:rsid w:val="0071230F"/>
    <w:rsid w:val="007524EC"/>
    <w:rsid w:val="007559C3"/>
    <w:rsid w:val="00770313"/>
    <w:rsid w:val="0077351E"/>
    <w:rsid w:val="00783817"/>
    <w:rsid w:val="007B1847"/>
    <w:rsid w:val="007B22E3"/>
    <w:rsid w:val="007B5BD0"/>
    <w:rsid w:val="007C11ED"/>
    <w:rsid w:val="007C6CC8"/>
    <w:rsid w:val="007E5BE3"/>
    <w:rsid w:val="00813BCD"/>
    <w:rsid w:val="0082516D"/>
    <w:rsid w:val="00833B95"/>
    <w:rsid w:val="00836B8F"/>
    <w:rsid w:val="008709C2"/>
    <w:rsid w:val="0087123D"/>
    <w:rsid w:val="00881433"/>
    <w:rsid w:val="008C3EF4"/>
    <w:rsid w:val="008E56BC"/>
    <w:rsid w:val="008E61F4"/>
    <w:rsid w:val="008E65C4"/>
    <w:rsid w:val="00937127"/>
    <w:rsid w:val="009373E2"/>
    <w:rsid w:val="00960A45"/>
    <w:rsid w:val="00963536"/>
    <w:rsid w:val="009A1F85"/>
    <w:rsid w:val="009A2454"/>
    <w:rsid w:val="009A7E5F"/>
    <w:rsid w:val="009C0763"/>
    <w:rsid w:val="009D742A"/>
    <w:rsid w:val="009D7B78"/>
    <w:rsid w:val="009F6609"/>
    <w:rsid w:val="00A113FB"/>
    <w:rsid w:val="00A2028B"/>
    <w:rsid w:val="00A26C5B"/>
    <w:rsid w:val="00A37349"/>
    <w:rsid w:val="00A47FC2"/>
    <w:rsid w:val="00A539A0"/>
    <w:rsid w:val="00A927D1"/>
    <w:rsid w:val="00AA58D7"/>
    <w:rsid w:val="00AB094B"/>
    <w:rsid w:val="00AC111E"/>
    <w:rsid w:val="00B21A0E"/>
    <w:rsid w:val="00B23FE6"/>
    <w:rsid w:val="00B24D7C"/>
    <w:rsid w:val="00B4073F"/>
    <w:rsid w:val="00B4087E"/>
    <w:rsid w:val="00B450E2"/>
    <w:rsid w:val="00B64878"/>
    <w:rsid w:val="00B64886"/>
    <w:rsid w:val="00B66561"/>
    <w:rsid w:val="00B70FAF"/>
    <w:rsid w:val="00BA068A"/>
    <w:rsid w:val="00BA3773"/>
    <w:rsid w:val="00BB20C6"/>
    <w:rsid w:val="00BB2FB6"/>
    <w:rsid w:val="00BC5CCF"/>
    <w:rsid w:val="00C00258"/>
    <w:rsid w:val="00C556DF"/>
    <w:rsid w:val="00C57222"/>
    <w:rsid w:val="00C80A07"/>
    <w:rsid w:val="00C86FB8"/>
    <w:rsid w:val="00CF5C8A"/>
    <w:rsid w:val="00D01FD4"/>
    <w:rsid w:val="00D05489"/>
    <w:rsid w:val="00D2743A"/>
    <w:rsid w:val="00D276C1"/>
    <w:rsid w:val="00D30E25"/>
    <w:rsid w:val="00D47C45"/>
    <w:rsid w:val="00D51289"/>
    <w:rsid w:val="00D73073"/>
    <w:rsid w:val="00D804C7"/>
    <w:rsid w:val="00D9687E"/>
    <w:rsid w:val="00DC2A6D"/>
    <w:rsid w:val="00DE685F"/>
    <w:rsid w:val="00DF2978"/>
    <w:rsid w:val="00E017C8"/>
    <w:rsid w:val="00E10948"/>
    <w:rsid w:val="00E76C0E"/>
    <w:rsid w:val="00E82A48"/>
    <w:rsid w:val="00EC0503"/>
    <w:rsid w:val="00F420AC"/>
    <w:rsid w:val="00F42D6E"/>
    <w:rsid w:val="00F70329"/>
    <w:rsid w:val="00F81D16"/>
    <w:rsid w:val="00FB3B0B"/>
    <w:rsid w:val="00FC3E0B"/>
    <w:rsid w:val="00FD502A"/>
    <w:rsid w:val="00FD5A50"/>
    <w:rsid w:val="02F45E67"/>
    <w:rsid w:val="036D482C"/>
    <w:rsid w:val="03864D68"/>
    <w:rsid w:val="06B40F8F"/>
    <w:rsid w:val="0B591E2E"/>
    <w:rsid w:val="0B904506"/>
    <w:rsid w:val="0F924E67"/>
    <w:rsid w:val="10655CF3"/>
    <w:rsid w:val="14AC6788"/>
    <w:rsid w:val="169868B7"/>
    <w:rsid w:val="19024013"/>
    <w:rsid w:val="1C967981"/>
    <w:rsid w:val="1C9B12FC"/>
    <w:rsid w:val="1F730AA4"/>
    <w:rsid w:val="21F555CB"/>
    <w:rsid w:val="24524CDC"/>
    <w:rsid w:val="2C55584A"/>
    <w:rsid w:val="2C6B57F0"/>
    <w:rsid w:val="2D901D4F"/>
    <w:rsid w:val="2E3F2314"/>
    <w:rsid w:val="2E6A74B4"/>
    <w:rsid w:val="2EFF3BF7"/>
    <w:rsid w:val="340C2973"/>
    <w:rsid w:val="349C315B"/>
    <w:rsid w:val="373B05AC"/>
    <w:rsid w:val="3DAE0540"/>
    <w:rsid w:val="3F6D3ACE"/>
    <w:rsid w:val="3FC06CA7"/>
    <w:rsid w:val="41321107"/>
    <w:rsid w:val="414E1341"/>
    <w:rsid w:val="42F06ADE"/>
    <w:rsid w:val="431B31A5"/>
    <w:rsid w:val="44D74780"/>
    <w:rsid w:val="45D2075A"/>
    <w:rsid w:val="4DEA5F62"/>
    <w:rsid w:val="5129398E"/>
    <w:rsid w:val="52121BB5"/>
    <w:rsid w:val="54DF2FCC"/>
    <w:rsid w:val="57AD6F2B"/>
    <w:rsid w:val="584E3BED"/>
    <w:rsid w:val="5B7C3DA5"/>
    <w:rsid w:val="5BFE48FC"/>
    <w:rsid w:val="618C1A96"/>
    <w:rsid w:val="637F5749"/>
    <w:rsid w:val="66782EA9"/>
    <w:rsid w:val="67706CC4"/>
    <w:rsid w:val="6A9E6E7B"/>
    <w:rsid w:val="6C5164C2"/>
    <w:rsid w:val="6D8F2687"/>
    <w:rsid w:val="71BE49AA"/>
    <w:rsid w:val="724C7A91"/>
    <w:rsid w:val="7791603C"/>
    <w:rsid w:val="791E09E7"/>
    <w:rsid w:val="7AB03A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kern w:val="0"/>
      <w:sz w:val="24"/>
    </w:rPr>
  </w:style>
  <w:style w:type="character" w:customStyle="1" w:styleId="8">
    <w:name w:val="页脚 Char"/>
    <w:basedOn w:val="7"/>
    <w:link w:val="3"/>
    <w:uiPriority w:val="0"/>
    <w:rPr>
      <w:kern w:val="2"/>
      <w:sz w:val="18"/>
      <w:szCs w:val="18"/>
    </w:rPr>
  </w:style>
  <w:style w:type="character" w:customStyle="1" w:styleId="9">
    <w:name w:val="页眉 Char"/>
    <w:basedOn w:val="7"/>
    <w:link w:val="4"/>
    <w:uiPriority w:val="0"/>
    <w:rPr>
      <w:kern w:val="2"/>
      <w:sz w:val="18"/>
      <w:szCs w:val="18"/>
    </w:rPr>
  </w:style>
  <w:style w:type="paragraph" w:customStyle="1" w:styleId="10">
    <w:name w:val="Char"/>
    <w:basedOn w:val="1"/>
    <w:uiPriority w:val="0"/>
    <w:pPr>
      <w:widowControl/>
      <w:spacing w:after="160" w:line="240" w:lineRule="exact"/>
      <w:jc w:val="left"/>
    </w:pPr>
    <w:rPr>
      <w:szCs w:val="21"/>
    </w:rPr>
  </w:style>
  <w:style w:type="paragraph" w:customStyle="1" w:styleId="11">
    <w:name w:val="默认段落字体 Para Char"/>
    <w:basedOn w:val="1"/>
    <w:uiPriority w:val="0"/>
    <w:pPr>
      <w:spacing w:before="50" w:beforeLines="50" w:after="50" w:afterLines="50"/>
      <w:jc w:val="left"/>
    </w:pPr>
    <w:rPr>
      <w:sz w:val="3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yjsc</Company>
  <Pages>3</Pages>
  <Words>1749</Words>
  <Characters>1833</Characters>
  <Lines>15</Lines>
  <Paragraphs>4</Paragraphs>
  <TotalTime>0</TotalTime>
  <ScaleCrop>false</ScaleCrop>
  <LinksUpToDate>false</LinksUpToDate>
  <CharactersWithSpaces>1939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2019-06-02T13:02:00Z</dcterms:created>
  <dc:creator>lp</dc:creator>
  <cp:lastModifiedBy>vertesyuan</cp:lastModifiedBy>
  <cp:lastPrinted>2021-07-07T06:03:00Z</cp:lastPrinted>
  <dcterms:modified xsi:type="dcterms:W3CDTF">2024-11-15T07:28:52Z</dcterms:modified>
  <dc:title>安徽农业大学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9D0707C58589453DADBC1EEDBABF72B2_13</vt:lpwstr>
  </property>
</Properties>
</file>