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BBC03">
      <w:pPr>
        <w:spacing w:line="276" w:lineRule="auto"/>
        <w:jc w:val="center"/>
        <w:outlineLvl w:val="0"/>
        <w:rPr>
          <w:rFonts w:ascii="宋体" w:hAnsi="宋体" w:cs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</w:rPr>
        <w:t>2</w:t>
      </w:r>
      <w:r>
        <w:rPr>
          <w:rFonts w:ascii="宋体" w:hAnsi="宋体" w:cs="宋体"/>
          <w:b/>
          <w:sz w:val="28"/>
          <w:szCs w:val="28"/>
        </w:rPr>
        <w:t>02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sz w:val="28"/>
          <w:szCs w:val="28"/>
        </w:rPr>
        <w:t>年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861</w:t>
      </w:r>
      <w:r>
        <w:rPr>
          <w:rFonts w:hint="eastAsia" w:ascii="宋体" w:hAnsi="宋体" w:cs="宋体"/>
          <w:b/>
          <w:sz w:val="28"/>
          <w:szCs w:val="28"/>
        </w:rPr>
        <w:t>机械设计基础及应用考试大纲</w:t>
      </w:r>
    </w:p>
    <w:p w14:paraId="1071D39B">
      <w:pPr>
        <w:pStyle w:val="5"/>
        <w:spacing w:before="0" w:beforeAutospacing="0" w:after="0" w:afterAutospacing="0" w:line="276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考试科目：机械设计基础（含机械原理、机械设计两部分）。本科目要求考试对象具有机构学和机械零件设计的基本理论、基本知识和基本技能。掌握通用机械零件的设计原理、方法和机械设计的一般规律，具有运用标准、规范、手册、图册等有关技术资料的能力，能够结合实际工程问题开展设计分析与讨论。</w:t>
      </w:r>
    </w:p>
    <w:p w14:paraId="52B849E2">
      <w:pPr>
        <w:spacing w:line="276" w:lineRule="auto"/>
        <w:jc w:val="center"/>
        <w:rPr>
          <w:b/>
          <w:bCs/>
          <w:szCs w:val="21"/>
        </w:rPr>
      </w:pPr>
    </w:p>
    <w:p w14:paraId="6BCDEBDD">
      <w:pPr>
        <w:spacing w:line="276" w:lineRule="auto"/>
        <w:jc w:val="center"/>
        <w:rPr>
          <w:sz w:val="24"/>
        </w:rPr>
      </w:pPr>
      <w:r>
        <w:rPr>
          <w:rFonts w:hint="eastAsia"/>
          <w:b/>
          <w:bCs/>
          <w:sz w:val="24"/>
        </w:rPr>
        <w:t>考试形式和试卷结构</w:t>
      </w:r>
    </w:p>
    <w:p w14:paraId="538ABE5B">
      <w:pPr>
        <w:spacing w:line="276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一、试卷满分</w:t>
      </w:r>
      <w:r>
        <w:rPr>
          <w:b/>
          <w:szCs w:val="21"/>
        </w:rPr>
        <w:t>及考试时间</w:t>
      </w:r>
    </w:p>
    <w:p w14:paraId="0FEB617C">
      <w:pPr>
        <w:spacing w:line="276" w:lineRule="auto"/>
        <w:ind w:firstLine="420"/>
        <w:rPr>
          <w:szCs w:val="21"/>
        </w:rPr>
      </w:pPr>
      <w:r>
        <w:rPr>
          <w:szCs w:val="21"/>
        </w:rPr>
        <w:t>试卷满分为150分，考试时间为180分钟</w:t>
      </w:r>
      <w:r>
        <w:rPr>
          <w:rFonts w:hint="eastAsia"/>
          <w:szCs w:val="21"/>
        </w:rPr>
        <w:t>．</w:t>
      </w:r>
    </w:p>
    <w:p w14:paraId="05942A08">
      <w:pPr>
        <w:spacing w:line="276" w:lineRule="auto"/>
        <w:ind w:firstLine="420"/>
        <w:rPr>
          <w:b/>
          <w:szCs w:val="21"/>
        </w:rPr>
      </w:pPr>
      <w:r>
        <w:rPr>
          <w:rFonts w:hint="eastAsia"/>
          <w:b/>
          <w:szCs w:val="21"/>
        </w:rPr>
        <w:t>二、试卷内容结构</w:t>
      </w:r>
    </w:p>
    <w:p w14:paraId="69660595">
      <w:pPr>
        <w:spacing w:line="276" w:lineRule="auto"/>
        <w:ind w:firstLine="420"/>
        <w:rPr>
          <w:szCs w:val="21"/>
        </w:rPr>
      </w:pPr>
      <w:r>
        <w:rPr>
          <w:rFonts w:hint="eastAsia"/>
          <w:szCs w:val="21"/>
        </w:rPr>
        <w:t>机械原理                           约50%</w:t>
      </w:r>
    </w:p>
    <w:p w14:paraId="4FE90ABB">
      <w:pPr>
        <w:spacing w:line="276" w:lineRule="auto"/>
        <w:ind w:firstLine="420"/>
        <w:rPr>
          <w:szCs w:val="21"/>
        </w:rPr>
      </w:pPr>
      <w:r>
        <w:rPr>
          <w:rFonts w:hint="eastAsia"/>
          <w:szCs w:val="21"/>
        </w:rPr>
        <w:t>机械设计                           约50%</w:t>
      </w:r>
    </w:p>
    <w:p w14:paraId="6C474283">
      <w:pPr>
        <w:spacing w:line="276" w:lineRule="auto"/>
        <w:ind w:firstLine="420"/>
        <w:rPr>
          <w:b/>
          <w:szCs w:val="21"/>
        </w:rPr>
      </w:pPr>
      <w:r>
        <w:rPr>
          <w:rFonts w:hint="eastAsia"/>
          <w:b/>
          <w:szCs w:val="21"/>
        </w:rPr>
        <w:t>三、试卷题型结构</w:t>
      </w:r>
    </w:p>
    <w:p w14:paraId="5B19CA62">
      <w:pPr>
        <w:spacing w:line="276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 xml:space="preserve">单项选择题                    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共</w:t>
      </w:r>
      <w:r>
        <w:rPr>
          <w:szCs w:val="21"/>
        </w:rPr>
        <w:t>20</w:t>
      </w:r>
      <w:r>
        <w:rPr>
          <w:rFonts w:hint="eastAsia"/>
          <w:szCs w:val="21"/>
        </w:rPr>
        <w:t>分</w:t>
      </w:r>
    </w:p>
    <w:p w14:paraId="7D55F6A3">
      <w:pPr>
        <w:spacing w:line="276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 xml:space="preserve">判断题                       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共</w:t>
      </w:r>
      <w:r>
        <w:rPr>
          <w:szCs w:val="21"/>
        </w:rPr>
        <w:t>10</w:t>
      </w:r>
      <w:r>
        <w:rPr>
          <w:rFonts w:hint="eastAsia"/>
          <w:szCs w:val="21"/>
        </w:rPr>
        <w:t>分</w:t>
      </w:r>
    </w:p>
    <w:p w14:paraId="20D0BAC4">
      <w:pPr>
        <w:spacing w:line="276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 xml:space="preserve">填空题                        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共</w:t>
      </w:r>
      <w:r>
        <w:rPr>
          <w:szCs w:val="21"/>
        </w:rPr>
        <w:t>30</w:t>
      </w:r>
      <w:r>
        <w:rPr>
          <w:rFonts w:hint="eastAsia"/>
          <w:szCs w:val="21"/>
        </w:rPr>
        <w:t>分</w:t>
      </w:r>
    </w:p>
    <w:p w14:paraId="55CBAC36">
      <w:pPr>
        <w:spacing w:line="276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 xml:space="preserve">分析与设计计算题              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共</w:t>
      </w:r>
      <w:r>
        <w:rPr>
          <w:szCs w:val="21"/>
        </w:rPr>
        <w:t>90</w:t>
      </w:r>
      <w:r>
        <w:rPr>
          <w:rFonts w:hint="eastAsia"/>
          <w:szCs w:val="21"/>
        </w:rPr>
        <w:t>分</w:t>
      </w:r>
    </w:p>
    <w:p w14:paraId="334D228A">
      <w:pPr>
        <w:spacing w:line="276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 xml:space="preserve">四、考试内容： </w:t>
      </w:r>
    </w:p>
    <w:p w14:paraId="38072759">
      <w:pPr>
        <w:pStyle w:val="9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机械的组成；机械结构的设计方法和应考虑的因素。</w:t>
      </w:r>
    </w:p>
    <w:p w14:paraId="12E59F57">
      <w:pPr>
        <w:pStyle w:val="9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机构的组成；平面机构的自由度计算，平面机构的速度瞬心；平面连杆机构的特点；平面连杆机构的基本形式及演化；平面四杆机构的基本特性；平面连杆机构的运动设计。</w:t>
      </w:r>
    </w:p>
    <w:p w14:paraId="29224A56">
      <w:pPr>
        <w:pStyle w:val="9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凸轮机构的组成；凸轮机构的类型和应用；从动件的几种常用运动规律；盘形凸轮轮廓曲线的设计；凸轮机构的基本尺寸设计。</w:t>
      </w:r>
    </w:p>
    <w:p w14:paraId="7D1109F2">
      <w:pPr>
        <w:pStyle w:val="9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渐开线标准直齿圆柱齿轮机构的基本参数及尺寸计算；渐开线标准直齿圆柱齿轮机构的啮合传动特性、变位齿轮的特点及用途；齿轮传动的失效形式、设计准则及材料选择；渐开线斜齿圆柱齿轮机构和直齿锥齿轮机构的传动特点、受力分析。</w:t>
      </w:r>
    </w:p>
    <w:p w14:paraId="5A59E258">
      <w:pPr>
        <w:pStyle w:val="9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蜗杆传动的组成和类型；普通圆柱蜗杆传动的主要参数与几何尺寸计算；蜗杆传动的工作情况分析；蜗杆传动设计。</w:t>
      </w:r>
    </w:p>
    <w:p w14:paraId="6CFBCB25">
      <w:pPr>
        <w:pStyle w:val="9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轮系的组成与分类；定轴轮系及其传动比计算；周转轮系及其传动比计算；混合轮系及其传动比计算；轮系的功用。</w:t>
      </w:r>
    </w:p>
    <w:p w14:paraId="76D43117">
      <w:pPr>
        <w:pStyle w:val="9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带传动的组成、主要传动形式、类型；带传动的工作情况分析；带传动的力分析与失效形式；普通V带传动的设计。</w:t>
      </w:r>
    </w:p>
    <w:p w14:paraId="6F84D1A4">
      <w:pPr>
        <w:pStyle w:val="9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间歇运动机构的基本概念、常见类型。</w:t>
      </w:r>
    </w:p>
    <w:p w14:paraId="2EB4D81B">
      <w:pPr>
        <w:pStyle w:val="9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机械系统动力学分析原理；机械系统的速度波动及其调节；刚性回转构件的平衡。</w:t>
      </w:r>
    </w:p>
    <w:p w14:paraId="61B73CDD">
      <w:pPr>
        <w:pStyle w:val="9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螺纹连接的基本知识；螺纹连接的预紧和防松；螺纹连接的强度计算；螺栓连接设计。</w:t>
      </w:r>
    </w:p>
    <w:p w14:paraId="0F1FB7EC">
      <w:pPr>
        <w:pStyle w:val="9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轴的类型及其特点；轴的工作能力计算模型；轴的设计；零件与轴的配合关系。</w:t>
      </w:r>
    </w:p>
    <w:p w14:paraId="1C8A3A1C">
      <w:pPr>
        <w:pStyle w:val="9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滑动轴承的类型和典型结构；滑动轴承失效形式及常用材料；非液体润滑滑动轴承工作能力计算；滚动轴承的主要类型、特点及其代号；滚动轴承的类型选择；滚动轴承的工作情况分析；滚动轴承的额定载荷与寿命；滚动轴承的静载荷计算；轴承装置的结构设计。</w:t>
      </w:r>
    </w:p>
    <w:p w14:paraId="074E73EE">
      <w:pPr>
        <w:pStyle w:val="9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联轴器的功用、类型、特点及选择；离合器的功用、类型及特点。</w:t>
      </w:r>
    </w:p>
    <w:p w14:paraId="38EBE276">
      <w:pPr>
        <w:pStyle w:val="9"/>
        <w:numPr>
          <w:ilvl w:val="0"/>
          <w:numId w:val="1"/>
        </w:numPr>
        <w:spacing w:line="276" w:lineRule="auto"/>
        <w:ind w:firstLineChars="0"/>
        <w:rPr>
          <w:szCs w:val="21"/>
        </w:rPr>
      </w:pPr>
      <w:r>
        <w:rPr>
          <w:rFonts w:hint="eastAsia"/>
          <w:szCs w:val="21"/>
        </w:rPr>
        <w:t>针对机械领域中简单部件或装置进行工程设计原理描述、分析与讨论。</w:t>
      </w:r>
    </w:p>
    <w:p w14:paraId="366DD419">
      <w:pPr>
        <w:pStyle w:val="5"/>
        <w:snapToGrid w:val="0"/>
        <w:spacing w:before="0" w:beforeAutospacing="0" w:after="0" w:afterAutospacing="0" w:line="276" w:lineRule="auto"/>
        <w:ind w:left="420"/>
        <w:rPr>
          <w:rFonts w:hAnsi="Times New Roman"/>
          <w:sz w:val="21"/>
          <w:szCs w:val="18"/>
        </w:rPr>
      </w:pPr>
    </w:p>
    <w:p w14:paraId="69640838">
      <w:pPr>
        <w:pStyle w:val="5"/>
        <w:snapToGrid w:val="0"/>
        <w:spacing w:before="0" w:beforeAutospacing="0" w:after="0" w:afterAutospacing="0" w:line="276" w:lineRule="auto"/>
        <w:ind w:left="420"/>
        <w:rPr>
          <w:rFonts w:hAnsi="Times New Roman"/>
          <w:sz w:val="21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36109D"/>
    <w:multiLevelType w:val="multilevel"/>
    <w:tmpl w:val="2E36109D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5Y2Y0YzhmZDhlYmViYTQxZjBjNmZiMjViNzliNjYifQ=="/>
  </w:docVars>
  <w:rsids>
    <w:rsidRoot w:val="00C84E68"/>
    <w:rsid w:val="00020F0F"/>
    <w:rsid w:val="000310EB"/>
    <w:rsid w:val="000C59A5"/>
    <w:rsid w:val="00147CCD"/>
    <w:rsid w:val="00151CF8"/>
    <w:rsid w:val="001D1A33"/>
    <w:rsid w:val="0027492E"/>
    <w:rsid w:val="00314778"/>
    <w:rsid w:val="0033335B"/>
    <w:rsid w:val="003D29AF"/>
    <w:rsid w:val="00406B46"/>
    <w:rsid w:val="004119EB"/>
    <w:rsid w:val="0042459B"/>
    <w:rsid w:val="00446DC8"/>
    <w:rsid w:val="0045167A"/>
    <w:rsid w:val="00534D8A"/>
    <w:rsid w:val="00566E52"/>
    <w:rsid w:val="005E3EAB"/>
    <w:rsid w:val="006333FB"/>
    <w:rsid w:val="007747DE"/>
    <w:rsid w:val="00795B7E"/>
    <w:rsid w:val="007B1B69"/>
    <w:rsid w:val="007F3FFF"/>
    <w:rsid w:val="008424FF"/>
    <w:rsid w:val="008D7DE5"/>
    <w:rsid w:val="008E29DE"/>
    <w:rsid w:val="00957B70"/>
    <w:rsid w:val="00985003"/>
    <w:rsid w:val="009E0D07"/>
    <w:rsid w:val="009F5CCB"/>
    <w:rsid w:val="00A74EAE"/>
    <w:rsid w:val="00A76947"/>
    <w:rsid w:val="00AE4623"/>
    <w:rsid w:val="00B21E49"/>
    <w:rsid w:val="00BC017E"/>
    <w:rsid w:val="00BD1C81"/>
    <w:rsid w:val="00BE6204"/>
    <w:rsid w:val="00C46ECD"/>
    <w:rsid w:val="00C66EC4"/>
    <w:rsid w:val="00C84E68"/>
    <w:rsid w:val="00C92522"/>
    <w:rsid w:val="00CD67F0"/>
    <w:rsid w:val="00D0715B"/>
    <w:rsid w:val="00DB0E97"/>
    <w:rsid w:val="00DC65A8"/>
    <w:rsid w:val="00E50BEE"/>
    <w:rsid w:val="00E867BA"/>
    <w:rsid w:val="00E86F72"/>
    <w:rsid w:val="00E977A3"/>
    <w:rsid w:val="00EA289C"/>
    <w:rsid w:val="00EF73F2"/>
    <w:rsid w:val="00F1235A"/>
    <w:rsid w:val="00F61F22"/>
    <w:rsid w:val="2C555091"/>
    <w:rsid w:val="6327432B"/>
    <w:rsid w:val="7291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ind w:left="420"/>
    </w:pPr>
    <w:rPr>
      <w:rFonts w:ascii="宋体" w:hAnsi="宋体"/>
      <w:color w:val="000000"/>
      <w:kern w:val="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正文文本缩进 字符"/>
    <w:basedOn w:val="7"/>
    <w:link w:val="2"/>
    <w:qFormat/>
    <w:uiPriority w:val="0"/>
    <w:rPr>
      <w:rFonts w:ascii="宋体" w:hAnsi="宋体" w:eastAsia="宋体" w:cs="Times New Roman"/>
      <w:color w:val="000000"/>
      <w:kern w:val="0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972</Words>
  <Characters>989</Characters>
  <Lines>8</Lines>
  <Paragraphs>2</Paragraphs>
  <TotalTime>143</TotalTime>
  <ScaleCrop>false</ScaleCrop>
  <LinksUpToDate>false</LinksUpToDate>
  <CharactersWithSpaces>1146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2024-06-24T03:00:00Z</dcterms:created>
  <dc:creator>xjtu</dc:creator>
  <cp:lastModifiedBy>宋娜</cp:lastModifiedBy>
  <dcterms:modified xsi:type="dcterms:W3CDTF">2024-09-25T11:42:42Z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C807C98C47D54A71AE913292E6D36662_13</vt:lpwstr>
  </property>
</Properties>
</file>