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576"/>
        <w:spacing w:before="71" w:line="224" w:lineRule="auto"/>
        <w:outlineLvl w:val="0"/>
        <w:rPr>
          <w:sz w:val="35"/>
          <w:szCs w:val="35"/>
        </w:rPr>
      </w:pPr>
      <w:r>
        <w:rPr>
          <w:sz w:val="35"/>
          <w:szCs w:val="35"/>
          <w:b/>
          <w:bCs/>
          <w:spacing w:val="6"/>
        </w:rPr>
        <w:t>大连外国语大学硕士研究生入学考试（初试）</w:t>
      </w:r>
    </w:p>
    <w:p>
      <w:pPr>
        <w:spacing w:line="396" w:lineRule="auto"/>
        <w:rPr>
          <w:rFonts w:ascii="Arial"/>
          <w:sz w:val="21"/>
        </w:rPr>
      </w:pPr>
      <w:r/>
    </w:p>
    <w:p>
      <w:pPr>
        <w:pStyle w:val="BodyText"/>
        <w:ind w:left="1121"/>
        <w:spacing w:before="114" w:line="225" w:lineRule="auto"/>
        <w:rPr>
          <w:sz w:val="35"/>
          <w:szCs w:val="35"/>
        </w:rPr>
      </w:pPr>
      <w:r>
        <w:rPr>
          <w:sz w:val="35"/>
          <w:szCs w:val="35"/>
          <w:b/>
          <w:bCs/>
          <w:spacing w:val="6"/>
        </w:rPr>
        <w:t>《西班牙语翻译理论与实践》考试大纲</w:t>
      </w:r>
    </w:p>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pStyle w:val="BodyText"/>
        <w:ind w:left="22" w:firstLine="485"/>
        <w:spacing w:before="78" w:line="358" w:lineRule="auto"/>
        <w:jc w:val="both"/>
        <w:rPr/>
      </w:pPr>
      <w:r>
        <w:rPr>
          <w:spacing w:val="-5"/>
        </w:rPr>
        <w:t>《西班牙语翻译理论与实践》是招收大连外国语大学西班牙语语言文学硕士</w:t>
      </w:r>
      <w:r>
        <w:rPr>
          <w:spacing w:val="6"/>
        </w:rPr>
        <w:t xml:space="preserve"> </w:t>
      </w:r>
      <w:r>
        <w:rPr>
          <w:spacing w:val="-9"/>
        </w:rPr>
        <w:t>研究生的统一入学考试科目。考试内容为西班牙语语言基础知识、西译汉和汉译西</w:t>
      </w:r>
      <w:r>
        <w:rPr>
          <w:spacing w:val="4"/>
        </w:rPr>
        <w:t xml:space="preserve"> </w:t>
      </w:r>
      <w:r>
        <w:rPr>
          <w:spacing w:val="-10"/>
        </w:rPr>
        <w:t>的基本理论、基本技能、基本类型等，遵循的原则是科学、公平、安全、规范，评</w:t>
      </w:r>
      <w:r>
        <w:rPr>
          <w:spacing w:val="4"/>
        </w:rPr>
        <w:t xml:space="preserve"> </w:t>
      </w:r>
      <w:r>
        <w:rPr>
          <w:spacing w:val="-11"/>
        </w:rPr>
        <w:t>价的标准是高等院校外语专业优秀本科生所能达到的及格或及格以上水平，以利于</w:t>
      </w:r>
      <w:r>
        <w:rPr>
          <w:spacing w:val="4"/>
        </w:rPr>
        <w:t xml:space="preserve"> </w:t>
      </w:r>
      <w:r>
        <w:rPr>
          <w:spacing w:val="-12"/>
        </w:rPr>
        <w:t>各高等院校和科研院所对相关专业考生择优录取，确保研究生的入学质量。</w:t>
      </w:r>
    </w:p>
    <w:p>
      <w:pPr>
        <w:pStyle w:val="BodyText"/>
        <w:ind w:left="583"/>
        <w:spacing w:before="52" w:line="219" w:lineRule="auto"/>
        <w:outlineLvl w:val="1"/>
        <w:rPr/>
      </w:pPr>
      <w:r>
        <w:rPr>
          <w:b/>
          <w:bCs/>
          <w:spacing w:val="-19"/>
        </w:rPr>
        <w:t>Ⅰ.</w:t>
      </w:r>
      <w:r>
        <w:rPr>
          <w:spacing w:val="15"/>
        </w:rPr>
        <w:t xml:space="preserve"> </w:t>
      </w:r>
      <w:r>
        <w:rPr>
          <w:b/>
          <w:bCs/>
          <w:spacing w:val="-19"/>
        </w:rPr>
        <w:t>考查目标</w:t>
      </w:r>
    </w:p>
    <w:p>
      <w:pPr>
        <w:pStyle w:val="BodyText"/>
        <w:ind w:left="506"/>
        <w:spacing w:before="187" w:line="219" w:lineRule="auto"/>
        <w:rPr/>
      </w:pPr>
      <w:r>
        <w:rPr>
          <w:spacing w:val="-1"/>
        </w:rPr>
        <w:t>一、掌握基本翻译理论，并能在其原则的指导下完成翻译；</w:t>
      </w:r>
    </w:p>
    <w:p>
      <w:pPr>
        <w:pStyle w:val="BodyText"/>
        <w:ind w:left="22" w:right="55" w:firstLine="483"/>
        <w:spacing w:before="185" w:line="292" w:lineRule="auto"/>
        <w:rPr/>
      </w:pPr>
      <w:r>
        <w:rPr>
          <w:spacing w:val="-11"/>
        </w:rPr>
        <w:t>二、掌握基本翻译技巧，了解不同文体和题材的翻译风格和基本</w:t>
      </w:r>
      <w:r>
        <w:rPr>
          <w:spacing w:val="-12"/>
        </w:rPr>
        <w:t>特征，并能正</w:t>
      </w:r>
      <w:r>
        <w:rPr/>
        <w:t xml:space="preserve"> </w:t>
      </w:r>
      <w:r>
        <w:rPr>
          <w:spacing w:val="-1"/>
        </w:rPr>
        <w:t>确运用到翻译实践中；</w:t>
      </w:r>
    </w:p>
    <w:p>
      <w:pPr>
        <w:pStyle w:val="BodyText"/>
        <w:ind w:left="502"/>
        <w:spacing w:before="188" w:line="219" w:lineRule="auto"/>
        <w:rPr/>
      </w:pPr>
      <w:r>
        <w:rPr>
          <w:spacing w:val="-1"/>
        </w:rPr>
        <w:t>三、掌握教学大纲所要求掌握的词汇和语法规则；</w:t>
      </w:r>
    </w:p>
    <w:p>
      <w:pPr>
        <w:pStyle w:val="BodyText"/>
        <w:ind w:left="22" w:right="26" w:firstLine="502"/>
        <w:spacing w:before="188" w:line="291" w:lineRule="auto"/>
        <w:rPr/>
      </w:pPr>
      <w:r>
        <w:rPr>
          <w:spacing w:val="-11"/>
        </w:rPr>
        <w:t>四、译文要做到内容准确、风格统一、逻辑合理、文字流畅准确，没有严重的</w:t>
      </w:r>
      <w:r>
        <w:rPr>
          <w:spacing w:val="5"/>
        </w:rPr>
        <w:t xml:space="preserve"> </w:t>
      </w:r>
      <w:r>
        <w:rPr>
          <w:spacing w:val="-1"/>
        </w:rPr>
        <w:t>语法错误和理解错误。</w:t>
      </w:r>
    </w:p>
    <w:p>
      <w:pPr>
        <w:spacing w:line="289" w:lineRule="auto"/>
        <w:rPr>
          <w:rFonts w:ascii="Arial"/>
          <w:sz w:val="21"/>
        </w:rPr>
      </w:pPr>
      <w:r/>
    </w:p>
    <w:p>
      <w:pPr>
        <w:spacing w:line="289" w:lineRule="auto"/>
        <w:rPr>
          <w:rFonts w:ascii="Arial"/>
          <w:sz w:val="21"/>
        </w:rPr>
      </w:pPr>
      <w:r/>
    </w:p>
    <w:p>
      <w:pPr>
        <w:pStyle w:val="BodyText"/>
        <w:ind w:left="546"/>
        <w:spacing w:before="78" w:line="219" w:lineRule="auto"/>
        <w:rPr/>
      </w:pPr>
      <w:r>
        <w:rPr>
          <w:b/>
          <w:bCs/>
          <w:spacing w:val="-6"/>
        </w:rPr>
        <w:t>Ⅱ.</w:t>
      </w:r>
      <w:r>
        <w:rPr>
          <w:spacing w:val="-6"/>
        </w:rPr>
        <w:t xml:space="preserve"> </w:t>
      </w:r>
      <w:r>
        <w:rPr>
          <w:b/>
          <w:bCs/>
          <w:spacing w:val="-6"/>
        </w:rPr>
        <w:t>考试形式与试卷结构</w:t>
      </w:r>
    </w:p>
    <w:p>
      <w:pPr>
        <w:pStyle w:val="BodyText"/>
        <w:ind w:left="506"/>
        <w:spacing w:before="188" w:line="219" w:lineRule="auto"/>
        <w:rPr/>
      </w:pPr>
      <w:r>
        <w:rPr>
          <w:spacing w:val="-2"/>
        </w:rPr>
        <w:t>一、试卷满分及考试时间</w:t>
      </w:r>
    </w:p>
    <w:p>
      <w:pPr>
        <w:pStyle w:val="BodyText"/>
        <w:ind w:left="502"/>
        <w:spacing w:before="188" w:line="219" w:lineRule="auto"/>
        <w:rPr/>
      </w:pPr>
      <w:r>
        <w:rPr>
          <w:spacing w:val="-10"/>
        </w:rPr>
        <w:t>试卷满分为 150 分，考试时间为 180 分钟。</w:t>
      </w:r>
    </w:p>
    <w:p>
      <w:pPr>
        <w:pStyle w:val="BodyText"/>
        <w:ind w:left="525" w:right="6330" w:hanging="19"/>
        <w:spacing w:before="189" w:line="292" w:lineRule="auto"/>
        <w:rPr/>
      </w:pPr>
      <w:r>
        <w:rPr>
          <w:spacing w:val="-3"/>
        </w:rPr>
        <w:t>二、答题方式</w:t>
      </w:r>
      <w:r>
        <w:rPr>
          <w:spacing w:val="3"/>
        </w:rPr>
        <w:t xml:space="preserve"> </w:t>
      </w:r>
      <w:r>
        <w:rPr>
          <w:spacing w:val="-17"/>
        </w:rPr>
        <w:t>闭卷</w:t>
      </w:r>
      <w:r>
        <w:rPr>
          <w:spacing w:val="29"/>
        </w:rPr>
        <w:t xml:space="preserve"> </w:t>
      </w:r>
      <w:r>
        <w:rPr>
          <w:spacing w:val="-17"/>
        </w:rPr>
        <w:t>，笔试。</w:t>
      </w:r>
    </w:p>
    <w:p>
      <w:pPr>
        <w:pStyle w:val="BodyText"/>
        <w:ind w:left="502" w:right="5777"/>
        <w:spacing w:before="185" w:line="315" w:lineRule="auto"/>
        <w:rPr/>
      </w:pPr>
      <w:r>
        <w:rPr>
          <w:spacing w:val="-2"/>
        </w:rPr>
        <w:t>三、试卷内容结构</w:t>
      </w:r>
      <w:r>
        <w:rPr>
          <w:spacing w:val="2"/>
        </w:rPr>
        <w:t xml:space="preserve">  </w:t>
      </w:r>
      <w:r>
        <w:rPr>
          <w:spacing w:val="1"/>
        </w:rPr>
        <w:t>西译汉部分 约 70%</w:t>
      </w:r>
      <w:r>
        <w:rPr/>
        <w:t xml:space="preserve"> </w:t>
      </w:r>
      <w:r>
        <w:rPr>
          <w:spacing w:val="2"/>
        </w:rPr>
        <w:t>汉译西部分 约 30%</w:t>
      </w:r>
    </w:p>
    <w:p>
      <w:pPr>
        <w:pStyle w:val="BodyText"/>
        <w:ind w:left="525"/>
        <w:spacing w:before="188" w:line="220" w:lineRule="auto"/>
        <w:rPr/>
      </w:pPr>
      <w:r>
        <w:rPr>
          <w:spacing w:val="-4"/>
        </w:rPr>
        <w:t>四、试卷题型结构</w:t>
      </w:r>
    </w:p>
    <w:p>
      <w:pPr>
        <w:pStyle w:val="BodyText"/>
        <w:ind w:left="388"/>
        <w:spacing w:before="187" w:line="219" w:lineRule="auto"/>
        <w:rPr/>
      </w:pPr>
      <w:r>
        <w:rPr>
          <w:b/>
          <w:bCs/>
          <w:spacing w:val="-4"/>
        </w:rPr>
        <w:t>西译汉—</w:t>
      </w:r>
    </w:p>
    <w:p>
      <w:pPr>
        <w:pStyle w:val="BodyText"/>
        <w:ind w:left="384"/>
        <w:spacing w:before="191" w:line="219" w:lineRule="auto"/>
        <w:rPr/>
      </w:pPr>
      <w:r>
        <w:rPr>
          <w:spacing w:val="-5"/>
        </w:rPr>
        <w:t>成语及谚语</w:t>
      </w:r>
      <w:r>
        <w:rPr>
          <w:spacing w:val="1"/>
        </w:rPr>
        <w:t xml:space="preserve">                  </w:t>
      </w:r>
      <w:r>
        <w:rPr>
          <w:spacing w:val="-5"/>
        </w:rPr>
        <w:t>10</w:t>
      </w:r>
      <w:r>
        <w:rPr>
          <w:spacing w:val="-39"/>
        </w:rPr>
        <w:t xml:space="preserve"> </w:t>
      </w:r>
      <w:r>
        <w:rPr>
          <w:spacing w:val="-5"/>
        </w:rPr>
        <w:t>分</w:t>
      </w:r>
    </w:p>
    <w:p>
      <w:pPr>
        <w:spacing w:line="219" w:lineRule="auto"/>
        <w:sectPr>
          <w:footerReference w:type="default" r:id="rId1"/>
          <w:pgSz w:w="11910" w:h="16840"/>
          <w:pgMar w:top="1400" w:right="1779" w:bottom="1381" w:left="1786" w:header="0" w:footer="1219" w:gutter="0"/>
        </w:sectPr>
        <w:rPr/>
      </w:pPr>
    </w:p>
    <w:p>
      <w:pPr>
        <w:spacing w:line="103" w:lineRule="exact"/>
        <w:rPr/>
      </w:pPr>
      <w:r/>
    </w:p>
    <w:tbl>
      <w:tblPr>
        <w:tblStyle w:val="TableNormal"/>
        <w:tblW w:w="3949" w:type="dxa"/>
        <w:tblInd w:w="383"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2754"/>
        <w:gridCol w:w="1195"/>
      </w:tblGrid>
      <w:tr>
        <w:trPr>
          <w:trHeight w:val="356" w:hRule="atLeast"/>
        </w:trPr>
        <w:tc>
          <w:tcPr>
            <w:tcW w:w="2754" w:type="dxa"/>
            <w:vAlign w:val="top"/>
          </w:tcPr>
          <w:p>
            <w:pPr>
              <w:pStyle w:val="TableText"/>
              <w:spacing w:line="219" w:lineRule="auto"/>
              <w:rPr/>
            </w:pPr>
            <w:r>
              <w:rPr>
                <w:spacing w:val="-4"/>
              </w:rPr>
              <w:t>文学类</w:t>
            </w:r>
          </w:p>
        </w:tc>
        <w:tc>
          <w:tcPr>
            <w:tcW w:w="1195" w:type="dxa"/>
            <w:vAlign w:val="top"/>
          </w:tcPr>
          <w:p>
            <w:pPr>
              <w:pStyle w:val="TableText"/>
              <w:ind w:left="607"/>
              <w:spacing w:line="220" w:lineRule="auto"/>
              <w:rPr/>
            </w:pPr>
            <w:r>
              <w:rPr>
                <w:spacing w:val="-5"/>
              </w:rPr>
              <w:t>20</w:t>
            </w:r>
            <w:r>
              <w:rPr>
                <w:spacing w:val="-46"/>
              </w:rPr>
              <w:t xml:space="preserve"> </w:t>
            </w:r>
            <w:r>
              <w:rPr>
                <w:spacing w:val="-5"/>
              </w:rPr>
              <w:t>分</w:t>
            </w:r>
          </w:p>
        </w:tc>
      </w:tr>
      <w:tr>
        <w:trPr>
          <w:trHeight w:val="473" w:hRule="atLeast"/>
        </w:trPr>
        <w:tc>
          <w:tcPr>
            <w:tcW w:w="2754" w:type="dxa"/>
            <w:vAlign w:val="top"/>
          </w:tcPr>
          <w:p>
            <w:pPr>
              <w:pStyle w:val="TableText"/>
              <w:spacing w:before="116" w:line="219" w:lineRule="auto"/>
              <w:rPr/>
            </w:pPr>
            <w:r>
              <w:rPr>
                <w:spacing w:val="-2"/>
              </w:rPr>
              <w:t>社会-文化类</w:t>
            </w:r>
          </w:p>
        </w:tc>
        <w:tc>
          <w:tcPr>
            <w:tcW w:w="1195" w:type="dxa"/>
            <w:vAlign w:val="top"/>
          </w:tcPr>
          <w:p>
            <w:pPr>
              <w:pStyle w:val="TableText"/>
              <w:spacing w:before="116" w:line="220" w:lineRule="auto"/>
              <w:jc w:val="right"/>
              <w:rPr/>
            </w:pPr>
            <w:r>
              <w:rPr>
                <w:spacing w:val="-8"/>
              </w:rPr>
              <w:t>40</w:t>
            </w:r>
            <w:r>
              <w:rPr>
                <w:spacing w:val="13"/>
              </w:rPr>
              <w:t xml:space="preserve"> </w:t>
            </w:r>
            <w:r>
              <w:rPr>
                <w:spacing w:val="-8"/>
              </w:rPr>
              <w:t>分</w:t>
            </w:r>
          </w:p>
        </w:tc>
      </w:tr>
      <w:tr>
        <w:trPr>
          <w:trHeight w:val="489" w:hRule="atLeast"/>
        </w:trPr>
        <w:tc>
          <w:tcPr>
            <w:tcW w:w="2754" w:type="dxa"/>
            <w:vAlign w:val="top"/>
          </w:tcPr>
          <w:p>
            <w:pPr>
              <w:pStyle w:val="TableText"/>
              <w:spacing w:before="117" w:line="219" w:lineRule="auto"/>
              <w:rPr/>
            </w:pPr>
            <w:r>
              <w:rPr>
                <w:spacing w:val="-4"/>
              </w:rPr>
              <w:t>经贸类</w:t>
            </w:r>
          </w:p>
        </w:tc>
        <w:tc>
          <w:tcPr>
            <w:tcW w:w="1195" w:type="dxa"/>
            <w:vAlign w:val="top"/>
          </w:tcPr>
          <w:p>
            <w:pPr>
              <w:pStyle w:val="TableText"/>
              <w:spacing w:before="116" w:line="220" w:lineRule="auto"/>
              <w:jc w:val="right"/>
              <w:rPr/>
            </w:pPr>
            <w:r>
              <w:rPr>
                <w:spacing w:val="-9"/>
              </w:rPr>
              <w:t>30</w:t>
            </w:r>
            <w:r>
              <w:rPr>
                <w:spacing w:val="12"/>
              </w:rPr>
              <w:t xml:space="preserve"> </w:t>
            </w:r>
            <w:r>
              <w:rPr>
                <w:spacing w:val="-9"/>
              </w:rPr>
              <w:t>分</w:t>
            </w:r>
          </w:p>
        </w:tc>
      </w:tr>
      <w:tr>
        <w:trPr>
          <w:trHeight w:val="429" w:hRule="atLeast"/>
        </w:trPr>
        <w:tc>
          <w:tcPr>
            <w:tcW w:w="2754" w:type="dxa"/>
            <w:vAlign w:val="top"/>
          </w:tcPr>
          <w:p>
            <w:pPr>
              <w:pStyle w:val="TableText"/>
              <w:spacing w:before="134" w:line="219" w:lineRule="auto"/>
              <w:rPr/>
            </w:pPr>
            <w:r>
              <w:rPr>
                <w:b/>
                <w:bCs/>
                <w:spacing w:val="-3"/>
              </w:rPr>
              <w:t>汉译西—</w:t>
            </w:r>
          </w:p>
        </w:tc>
        <w:tc>
          <w:tcPr>
            <w:tcW w:w="1195" w:type="dxa"/>
            <w:vAlign w:val="top"/>
          </w:tcPr>
          <w:p>
            <w:pPr>
              <w:rPr>
                <w:rFonts w:ascii="Arial"/>
                <w:sz w:val="21"/>
              </w:rPr>
            </w:pPr>
            <w:r/>
          </w:p>
        </w:tc>
      </w:tr>
      <w:tr>
        <w:trPr>
          <w:trHeight w:val="372" w:hRule="atLeast"/>
        </w:trPr>
        <w:tc>
          <w:tcPr>
            <w:tcW w:w="2754" w:type="dxa"/>
            <w:vAlign w:val="top"/>
          </w:tcPr>
          <w:p>
            <w:pPr>
              <w:pStyle w:val="TableText"/>
              <w:spacing w:before="57" w:line="220" w:lineRule="auto"/>
              <w:rPr/>
            </w:pPr>
            <w:r>
              <w:rPr>
                <w:spacing w:val="-2"/>
              </w:rPr>
              <w:t>专有名词及常用表达</w:t>
            </w:r>
          </w:p>
        </w:tc>
        <w:tc>
          <w:tcPr>
            <w:tcW w:w="1195" w:type="dxa"/>
            <w:vAlign w:val="top"/>
          </w:tcPr>
          <w:p>
            <w:pPr>
              <w:pStyle w:val="TableText"/>
              <w:spacing w:before="98" w:line="203" w:lineRule="auto"/>
              <w:jc w:val="right"/>
              <w:rPr/>
            </w:pPr>
            <w:r>
              <w:rPr>
                <w:spacing w:val="-16"/>
              </w:rPr>
              <w:t>1</w:t>
            </w:r>
            <w:r>
              <w:rPr>
                <w:spacing w:val="-15"/>
              </w:rPr>
              <w:t>0</w:t>
            </w:r>
            <w:r>
              <w:rPr>
                <w:spacing w:val="13"/>
              </w:rPr>
              <w:t xml:space="preserve"> </w:t>
            </w:r>
            <w:r>
              <w:rPr>
                <w:spacing w:val="-11"/>
              </w:rPr>
              <w:t>分</w:t>
            </w:r>
          </w:p>
        </w:tc>
      </w:tr>
      <w:tr>
        <w:trPr>
          <w:trHeight w:val="352" w:hRule="atLeast"/>
        </w:trPr>
        <w:tc>
          <w:tcPr>
            <w:tcW w:w="2754" w:type="dxa"/>
            <w:vAlign w:val="top"/>
          </w:tcPr>
          <w:p>
            <w:pPr>
              <w:pStyle w:val="TableText"/>
              <w:ind w:left="10"/>
              <w:spacing w:before="36" w:line="219" w:lineRule="auto"/>
              <w:rPr/>
            </w:pPr>
            <w:r>
              <w:rPr>
                <w:spacing w:val="-4"/>
              </w:rPr>
              <w:t>时政、文化类</w:t>
            </w:r>
          </w:p>
        </w:tc>
        <w:tc>
          <w:tcPr>
            <w:tcW w:w="1195" w:type="dxa"/>
            <w:vAlign w:val="top"/>
          </w:tcPr>
          <w:p>
            <w:pPr>
              <w:pStyle w:val="TableText"/>
              <w:spacing w:before="76" w:line="204" w:lineRule="auto"/>
              <w:jc w:val="right"/>
              <w:rPr/>
            </w:pPr>
            <w:r>
              <w:rPr>
                <w:spacing w:val="-9"/>
              </w:rPr>
              <w:t>20</w:t>
            </w:r>
            <w:r>
              <w:rPr>
                <w:spacing w:val="13"/>
              </w:rPr>
              <w:t xml:space="preserve"> </w:t>
            </w:r>
            <w:r>
              <w:rPr>
                <w:spacing w:val="-9"/>
              </w:rPr>
              <w:t>分</w:t>
            </w:r>
          </w:p>
        </w:tc>
      </w:tr>
      <w:tr>
        <w:trPr>
          <w:trHeight w:val="314" w:hRule="atLeast"/>
        </w:trPr>
        <w:tc>
          <w:tcPr>
            <w:tcW w:w="2754" w:type="dxa"/>
            <w:vAlign w:val="top"/>
          </w:tcPr>
          <w:p>
            <w:pPr>
              <w:pStyle w:val="TableText"/>
              <w:spacing w:before="37" w:line="205" w:lineRule="auto"/>
              <w:rPr/>
            </w:pPr>
            <w:r>
              <w:rPr>
                <w:spacing w:val="-4"/>
              </w:rPr>
              <w:t>经贸类</w:t>
            </w:r>
          </w:p>
        </w:tc>
        <w:tc>
          <w:tcPr>
            <w:tcW w:w="1195" w:type="dxa"/>
            <w:vAlign w:val="top"/>
          </w:tcPr>
          <w:p>
            <w:pPr>
              <w:pStyle w:val="TableText"/>
              <w:spacing w:before="75" w:line="176" w:lineRule="auto"/>
              <w:jc w:val="right"/>
              <w:rPr/>
            </w:pPr>
            <w:r>
              <w:rPr>
                <w:spacing w:val="-9"/>
              </w:rPr>
              <w:t>20</w:t>
            </w:r>
            <w:r>
              <w:rPr>
                <w:spacing w:val="13"/>
              </w:rPr>
              <w:t xml:space="preserve"> </w:t>
            </w:r>
            <w:r>
              <w:rPr>
                <w:spacing w:val="-9"/>
              </w:rPr>
              <w:t>分</w:t>
            </w:r>
          </w:p>
        </w:tc>
      </w:tr>
    </w:tbl>
    <w:p>
      <w:pPr>
        <w:spacing w:line="312" w:lineRule="auto"/>
        <w:rPr>
          <w:rFonts w:ascii="Arial"/>
          <w:sz w:val="21"/>
        </w:rPr>
      </w:pPr>
      <w:r/>
    </w:p>
    <w:p>
      <w:pPr>
        <w:pStyle w:val="BodyText"/>
        <w:ind w:left="21"/>
        <w:spacing w:before="78" w:line="219" w:lineRule="auto"/>
        <w:outlineLvl w:val="1"/>
        <w:rPr/>
      </w:pPr>
      <w:r>
        <w:rPr>
          <w:b/>
          <w:bCs/>
          <w:spacing w:val="-4"/>
        </w:rPr>
        <w:t>Ⅲ.考查范围</w:t>
      </w:r>
    </w:p>
    <w:p>
      <w:pPr>
        <w:pStyle w:val="BodyText"/>
        <w:ind w:left="23" w:right="5" w:firstLine="420"/>
        <w:spacing w:before="183" w:line="355" w:lineRule="auto"/>
        <w:jc w:val="both"/>
        <w:rPr/>
      </w:pPr>
      <w:r>
        <w:rPr>
          <w:spacing w:val="-1"/>
        </w:rPr>
        <w:t>本科目考试属于标准参照性选拔类考试。考试范围包括西译中和中译西翻译</w:t>
      </w:r>
      <w:r>
        <w:rPr/>
        <w:t xml:space="preserve"> </w:t>
      </w:r>
      <w:r>
        <w:rPr>
          <w:spacing w:val="-9"/>
        </w:rPr>
        <w:t>技能。翻译的主题选取广泛，可来自经贸、社会、</w:t>
      </w:r>
      <w:r>
        <w:rPr>
          <w:spacing w:val="-10"/>
        </w:rPr>
        <w:t>文化、文学、科技、自然、历史</w:t>
      </w:r>
      <w:r>
        <w:rPr/>
        <w:t xml:space="preserve"> </w:t>
      </w:r>
      <w:r>
        <w:rPr>
          <w:spacing w:val="-1"/>
        </w:rPr>
        <w:t>等多个领域，无指定参考书目。</w:t>
      </w:r>
    </w:p>
    <w:p>
      <w:pPr>
        <w:spacing w:line="355" w:lineRule="auto"/>
        <w:sectPr>
          <w:footerReference w:type="default" r:id="rId2"/>
          <w:pgSz w:w="11910" w:h="16840"/>
          <w:pgMar w:top="1431" w:right="1786" w:bottom="1381" w:left="1786" w:header="0" w:footer="1219" w:gutter="0"/>
        </w:sectPr>
        <w:rPr/>
      </w:pPr>
    </w:p>
    <w:p>
      <w:pPr>
        <w:pStyle w:val="BodyText"/>
        <w:ind w:left="1778"/>
        <w:spacing w:before="71" w:line="225" w:lineRule="auto"/>
        <w:rPr>
          <w:sz w:val="31"/>
          <w:szCs w:val="31"/>
        </w:rPr>
      </w:pPr>
      <w:r>
        <w:rPr>
          <w:sz w:val="31"/>
          <w:szCs w:val="31"/>
          <w:b/>
          <w:bCs/>
          <w:spacing w:val="6"/>
        </w:rPr>
        <w:t>《西班牙语翻译理论与实践》样卷</w:t>
      </w:r>
    </w:p>
    <w:p>
      <w:pPr>
        <w:spacing w:line="365" w:lineRule="auto"/>
        <w:rPr>
          <w:rFonts w:ascii="Arial"/>
          <w:sz w:val="21"/>
        </w:rPr>
      </w:pPr>
      <w:r/>
    </w:p>
    <w:p>
      <w:pPr>
        <w:ind w:left="18"/>
        <w:spacing w:before="69" w:line="189" w:lineRule="auto"/>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1"/>
        </w:rPr>
        <w:t>I.   Traduzca del español  </w:t>
      </w:r>
      <w:r>
        <w:rPr>
          <w:rFonts w:ascii="Times New Roman" w:hAnsi="Times New Roman" w:eastAsia="Times New Roman" w:cs="Times New Roman"/>
          <w:sz w:val="24"/>
          <w:szCs w:val="24"/>
          <w:b/>
          <w:bCs/>
          <w:spacing w:val="-2"/>
        </w:rPr>
        <w:t>al</w:t>
      </w:r>
      <w:r>
        <w:rPr>
          <w:rFonts w:ascii="Times New Roman" w:hAnsi="Times New Roman" w:eastAsia="Times New Roman" w:cs="Times New Roman"/>
          <w:sz w:val="24"/>
          <w:szCs w:val="24"/>
          <w:b/>
          <w:bCs/>
          <w:spacing w:val="9"/>
        </w:rPr>
        <w:t xml:space="preserve"> </w:t>
      </w:r>
      <w:r>
        <w:rPr>
          <w:rFonts w:ascii="Times New Roman" w:hAnsi="Times New Roman" w:eastAsia="Times New Roman" w:cs="Times New Roman"/>
          <w:sz w:val="24"/>
          <w:szCs w:val="24"/>
          <w:b/>
          <w:bCs/>
          <w:spacing w:val="-2"/>
        </w:rPr>
        <w:t>chino</w:t>
      </w:r>
      <w:r>
        <w:rPr>
          <w:rFonts w:ascii="Times New Roman" w:hAnsi="Times New Roman" w:eastAsia="Times New Roman" w:cs="Times New Roman"/>
          <w:sz w:val="24"/>
          <w:szCs w:val="24"/>
          <w:b/>
          <w:bCs/>
          <w:spacing w:val="3"/>
        </w:rPr>
        <w:t xml:space="preserve"> </w:t>
      </w:r>
      <w:r>
        <w:rPr>
          <w:rFonts w:ascii="Times New Roman" w:hAnsi="Times New Roman" w:eastAsia="Times New Roman" w:cs="Times New Roman"/>
          <w:sz w:val="24"/>
          <w:szCs w:val="24"/>
          <w:b/>
          <w:bCs/>
          <w:spacing w:val="-2"/>
        </w:rPr>
        <w:t>los</w:t>
      </w:r>
      <w:r>
        <w:rPr>
          <w:rFonts w:ascii="Times New Roman" w:hAnsi="Times New Roman" w:eastAsia="Times New Roman" w:cs="Times New Roman"/>
          <w:sz w:val="24"/>
          <w:szCs w:val="24"/>
          <w:b/>
          <w:bCs/>
          <w:spacing w:val="9"/>
        </w:rPr>
        <w:t xml:space="preserve"> </w:t>
      </w:r>
      <w:r>
        <w:rPr>
          <w:rFonts w:ascii="Times New Roman" w:hAnsi="Times New Roman" w:eastAsia="Times New Roman" w:cs="Times New Roman"/>
          <w:sz w:val="24"/>
          <w:szCs w:val="24"/>
          <w:b/>
          <w:bCs/>
          <w:spacing w:val="-2"/>
        </w:rPr>
        <w:t>modismos</w:t>
      </w:r>
      <w:r>
        <w:rPr>
          <w:rFonts w:ascii="Times New Roman" w:hAnsi="Times New Roman" w:eastAsia="Times New Roman" w:cs="Times New Roman"/>
          <w:sz w:val="24"/>
          <w:szCs w:val="24"/>
          <w:b/>
          <w:bCs/>
          <w:spacing w:val="5"/>
        </w:rPr>
        <w:t xml:space="preserve"> </w:t>
      </w:r>
      <w:r>
        <w:rPr>
          <w:rFonts w:ascii="Times New Roman" w:hAnsi="Times New Roman" w:eastAsia="Times New Roman" w:cs="Times New Roman"/>
          <w:sz w:val="24"/>
          <w:szCs w:val="24"/>
          <w:b/>
          <w:bCs/>
          <w:spacing w:val="-2"/>
        </w:rPr>
        <w:t>y</w:t>
      </w:r>
      <w:r>
        <w:rPr>
          <w:rFonts w:ascii="Times New Roman" w:hAnsi="Times New Roman" w:eastAsia="Times New Roman" w:cs="Times New Roman"/>
          <w:sz w:val="24"/>
          <w:szCs w:val="24"/>
          <w:b/>
          <w:bCs/>
          <w:spacing w:val="4"/>
        </w:rPr>
        <w:t xml:space="preserve"> </w:t>
      </w:r>
      <w:r>
        <w:rPr>
          <w:rFonts w:ascii="Times New Roman" w:hAnsi="Times New Roman" w:eastAsia="Times New Roman" w:cs="Times New Roman"/>
          <w:sz w:val="24"/>
          <w:szCs w:val="24"/>
          <w:b/>
          <w:bCs/>
          <w:spacing w:val="-2"/>
        </w:rPr>
        <w:t>proverbios</w:t>
      </w:r>
      <w:r>
        <w:rPr>
          <w:rFonts w:ascii="Times New Roman" w:hAnsi="Times New Roman" w:eastAsia="Times New Roman" w:cs="Times New Roman"/>
          <w:sz w:val="24"/>
          <w:szCs w:val="24"/>
          <w:b/>
          <w:bCs/>
          <w:spacing w:val="10"/>
        </w:rPr>
        <w:t xml:space="preserve"> </w:t>
      </w:r>
      <w:r>
        <w:rPr>
          <w:rFonts w:ascii="Times New Roman" w:hAnsi="Times New Roman" w:eastAsia="Times New Roman" w:cs="Times New Roman"/>
          <w:sz w:val="24"/>
          <w:szCs w:val="24"/>
          <w:b/>
          <w:bCs/>
          <w:spacing w:val="-2"/>
        </w:rPr>
        <w:t>siguientes</w:t>
      </w:r>
    </w:p>
    <w:p>
      <w:pPr>
        <w:ind w:left="23"/>
        <w:spacing w:before="33" w:line="332"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2"/>
          <w:position w:val="4"/>
        </w:rPr>
        <w:t>(2PX5=10P).</w:t>
      </w:r>
    </w:p>
    <w:p>
      <w:pPr>
        <w:ind w:left="18" w:right="4905" w:firstLine="22"/>
        <w:spacing w:before="124" w:line="28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1. A quien madruga, Dios</w:t>
      </w:r>
      <w:r>
        <w:rPr>
          <w:rFonts w:ascii="Times New Roman" w:hAnsi="Times New Roman" w:eastAsia="Times New Roman" w:cs="Times New Roman"/>
          <w:sz w:val="24"/>
          <w:szCs w:val="24"/>
          <w:spacing w:val="25"/>
        </w:rPr>
        <w:t xml:space="preserve"> </w:t>
      </w:r>
      <w:r>
        <w:rPr>
          <w:rFonts w:ascii="Times New Roman" w:hAnsi="Times New Roman" w:eastAsia="Times New Roman" w:cs="Times New Roman"/>
          <w:sz w:val="24"/>
          <w:szCs w:val="24"/>
          <w:spacing w:val="-2"/>
        </w:rPr>
        <w:t>lo</w:t>
      </w:r>
      <w:r>
        <w:rPr>
          <w:rFonts w:ascii="Times New Roman" w:hAnsi="Times New Roman" w:eastAsia="Times New Roman" w:cs="Times New Roman"/>
          <w:sz w:val="24"/>
          <w:szCs w:val="24"/>
          <w:spacing w:val="8"/>
        </w:rPr>
        <w:t xml:space="preserve"> </w:t>
      </w:r>
      <w:r>
        <w:rPr>
          <w:rFonts w:ascii="Times New Roman" w:hAnsi="Times New Roman" w:eastAsia="Times New Roman" w:cs="Times New Roman"/>
          <w:sz w:val="24"/>
          <w:szCs w:val="24"/>
          <w:spacing w:val="-2"/>
        </w:rPr>
        <w:t>ayuda.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25"/>
          <w:w w:val="101"/>
        </w:rPr>
        <w:t xml:space="preserve"> </w:t>
      </w:r>
      <w:r>
        <w:rPr>
          <w:rFonts w:ascii="Times New Roman" w:hAnsi="Times New Roman" w:eastAsia="Times New Roman" w:cs="Times New Roman"/>
          <w:sz w:val="24"/>
          <w:szCs w:val="24"/>
          <w:spacing w:val="-2"/>
        </w:rPr>
        <w:t>Quien mal anda, mal</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2"/>
        </w:rPr>
        <w:t>acaba.</w:t>
      </w:r>
    </w:p>
    <w:p>
      <w:pPr>
        <w:ind w:left="23"/>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3.....</w:t>
      </w:r>
    </w:p>
    <w:p>
      <w:pPr>
        <w:ind w:left="24" w:right="7843" w:hanging="7"/>
        <w:spacing w:before="146" w:line="30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w:t>
      </w:r>
      <w:r>
        <w:rPr>
          <w:rFonts w:ascii="Times New Roman" w:hAnsi="Times New Roman" w:eastAsia="Times New Roman" w:cs="Times New Roman"/>
          <w:sz w:val="24"/>
          <w:szCs w:val="24"/>
          <w:spacing w:val="2"/>
        </w:rPr>
        <w:t xml:space="preserve"> </w:t>
      </w:r>
      <w:r>
        <w:rPr>
          <w:rFonts w:ascii="Times New Roman" w:hAnsi="Times New Roman" w:eastAsia="Times New Roman" w:cs="Times New Roman"/>
          <w:sz w:val="24"/>
          <w:szCs w:val="24"/>
          <w:spacing w:val="-2"/>
        </w:rPr>
        <w:t>5......</w:t>
      </w:r>
    </w:p>
    <w:p>
      <w:pPr>
        <w:spacing w:line="425" w:lineRule="auto"/>
        <w:rPr>
          <w:rFonts w:ascii="Arial"/>
          <w:sz w:val="21"/>
        </w:rPr>
      </w:pPr>
      <w:r/>
    </w:p>
    <w:p>
      <w:pPr>
        <w:ind w:left="18"/>
        <w:spacing w:before="69" w:line="189" w:lineRule="auto"/>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3"/>
        </w:rPr>
        <w:t>II.  Traduzca del español al chino el</w:t>
      </w:r>
      <w:r>
        <w:rPr>
          <w:rFonts w:ascii="Times New Roman" w:hAnsi="Times New Roman" w:eastAsia="Times New Roman" w:cs="Times New Roman"/>
          <w:sz w:val="24"/>
          <w:szCs w:val="24"/>
          <w:b/>
          <w:bCs/>
          <w:spacing w:val="16"/>
        </w:rPr>
        <w:t xml:space="preserve"> </w:t>
      </w:r>
      <w:r>
        <w:rPr>
          <w:rFonts w:ascii="Times New Roman" w:hAnsi="Times New Roman" w:eastAsia="Times New Roman" w:cs="Times New Roman"/>
          <w:sz w:val="24"/>
          <w:szCs w:val="24"/>
          <w:b/>
          <w:bCs/>
          <w:spacing w:val="-3"/>
        </w:rPr>
        <w:t>siguiente texto (20P).</w:t>
      </w:r>
    </w:p>
    <w:p>
      <w:pPr>
        <w:ind w:left="30"/>
        <w:spacing w:before="228"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......Dios nos manda perdonar. Pero allí estaba el ladrón de</w:t>
      </w:r>
      <w:r>
        <w:rPr>
          <w:rFonts w:ascii="Times New Roman" w:hAnsi="Times New Roman" w:eastAsia="Times New Roman" w:cs="Times New Roman"/>
          <w:sz w:val="24"/>
          <w:szCs w:val="24"/>
          <w:spacing w:val="13"/>
        </w:rPr>
        <w:t xml:space="preserve"> </w:t>
      </w:r>
      <w:r>
        <w:rPr>
          <w:rFonts w:ascii="Times New Roman" w:hAnsi="Times New Roman" w:eastAsia="Times New Roman" w:cs="Times New Roman"/>
          <w:sz w:val="24"/>
          <w:szCs w:val="24"/>
          <w:spacing w:val="-1"/>
        </w:rPr>
        <w:t>su</w:t>
      </w:r>
      <w:r>
        <w:rPr>
          <w:rFonts w:ascii="Times New Roman" w:hAnsi="Times New Roman" w:eastAsia="Times New Roman" w:cs="Times New Roman"/>
          <w:sz w:val="24"/>
          <w:szCs w:val="24"/>
          <w:spacing w:val="-2"/>
        </w:rPr>
        <w:t>s</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2"/>
        </w:rPr>
        <w:t>ilusiones, de</w:t>
      </w:r>
      <w:r>
        <w:rPr>
          <w:rFonts w:ascii="Times New Roman" w:hAnsi="Times New Roman" w:eastAsia="Times New Roman" w:cs="Times New Roman"/>
          <w:sz w:val="24"/>
          <w:szCs w:val="24"/>
          <w:spacing w:val="14"/>
        </w:rPr>
        <w:t xml:space="preserve"> </w:t>
      </w:r>
      <w:r>
        <w:rPr>
          <w:rFonts w:ascii="Times New Roman" w:hAnsi="Times New Roman" w:eastAsia="Times New Roman" w:cs="Times New Roman"/>
          <w:sz w:val="24"/>
          <w:szCs w:val="24"/>
          <w:spacing w:val="-2"/>
        </w:rPr>
        <w:t>su</w:t>
      </w:r>
    </w:p>
    <w:p>
      <w:pPr>
        <w:ind w:left="21" w:right="74" w:firstLine="1"/>
        <w:spacing w:before="139" w:line="28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felicidad</w:t>
      </w:r>
      <w:r>
        <w:rPr>
          <w:rFonts w:ascii="Times New Roman" w:hAnsi="Times New Roman" w:eastAsia="Times New Roman" w:cs="Times New Roman"/>
          <w:sz w:val="24"/>
          <w:szCs w:val="24"/>
          <w:spacing w:val="19"/>
        </w:rPr>
        <w:t xml:space="preserve"> </w:t>
      </w:r>
      <w:r>
        <w:rPr>
          <w:rFonts w:ascii="Times New Roman" w:hAnsi="Times New Roman" w:eastAsia="Times New Roman" w:cs="Times New Roman"/>
          <w:sz w:val="24"/>
          <w:szCs w:val="24"/>
          <w:spacing w:val="-1"/>
        </w:rPr>
        <w:t>soñada....</w:t>
      </w:r>
      <w:r>
        <w:rPr>
          <w:rFonts w:ascii="Times New Roman" w:hAnsi="Times New Roman" w:eastAsia="Times New Roman" w:cs="Times New Roman"/>
          <w:sz w:val="24"/>
          <w:szCs w:val="24"/>
          <w:spacing w:val="-33"/>
        </w:rPr>
        <w:t xml:space="preserve"> </w:t>
      </w:r>
      <w:r>
        <w:rPr>
          <w:rFonts w:ascii="Times New Roman" w:hAnsi="Times New Roman" w:eastAsia="Times New Roman" w:cs="Times New Roman"/>
          <w:sz w:val="24"/>
          <w:szCs w:val="24"/>
          <w:spacing w:val="-1"/>
        </w:rPr>
        <w:t>Si</w:t>
      </w:r>
      <w:r>
        <w:rPr>
          <w:rFonts w:ascii="Times New Roman" w:hAnsi="Times New Roman" w:eastAsia="Times New Roman" w:cs="Times New Roman"/>
          <w:sz w:val="24"/>
          <w:szCs w:val="24"/>
          <w:spacing w:val="17"/>
        </w:rPr>
        <w:t xml:space="preserve"> </w:t>
      </w:r>
      <w:r>
        <w:rPr>
          <w:rFonts w:ascii="Times New Roman" w:hAnsi="Times New Roman" w:eastAsia="Times New Roman" w:cs="Times New Roman"/>
          <w:sz w:val="24"/>
          <w:szCs w:val="24"/>
          <w:spacing w:val="-1"/>
        </w:rPr>
        <w:t>al menos</w:t>
      </w:r>
      <w:r>
        <w:rPr>
          <w:rFonts w:ascii="Times New Roman" w:hAnsi="Times New Roman" w:eastAsia="Times New Roman" w:cs="Times New Roman"/>
          <w:sz w:val="24"/>
          <w:szCs w:val="24"/>
          <w:spacing w:val="21"/>
          <w:w w:val="101"/>
        </w:rPr>
        <w:t xml:space="preserve"> </w:t>
      </w:r>
      <w:r>
        <w:rPr>
          <w:rFonts w:ascii="Times New Roman" w:hAnsi="Times New Roman" w:eastAsia="Times New Roman" w:cs="Times New Roman"/>
          <w:sz w:val="24"/>
          <w:szCs w:val="24"/>
          <w:spacing w:val="-1"/>
        </w:rPr>
        <w:t>se</w:t>
      </w:r>
      <w:r>
        <w:rPr>
          <w:rFonts w:ascii="Times New Roman" w:hAnsi="Times New Roman" w:eastAsia="Times New Roman" w:cs="Times New Roman"/>
          <w:sz w:val="24"/>
          <w:szCs w:val="24"/>
          <w:spacing w:val="15"/>
        </w:rPr>
        <w:t xml:space="preserve"> </w:t>
      </w:r>
      <w:r>
        <w:rPr>
          <w:rFonts w:ascii="Times New Roman" w:hAnsi="Times New Roman" w:eastAsia="Times New Roman" w:cs="Times New Roman"/>
          <w:sz w:val="24"/>
          <w:szCs w:val="24"/>
          <w:spacing w:val="-1"/>
        </w:rPr>
        <w:t>arrepintiera</w:t>
      </w:r>
      <w:r>
        <w:rPr>
          <w:rFonts w:ascii="Times New Roman" w:hAnsi="Times New Roman" w:eastAsia="Times New Roman" w:cs="Times New Roman"/>
          <w:sz w:val="24"/>
          <w:szCs w:val="24"/>
          <w:spacing w:val="15"/>
        </w:rPr>
        <w:t xml:space="preserve"> </w:t>
      </w:r>
      <w:r>
        <w:rPr>
          <w:rFonts w:ascii="Times New Roman" w:hAnsi="Times New Roman" w:eastAsia="Times New Roman" w:cs="Times New Roman"/>
          <w:sz w:val="24"/>
          <w:szCs w:val="24"/>
          <w:spacing w:val="-1"/>
        </w:rPr>
        <w:t>y le pidiera</w:t>
      </w:r>
      <w:r>
        <w:rPr>
          <w:rFonts w:ascii="Times New Roman" w:hAnsi="Times New Roman" w:eastAsia="Times New Roman" w:cs="Times New Roman"/>
          <w:sz w:val="24"/>
          <w:szCs w:val="24"/>
          <w:spacing w:val="17"/>
        </w:rPr>
        <w:t xml:space="preserve"> </w:t>
      </w:r>
      <w:r>
        <w:rPr>
          <w:rFonts w:ascii="Times New Roman" w:hAnsi="Times New Roman" w:eastAsia="Times New Roman" w:cs="Times New Roman"/>
          <w:sz w:val="24"/>
          <w:szCs w:val="24"/>
          <w:spacing w:val="-1"/>
        </w:rPr>
        <w:t>que</w:t>
      </w:r>
      <w:r>
        <w:rPr>
          <w:rFonts w:ascii="Times New Roman" w:hAnsi="Times New Roman" w:eastAsia="Times New Roman" w:cs="Times New Roman"/>
          <w:sz w:val="24"/>
          <w:szCs w:val="24"/>
          <w:spacing w:val="-2"/>
        </w:rPr>
        <w:t xml:space="preserve"> le perdonara</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2"/>
        </w:rPr>
        <w:t>y</w:t>
      </w:r>
      <w:r>
        <w:rPr>
          <w:rFonts w:ascii="Times New Roman" w:hAnsi="Times New Roman" w:eastAsia="Times New Roman" w:cs="Times New Roman"/>
          <w:sz w:val="24"/>
          <w:szCs w:val="24"/>
          <w:spacing w:val="12"/>
        </w:rPr>
        <w:t xml:space="preserve"> </w:t>
      </w:r>
      <w:r>
        <w:rPr>
          <w:rFonts w:ascii="Times New Roman" w:hAnsi="Times New Roman" w:eastAsia="Times New Roman" w:cs="Times New Roman"/>
          <w:sz w:val="24"/>
          <w:szCs w:val="24"/>
          <w:spacing w:val="-2"/>
        </w:rPr>
        <w:t>le</w:t>
      </w:r>
      <w:r>
        <w:rPr>
          <w:rFonts w:ascii="Times New Roman" w:hAnsi="Times New Roman" w:eastAsia="Times New Roman" w:cs="Times New Roman"/>
          <w:sz w:val="24"/>
          <w:szCs w:val="24"/>
          <w:spacing w:val="17"/>
        </w:rPr>
        <w:t xml:space="preserve"> </w:t>
      </w:r>
      <w:r>
        <w:rPr>
          <w:rFonts w:ascii="Times New Roman" w:hAnsi="Times New Roman" w:eastAsia="Times New Roman" w:cs="Times New Roman"/>
          <w:sz w:val="24"/>
          <w:szCs w:val="24"/>
          <w:spacing w:val="-2"/>
        </w:rPr>
        <w:t>dijera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2"/>
        </w:rPr>
        <w:t>que es tiempo todavía.....pero no, ya todo es</w:t>
      </w:r>
      <w:r>
        <w:rPr>
          <w:rFonts w:ascii="Times New Roman" w:hAnsi="Times New Roman" w:eastAsia="Times New Roman" w:cs="Times New Roman"/>
          <w:sz w:val="24"/>
          <w:szCs w:val="24"/>
          <w:spacing w:val="27"/>
        </w:rPr>
        <w:t xml:space="preserve"> </w:t>
      </w:r>
      <w:r>
        <w:rPr>
          <w:rFonts w:ascii="Times New Roman" w:hAnsi="Times New Roman" w:eastAsia="Times New Roman" w:cs="Times New Roman"/>
          <w:sz w:val="24"/>
          <w:szCs w:val="24"/>
          <w:spacing w:val="-2"/>
        </w:rPr>
        <w:t>tarde.</w:t>
      </w:r>
    </w:p>
    <w:p>
      <w:pPr>
        <w:ind w:left="431"/>
        <w:spacing w:before="74"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–¡Sí, lo conozco!¡Es un ladrón!</w:t>
      </w:r>
    </w:p>
    <w:p>
      <w:pPr>
        <w:ind w:left="431" w:right="41" w:firstLine="6"/>
        <w:spacing w:before="140" w:line="28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Las manos de los policí</w:t>
      </w:r>
      <w:r>
        <w:rPr>
          <w:rFonts w:ascii="Times New Roman" w:hAnsi="Times New Roman" w:eastAsia="Times New Roman" w:cs="Times New Roman"/>
          <w:sz w:val="24"/>
          <w:szCs w:val="24"/>
          <w:spacing w:val="-1"/>
        </w:rPr>
        <w:t>as se volvieron a cerrar</w:t>
      </w:r>
      <w:r>
        <w:rPr>
          <w:rFonts w:ascii="Times New Roman" w:hAnsi="Times New Roman" w:eastAsia="Times New Roman" w:cs="Times New Roman"/>
          <w:sz w:val="24"/>
          <w:szCs w:val="24"/>
          <w:spacing w:val="8"/>
        </w:rPr>
        <w:t xml:space="preserve"> </w:t>
      </w:r>
      <w:r>
        <w:rPr>
          <w:rFonts w:ascii="Times New Roman" w:hAnsi="Times New Roman" w:eastAsia="Times New Roman" w:cs="Times New Roman"/>
          <w:sz w:val="24"/>
          <w:szCs w:val="24"/>
          <w:spacing w:val="-1"/>
        </w:rPr>
        <w:t>con</w:t>
      </w:r>
      <w:r>
        <w:rPr>
          <w:rFonts w:ascii="Times New Roman" w:hAnsi="Times New Roman" w:eastAsia="Times New Roman" w:cs="Times New Roman"/>
          <w:sz w:val="24"/>
          <w:szCs w:val="24"/>
          <w:spacing w:val="12"/>
        </w:rPr>
        <w:t xml:space="preserve"> </w:t>
      </w:r>
      <w:r>
        <w:rPr>
          <w:rFonts w:ascii="Times New Roman" w:hAnsi="Times New Roman" w:eastAsia="Times New Roman" w:cs="Times New Roman"/>
          <w:sz w:val="24"/>
          <w:szCs w:val="24"/>
          <w:spacing w:val="-1"/>
        </w:rPr>
        <w:t>fuerza</w:t>
      </w:r>
      <w:r>
        <w:rPr>
          <w:rFonts w:ascii="Times New Roman" w:hAnsi="Times New Roman" w:eastAsia="Times New Roman" w:cs="Times New Roman"/>
          <w:sz w:val="24"/>
          <w:szCs w:val="24"/>
          <w:spacing w:val="8"/>
        </w:rPr>
        <w:t xml:space="preserve"> </w:t>
      </w:r>
      <w:r>
        <w:rPr>
          <w:rFonts w:ascii="Times New Roman" w:hAnsi="Times New Roman" w:eastAsia="Times New Roman" w:cs="Times New Roman"/>
          <w:sz w:val="24"/>
          <w:szCs w:val="24"/>
          <w:spacing w:val="-1"/>
        </w:rPr>
        <w:t>en</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
        </w:rPr>
        <w:t>los brazos</w:t>
      </w:r>
      <w:r>
        <w:rPr>
          <w:rFonts w:ascii="Times New Roman" w:hAnsi="Times New Roman" w:eastAsia="Times New Roman" w:cs="Times New Roman"/>
          <w:sz w:val="24"/>
          <w:szCs w:val="24"/>
          <w:spacing w:val="6"/>
        </w:rPr>
        <w:t xml:space="preserve"> </w:t>
      </w:r>
      <w:r>
        <w:rPr>
          <w:rFonts w:ascii="Times New Roman" w:hAnsi="Times New Roman" w:eastAsia="Times New Roman" w:cs="Times New Roman"/>
          <w:sz w:val="24"/>
          <w:szCs w:val="24"/>
          <w:spacing w:val="-1"/>
        </w:rPr>
        <w:t>del</w:t>
      </w:r>
      <w:r>
        <w:rPr>
          <w:rFonts w:ascii="Times New Roman" w:hAnsi="Times New Roman" w:eastAsia="Times New Roman" w:cs="Times New Roman"/>
          <w:sz w:val="24"/>
          <w:szCs w:val="24"/>
          <w:spacing w:val="2"/>
        </w:rPr>
        <w:t xml:space="preserve"> </w:t>
      </w:r>
      <w:r>
        <w:rPr>
          <w:rFonts w:ascii="Times New Roman" w:hAnsi="Times New Roman" w:eastAsia="Times New Roman" w:cs="Times New Roman"/>
          <w:sz w:val="24"/>
          <w:szCs w:val="24"/>
          <w:spacing w:val="-1"/>
        </w:rPr>
        <w:t>preso.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–¡Zenaida!¡Perdóname!¡He venido a pedirte que seas mi espos</w:t>
      </w:r>
      <w:r>
        <w:rPr>
          <w:rFonts w:ascii="Times New Roman" w:hAnsi="Times New Roman" w:eastAsia="Times New Roman" w:cs="Times New Roman"/>
          <w:sz w:val="24"/>
          <w:szCs w:val="24"/>
          <w:spacing w:val="-1"/>
        </w:rPr>
        <w:t>a!</w:t>
      </w:r>
    </w:p>
    <w:p>
      <w:pPr>
        <w:ind w:left="21" w:right="295" w:hanging="3"/>
        <w:spacing w:before="72" w:line="29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Las palabras del preso salie</w:t>
      </w:r>
      <w:r>
        <w:rPr>
          <w:rFonts w:ascii="Times New Roman" w:hAnsi="Times New Roman" w:eastAsia="Times New Roman" w:cs="Times New Roman"/>
          <w:sz w:val="24"/>
          <w:szCs w:val="24"/>
          <w:spacing w:val="-1"/>
        </w:rPr>
        <w:t>ron disparadas como ligeras mariposas,</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que</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se</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fueron</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estrellar en su nuca y el polvo dorado</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
        </w:rPr>
        <w:t>de</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sus</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2"/>
        </w:rPr>
        <w:t>alas</w:t>
      </w:r>
      <w:r>
        <w:rPr>
          <w:rFonts w:ascii="Times New Roman" w:hAnsi="Times New Roman" w:eastAsia="Times New Roman" w:cs="Times New Roman"/>
          <w:sz w:val="24"/>
          <w:szCs w:val="24"/>
          <w:spacing w:val="12"/>
        </w:rPr>
        <w:t xml:space="preserve"> </w:t>
      </w:r>
      <w:r>
        <w:rPr>
          <w:rFonts w:ascii="Times New Roman" w:hAnsi="Times New Roman" w:eastAsia="Times New Roman" w:cs="Times New Roman"/>
          <w:sz w:val="24"/>
          <w:szCs w:val="24"/>
          <w:spacing w:val="-2"/>
        </w:rPr>
        <w:t>se</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2"/>
        </w:rPr>
        <w:t>lo</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2"/>
        </w:rPr>
        <w:t>llevó</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2"/>
        </w:rPr>
        <w:t>el viento</w:t>
      </w:r>
      <w:r>
        <w:rPr>
          <w:rFonts w:ascii="Times New Roman" w:hAnsi="Times New Roman" w:eastAsia="Times New Roman" w:cs="Times New Roman"/>
          <w:sz w:val="24"/>
          <w:szCs w:val="24"/>
          <w:spacing w:val="17"/>
        </w:rPr>
        <w:t xml:space="preserve"> </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
        </w:rPr>
        <w:t xml:space="preserve"> </w:t>
      </w:r>
      <w:r>
        <w:rPr>
          <w:rFonts w:ascii="Times New Roman" w:hAnsi="Times New Roman" w:eastAsia="Times New Roman" w:cs="Times New Roman"/>
          <w:sz w:val="24"/>
          <w:szCs w:val="24"/>
          <w:spacing w:val="-2"/>
        </w:rPr>
        <w:t>Ya</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2"/>
        </w:rPr>
        <w:t>era</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2"/>
        </w:rPr>
        <w:t>tarde.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Camino de la escuela, ella también culpó</w:t>
      </w:r>
      <w:r>
        <w:rPr>
          <w:rFonts w:ascii="Times New Roman" w:hAnsi="Times New Roman" w:eastAsia="Times New Roman" w:cs="Times New Roman"/>
          <w:sz w:val="24"/>
          <w:szCs w:val="24"/>
          <w:spacing w:val="17"/>
          <w:w w:val="101"/>
        </w:rPr>
        <w:t xml:space="preserve"> </w:t>
      </w:r>
      <w:r>
        <w:rPr>
          <w:rFonts w:ascii="Times New Roman" w:hAnsi="Times New Roman" w:eastAsia="Times New Roman" w:cs="Times New Roman"/>
          <w:sz w:val="24"/>
          <w:szCs w:val="24"/>
          <w:spacing w:val="-1"/>
        </w:rPr>
        <w:t>al viento</w:t>
      </w:r>
      <w:r>
        <w:rPr>
          <w:rFonts w:ascii="Times New Roman" w:hAnsi="Times New Roman" w:eastAsia="Times New Roman" w:cs="Times New Roman"/>
          <w:sz w:val="24"/>
          <w:szCs w:val="24"/>
          <w:spacing w:val="8"/>
        </w:rPr>
        <w:t xml:space="preserve"> </w:t>
      </w:r>
      <w:r>
        <w:rPr>
          <w:rFonts w:ascii="Times New Roman" w:hAnsi="Times New Roman" w:eastAsia="Times New Roman" w:cs="Times New Roman"/>
          <w:sz w:val="24"/>
          <w:szCs w:val="24"/>
          <w:spacing w:val="-1"/>
        </w:rPr>
        <w:t>de</w:t>
      </w:r>
      <w:r>
        <w:rPr>
          <w:rFonts w:ascii="Times New Roman" w:hAnsi="Times New Roman" w:eastAsia="Times New Roman" w:cs="Times New Roman"/>
          <w:sz w:val="24"/>
          <w:szCs w:val="24"/>
          <w:spacing w:val="6"/>
        </w:rPr>
        <w:t xml:space="preserve"> </w:t>
      </w:r>
      <w:r>
        <w:rPr>
          <w:rFonts w:ascii="Times New Roman" w:hAnsi="Times New Roman" w:eastAsia="Times New Roman" w:cs="Times New Roman"/>
          <w:sz w:val="24"/>
          <w:szCs w:val="24"/>
          <w:spacing w:val="-1"/>
        </w:rPr>
        <w:t>la molestia</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1"/>
        </w:rPr>
        <w:t>que</w:t>
      </w:r>
      <w:r>
        <w:rPr>
          <w:rFonts w:ascii="Times New Roman" w:hAnsi="Times New Roman" w:eastAsia="Times New Roman" w:cs="Times New Roman"/>
          <w:sz w:val="24"/>
          <w:szCs w:val="24"/>
          <w:spacing w:val="13"/>
        </w:rPr>
        <w:t xml:space="preserve"> </w:t>
      </w:r>
      <w:r>
        <w:rPr>
          <w:rFonts w:ascii="Times New Roman" w:hAnsi="Times New Roman" w:eastAsia="Times New Roman" w:cs="Times New Roman"/>
          <w:sz w:val="24"/>
          <w:szCs w:val="24"/>
          <w:spacing w:val="-1"/>
        </w:rPr>
        <w:t>sentía</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en</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1"/>
        </w:rPr>
        <w:t>los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ojos</w:t>
      </w:r>
      <w:r>
        <w:rPr>
          <w:rFonts w:ascii="Times New Roman" w:hAnsi="Times New Roman" w:eastAsia="Times New Roman" w:cs="Times New Roman"/>
          <w:sz w:val="24"/>
          <w:szCs w:val="24"/>
          <w:spacing w:val="1"/>
        </w:rPr>
        <w:t>......</w:t>
      </w:r>
    </w:p>
    <w:p>
      <w:pPr>
        <w:spacing w:line="249" w:lineRule="auto"/>
        <w:rPr>
          <w:rFonts w:ascii="Arial"/>
          <w:sz w:val="21"/>
        </w:rPr>
      </w:pPr>
      <w:r/>
    </w:p>
    <w:p>
      <w:pPr>
        <w:spacing w:line="249" w:lineRule="auto"/>
        <w:rPr>
          <w:rFonts w:ascii="Arial"/>
          <w:sz w:val="21"/>
        </w:rPr>
      </w:pPr>
      <w:r/>
    </w:p>
    <w:p>
      <w:pPr>
        <w:ind w:left="18"/>
        <w:spacing w:before="69" w:line="189" w:lineRule="auto"/>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3"/>
        </w:rPr>
        <w:t>III.</w:t>
      </w:r>
      <w:r>
        <w:rPr>
          <w:rFonts w:ascii="Times New Roman" w:hAnsi="Times New Roman" w:eastAsia="Times New Roman" w:cs="Times New Roman"/>
          <w:sz w:val="24"/>
          <w:szCs w:val="24"/>
          <w:b/>
          <w:bCs/>
          <w:spacing w:val="14"/>
        </w:rPr>
        <w:t xml:space="preserve">  </w:t>
      </w:r>
      <w:r>
        <w:rPr>
          <w:rFonts w:ascii="Times New Roman" w:hAnsi="Times New Roman" w:eastAsia="Times New Roman" w:cs="Times New Roman"/>
          <w:sz w:val="24"/>
          <w:szCs w:val="24"/>
          <w:b/>
          <w:bCs/>
          <w:spacing w:val="-3"/>
        </w:rPr>
        <w:t>Traduzca del español al chino el</w:t>
      </w:r>
      <w:r>
        <w:rPr>
          <w:rFonts w:ascii="Times New Roman" w:hAnsi="Times New Roman" w:eastAsia="Times New Roman" w:cs="Times New Roman"/>
          <w:sz w:val="24"/>
          <w:szCs w:val="24"/>
          <w:b/>
          <w:bCs/>
          <w:spacing w:val="14"/>
        </w:rPr>
        <w:t xml:space="preserve"> </w:t>
      </w:r>
      <w:r>
        <w:rPr>
          <w:rFonts w:ascii="Times New Roman" w:hAnsi="Times New Roman" w:eastAsia="Times New Roman" w:cs="Times New Roman"/>
          <w:sz w:val="24"/>
          <w:szCs w:val="24"/>
          <w:b/>
          <w:bCs/>
          <w:spacing w:val="-3"/>
        </w:rPr>
        <w:t>siguie</w:t>
      </w:r>
      <w:r>
        <w:rPr>
          <w:rFonts w:ascii="Times New Roman" w:hAnsi="Times New Roman" w:eastAsia="Times New Roman" w:cs="Times New Roman"/>
          <w:sz w:val="24"/>
          <w:szCs w:val="24"/>
          <w:b/>
          <w:bCs/>
          <w:spacing w:val="-4"/>
        </w:rPr>
        <w:t>nte texto</w:t>
      </w:r>
      <w:r>
        <w:rPr>
          <w:rFonts w:ascii="Times New Roman" w:hAnsi="Times New Roman" w:eastAsia="Times New Roman" w:cs="Times New Roman"/>
          <w:sz w:val="24"/>
          <w:szCs w:val="24"/>
          <w:b/>
          <w:bCs/>
          <w:spacing w:val="-14"/>
        </w:rPr>
        <w:t xml:space="preserve"> </w:t>
      </w:r>
      <w:r>
        <w:rPr>
          <w:rFonts w:ascii="Times New Roman" w:hAnsi="Times New Roman" w:eastAsia="Times New Roman" w:cs="Times New Roman"/>
          <w:sz w:val="24"/>
          <w:szCs w:val="24"/>
          <w:b/>
          <w:bCs/>
          <w:spacing w:val="-4"/>
        </w:rPr>
        <w:t>(40P).</w:t>
      </w:r>
    </w:p>
    <w:p>
      <w:pPr>
        <w:ind w:left="20" w:right="365" w:hanging="3"/>
        <w:spacing w:before="190" w:line="24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Peña</w:t>
      </w:r>
      <w:r>
        <w:rPr>
          <w:rFonts w:ascii="Times New Roman" w:hAnsi="Times New Roman" w:eastAsia="Times New Roman" w:cs="Times New Roman"/>
          <w:sz w:val="24"/>
          <w:szCs w:val="24"/>
          <w:spacing w:val="-22"/>
        </w:rPr>
        <w:t xml:space="preserve"> </w:t>
      </w:r>
      <w:r>
        <w:rPr>
          <w:rFonts w:ascii="Times New Roman" w:hAnsi="Times New Roman" w:eastAsia="Times New Roman" w:cs="Times New Roman"/>
          <w:sz w:val="24"/>
          <w:szCs w:val="24"/>
          <w:spacing w:val="-1"/>
        </w:rPr>
        <w:t>Nieto anunció el establecimiento de un esquema nacional</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de</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1"/>
        </w:rPr>
        <w:t>coordi</w:t>
      </w:r>
      <w:r>
        <w:rPr>
          <w:rFonts w:ascii="Times New Roman" w:hAnsi="Times New Roman" w:eastAsia="Times New Roman" w:cs="Times New Roman"/>
          <w:sz w:val="24"/>
          <w:szCs w:val="24"/>
          <w:spacing w:val="-2"/>
        </w:rPr>
        <w:t>nación con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las entidades federativ</w:t>
      </w:r>
      <w:r>
        <w:rPr>
          <w:rFonts w:ascii="Times New Roman" w:hAnsi="Times New Roman" w:eastAsia="Times New Roman" w:cs="Times New Roman"/>
          <w:sz w:val="24"/>
          <w:szCs w:val="24"/>
          <w:spacing w:val="-1"/>
        </w:rPr>
        <w:t>as, y un protocolo de operación,  ante periodistas y los</w:t>
      </w:r>
    </w:p>
    <w:p>
      <w:pPr>
        <w:ind w:left="14" w:right="28" w:firstLine="5"/>
        <w:spacing w:before="74" w:line="25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gobernadores   de    los   es</w:t>
      </w:r>
      <w:r>
        <w:rPr>
          <w:rFonts w:ascii="Times New Roman" w:hAnsi="Times New Roman" w:eastAsia="Times New Roman" w:cs="Times New Roman"/>
          <w:sz w:val="24"/>
          <w:szCs w:val="24"/>
          <w:spacing w:val="-1"/>
        </w:rPr>
        <w:t>tados    representados   en    la   Conferencia    Nacional   de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Gobernadores (Conago).</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rPr>
        <w:t>"Su objetivo será</w:t>
      </w:r>
      <w:r>
        <w:rPr>
          <w:rFonts w:ascii="Times New Roman" w:hAnsi="Times New Roman" w:eastAsia="Times New Roman" w:cs="Times New Roman"/>
          <w:sz w:val="24"/>
          <w:szCs w:val="24"/>
          <w:spacing w:val="-1"/>
        </w:rPr>
        <w:t xml:space="preserve"> coordinar las</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acciones para hacer</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1"/>
        </w:rPr>
        <w:t>frente</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1"/>
        </w:rPr>
        <w:t>y</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reducir las situaciones de riesgo, y su instrumentación</w:t>
      </w:r>
      <w:r>
        <w:rPr>
          <w:rFonts w:ascii="Times New Roman" w:hAnsi="Times New Roman" w:eastAsia="Times New Roman" w:cs="Times New Roman"/>
          <w:sz w:val="24"/>
          <w:szCs w:val="24"/>
          <w:spacing w:val="1"/>
        </w:rPr>
        <w:t xml:space="preserve"> </w:t>
      </w:r>
      <w:r>
        <w:rPr>
          <w:rFonts w:ascii="Times New Roman" w:hAnsi="Times New Roman" w:eastAsia="Times New Roman" w:cs="Times New Roman"/>
          <w:sz w:val="24"/>
          <w:szCs w:val="24"/>
          <w:spacing w:val="-1"/>
        </w:rPr>
        <w:t>estará</w:t>
      </w:r>
      <w:r>
        <w:rPr>
          <w:rFonts w:ascii="Times New Roman" w:hAnsi="Times New Roman" w:eastAsia="Times New Roman" w:cs="Times New Roman"/>
          <w:sz w:val="24"/>
          <w:szCs w:val="24"/>
          <w:spacing w:val="8"/>
        </w:rPr>
        <w:t xml:space="preserve"> </w:t>
      </w:r>
      <w:r>
        <w:rPr>
          <w:rFonts w:ascii="Times New Roman" w:hAnsi="Times New Roman" w:eastAsia="Times New Roman" w:cs="Times New Roman"/>
          <w:sz w:val="24"/>
          <w:szCs w:val="24"/>
          <w:spacing w:val="-1"/>
        </w:rPr>
        <w:t>a</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
        </w:rPr>
        <w:t>cargo</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del</w:t>
      </w:r>
      <w:r>
        <w:rPr>
          <w:rFonts w:ascii="Times New Roman" w:hAnsi="Times New Roman" w:eastAsia="Times New Roman" w:cs="Times New Roman"/>
          <w:sz w:val="24"/>
          <w:szCs w:val="24"/>
          <w:spacing w:val="2"/>
        </w:rPr>
        <w:t xml:space="preserve"> </w:t>
      </w:r>
      <w:r>
        <w:rPr>
          <w:rFonts w:ascii="Times New Roman" w:hAnsi="Times New Roman" w:eastAsia="Times New Roman" w:cs="Times New Roman"/>
          <w:sz w:val="24"/>
          <w:szCs w:val="24"/>
          <w:spacing w:val="-1"/>
        </w:rPr>
        <w:t>mec</w:t>
      </w:r>
      <w:r>
        <w:rPr>
          <w:rFonts w:ascii="Times New Roman" w:hAnsi="Times New Roman" w:eastAsia="Times New Roman" w:cs="Times New Roman"/>
          <w:sz w:val="24"/>
          <w:szCs w:val="24"/>
          <w:spacing w:val="-2"/>
        </w:rPr>
        <w:t>anismo</w:t>
      </w:r>
    </w:p>
    <w:p>
      <w:pPr>
        <w:ind w:left="20" w:right="384" w:firstLine="2"/>
        <w:spacing w:before="77" w:line="25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federal", explicó a periodistas, quiene</w:t>
      </w:r>
      <w:r>
        <w:rPr>
          <w:rFonts w:ascii="Times New Roman" w:hAnsi="Times New Roman" w:eastAsia="Times New Roman" w:cs="Times New Roman"/>
          <w:sz w:val="24"/>
          <w:szCs w:val="24"/>
          <w:spacing w:val="-1"/>
        </w:rPr>
        <w:t>s reclamaron</w:t>
      </w:r>
      <w:r>
        <w:rPr>
          <w:rFonts w:ascii="Times New Roman" w:hAnsi="Times New Roman" w:eastAsia="Times New Roman" w:cs="Times New Roman"/>
          <w:sz w:val="24"/>
          <w:szCs w:val="24"/>
          <w:spacing w:val="18"/>
          <w:w w:val="101"/>
        </w:rPr>
        <w:t xml:space="preserve"> </w:t>
      </w:r>
      <w:r>
        <w:rPr>
          <w:rFonts w:ascii="Times New Roman" w:hAnsi="Times New Roman" w:eastAsia="Times New Roman" w:cs="Times New Roman"/>
          <w:sz w:val="24"/>
          <w:szCs w:val="24"/>
          <w:spacing w:val="-1"/>
        </w:rPr>
        <w:t>"justicia", cuando pidió que</w:t>
      </w:r>
      <w:r>
        <w:rPr>
          <w:rFonts w:ascii="Times New Roman" w:hAnsi="Times New Roman" w:eastAsia="Times New Roman" w:cs="Times New Roman"/>
          <w:sz w:val="24"/>
          <w:szCs w:val="24"/>
          <w:spacing w:val="13"/>
        </w:rPr>
        <w:t xml:space="preserve"> </w:t>
      </w:r>
      <w:r>
        <w:rPr>
          <w:rFonts w:ascii="Times New Roman" w:hAnsi="Times New Roman" w:eastAsia="Times New Roman" w:cs="Times New Roman"/>
          <w:sz w:val="24"/>
          <w:szCs w:val="24"/>
          <w:spacing w:val="-1"/>
        </w:rPr>
        <w:t>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guardara un minuto de silenc</w:t>
      </w:r>
      <w:r>
        <w:rPr>
          <w:rFonts w:ascii="Times New Roman" w:hAnsi="Times New Roman" w:eastAsia="Times New Roman" w:cs="Times New Roman"/>
          <w:sz w:val="24"/>
          <w:szCs w:val="24"/>
          <w:spacing w:val="-1"/>
        </w:rPr>
        <w:t>io en memoria de los</w:t>
      </w:r>
      <w:r>
        <w:rPr>
          <w:rFonts w:ascii="Times New Roman" w:hAnsi="Times New Roman" w:eastAsia="Times New Roman" w:cs="Times New Roman"/>
          <w:sz w:val="24"/>
          <w:szCs w:val="24"/>
          <w:spacing w:val="12"/>
        </w:rPr>
        <w:t xml:space="preserve"> </w:t>
      </w:r>
      <w:r>
        <w:rPr>
          <w:rFonts w:ascii="Times New Roman" w:hAnsi="Times New Roman" w:eastAsia="Times New Roman" w:cs="Times New Roman"/>
          <w:sz w:val="24"/>
          <w:szCs w:val="24"/>
          <w:spacing w:val="-1"/>
        </w:rPr>
        <w:t>seis periodistas</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asesinados</w:t>
      </w:r>
      <w:r>
        <w:rPr>
          <w:rFonts w:ascii="Times New Roman" w:hAnsi="Times New Roman" w:eastAsia="Times New Roman" w:cs="Times New Roman"/>
          <w:sz w:val="24"/>
          <w:szCs w:val="24"/>
          <w:spacing w:val="12"/>
        </w:rPr>
        <w:t xml:space="preserve"> </w:t>
      </w:r>
      <w:r>
        <w:rPr>
          <w:rFonts w:ascii="Times New Roman" w:hAnsi="Times New Roman" w:eastAsia="Times New Roman" w:cs="Times New Roman"/>
          <w:sz w:val="24"/>
          <w:szCs w:val="24"/>
          <w:spacing w:val="-1"/>
        </w:rPr>
        <w:t>en</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lo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que va del año.</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spacing w:val="-1"/>
        </w:rPr>
        <w:t>El presidente mexicano hizo el anuncio tras</w:t>
      </w:r>
      <w:r>
        <w:rPr>
          <w:rFonts w:ascii="Times New Roman" w:hAnsi="Times New Roman" w:eastAsia="Times New Roman" w:cs="Times New Roman"/>
          <w:sz w:val="24"/>
          <w:szCs w:val="24"/>
          <w:spacing w:val="1"/>
        </w:rPr>
        <w:t xml:space="preserve"> </w:t>
      </w:r>
      <w:r>
        <w:rPr>
          <w:rFonts w:ascii="Times New Roman" w:hAnsi="Times New Roman" w:eastAsia="Times New Roman" w:cs="Times New Roman"/>
          <w:sz w:val="24"/>
          <w:szCs w:val="24"/>
          <w:spacing w:val="-1"/>
        </w:rPr>
        <w:t>reunirse</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este</w:t>
      </w:r>
      <w:r>
        <w:rPr>
          <w:rFonts w:ascii="Times New Roman" w:hAnsi="Times New Roman" w:eastAsia="Times New Roman" w:cs="Times New Roman"/>
          <w:sz w:val="24"/>
          <w:szCs w:val="24"/>
          <w:spacing w:val="1"/>
        </w:rPr>
        <w:t xml:space="preserve"> </w:t>
      </w:r>
      <w:r>
        <w:rPr>
          <w:rFonts w:ascii="Times New Roman" w:hAnsi="Times New Roman" w:eastAsia="Times New Roman" w:cs="Times New Roman"/>
          <w:sz w:val="24"/>
          <w:szCs w:val="24"/>
          <w:spacing w:val="-1"/>
        </w:rPr>
        <w:t>miérc</w:t>
      </w:r>
      <w:r>
        <w:rPr>
          <w:rFonts w:ascii="Times New Roman" w:hAnsi="Times New Roman" w:eastAsia="Times New Roman" w:cs="Times New Roman"/>
          <w:sz w:val="24"/>
          <w:szCs w:val="24"/>
          <w:spacing w:val="-2"/>
        </w:rPr>
        <w:t>oles</w:t>
      </w:r>
    </w:p>
    <w:p>
      <w:pPr>
        <w:ind w:left="21" w:right="425"/>
        <w:spacing w:before="73" w:line="24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con los gobernadores de los 32 estados</w:t>
      </w:r>
      <w:r>
        <w:rPr>
          <w:rFonts w:ascii="Times New Roman" w:hAnsi="Times New Roman" w:eastAsia="Times New Roman" w:cs="Times New Roman"/>
          <w:sz w:val="24"/>
          <w:szCs w:val="24"/>
          <w:spacing w:val="8"/>
        </w:rPr>
        <w:t xml:space="preserve"> </w:t>
      </w:r>
      <w:r>
        <w:rPr>
          <w:rFonts w:ascii="Times New Roman" w:hAnsi="Times New Roman" w:eastAsia="Times New Roman" w:cs="Times New Roman"/>
          <w:sz w:val="24"/>
          <w:szCs w:val="24"/>
          <w:spacing w:val="-1"/>
        </w:rPr>
        <w:t>del</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país</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0"/>
        </w:rPr>
        <w:t xml:space="preserve"> </w:t>
      </w:r>
      <w:r>
        <w:rPr>
          <w:rFonts w:ascii="Times New Roman" w:hAnsi="Times New Roman" w:eastAsia="Times New Roman" w:cs="Times New Roman"/>
          <w:sz w:val="24"/>
          <w:szCs w:val="24"/>
          <w:spacing w:val="-2"/>
        </w:rPr>
        <w:t>a</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2"/>
        </w:rPr>
        <w:t>quienes</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2"/>
        </w:rPr>
        <w:t>convocó</w:t>
      </w:r>
      <w:r>
        <w:rPr>
          <w:rFonts w:ascii="Times New Roman" w:hAnsi="Times New Roman" w:eastAsia="Times New Roman" w:cs="Times New Roman"/>
          <w:sz w:val="24"/>
          <w:szCs w:val="24"/>
          <w:spacing w:val="-1"/>
        </w:rPr>
        <w:t xml:space="preserve"> </w:t>
      </w:r>
      <w:r>
        <w:rPr>
          <w:rFonts w:ascii="Times New Roman" w:hAnsi="Times New Roman" w:eastAsia="Times New Roman" w:cs="Times New Roman"/>
          <w:sz w:val="24"/>
          <w:szCs w:val="24"/>
          <w:spacing w:val="-2"/>
        </w:rPr>
        <w:t>para</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2"/>
        </w:rPr>
        <w:t>trabajar</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2"/>
        </w:rPr>
        <w:t>en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este plan de accion</w:t>
      </w:r>
      <w:r>
        <w:rPr>
          <w:rFonts w:ascii="Times New Roman" w:hAnsi="Times New Roman" w:eastAsia="Times New Roman" w:cs="Times New Roman"/>
          <w:sz w:val="24"/>
          <w:szCs w:val="24"/>
          <w:spacing w:val="-1"/>
        </w:rPr>
        <w:t>es a partir de las protestas</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en diversos puntos</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del</w:t>
      </w:r>
      <w:r>
        <w:rPr>
          <w:rFonts w:ascii="Times New Roman" w:hAnsi="Times New Roman" w:eastAsia="Times New Roman" w:cs="Times New Roman"/>
          <w:sz w:val="24"/>
          <w:szCs w:val="24"/>
          <w:spacing w:val="2"/>
        </w:rPr>
        <w:t xml:space="preserve"> </w:t>
      </w:r>
      <w:r>
        <w:rPr>
          <w:rFonts w:ascii="Times New Roman" w:hAnsi="Times New Roman" w:eastAsia="Times New Roman" w:cs="Times New Roman"/>
          <w:sz w:val="24"/>
          <w:szCs w:val="24"/>
          <w:spacing w:val="-1"/>
        </w:rPr>
        <w:t>paíspor</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1"/>
        </w:rPr>
        <w:t>los</w:t>
      </w:r>
    </w:p>
    <w:p>
      <w:pPr>
        <w:ind w:left="22"/>
        <w:spacing w:before="73"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asesinatos de la activ</w:t>
      </w:r>
      <w:r>
        <w:rPr>
          <w:rFonts w:ascii="Times New Roman" w:hAnsi="Times New Roman" w:eastAsia="Times New Roman" w:cs="Times New Roman"/>
          <w:sz w:val="24"/>
          <w:szCs w:val="24"/>
          <w:spacing w:val="-1"/>
        </w:rPr>
        <w:t>ista Miriam Rodríguez</w:t>
      </w:r>
      <w:r>
        <w:rPr>
          <w:rFonts w:ascii="Times New Roman" w:hAnsi="Times New Roman" w:eastAsia="Times New Roman" w:cs="Times New Roman"/>
          <w:sz w:val="24"/>
          <w:szCs w:val="24"/>
          <w:spacing w:val="-18"/>
        </w:rPr>
        <w:t xml:space="preserve"> </w:t>
      </w:r>
      <w:r>
        <w:rPr>
          <w:rFonts w:ascii="Times New Roman" w:hAnsi="Times New Roman" w:eastAsia="Times New Roman" w:cs="Times New Roman"/>
          <w:sz w:val="24"/>
          <w:szCs w:val="24"/>
          <w:spacing w:val="-1"/>
        </w:rPr>
        <w:t>y del periodista Javier</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1"/>
        </w:rPr>
        <w:t>Valdez.......</w:t>
      </w:r>
    </w:p>
    <w:p>
      <w:pPr>
        <w:spacing w:line="285" w:lineRule="auto"/>
        <w:rPr>
          <w:rFonts w:ascii="Arial"/>
          <w:sz w:val="21"/>
        </w:rPr>
      </w:pPr>
      <w:r/>
    </w:p>
    <w:p>
      <w:pPr>
        <w:spacing w:line="286" w:lineRule="auto"/>
        <w:rPr>
          <w:rFonts w:ascii="Arial"/>
          <w:sz w:val="21"/>
        </w:rPr>
      </w:pPr>
      <w:r/>
    </w:p>
    <w:p>
      <w:pPr>
        <w:ind w:left="18"/>
        <w:spacing w:before="70" w:line="189" w:lineRule="auto"/>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3"/>
        </w:rPr>
        <w:t>IV.</w:t>
      </w:r>
      <w:r>
        <w:rPr>
          <w:rFonts w:ascii="Times New Roman" w:hAnsi="Times New Roman" w:eastAsia="Times New Roman" w:cs="Times New Roman"/>
          <w:sz w:val="24"/>
          <w:szCs w:val="24"/>
          <w:b/>
          <w:bCs/>
          <w:spacing w:val="41"/>
        </w:rPr>
        <w:t xml:space="preserve"> </w:t>
      </w:r>
      <w:r>
        <w:rPr>
          <w:rFonts w:ascii="Times New Roman" w:hAnsi="Times New Roman" w:eastAsia="Times New Roman" w:cs="Times New Roman"/>
          <w:sz w:val="24"/>
          <w:szCs w:val="24"/>
          <w:b/>
          <w:bCs/>
          <w:spacing w:val="-3"/>
        </w:rPr>
        <w:t>Traduzca del español al chino el siguiente</w:t>
      </w:r>
      <w:r>
        <w:rPr>
          <w:rFonts w:ascii="Times New Roman" w:hAnsi="Times New Roman" w:eastAsia="Times New Roman" w:cs="Times New Roman"/>
          <w:sz w:val="24"/>
          <w:szCs w:val="24"/>
          <w:b/>
          <w:bCs/>
          <w:spacing w:val="4"/>
        </w:rPr>
        <w:t xml:space="preserve"> </w:t>
      </w:r>
      <w:r>
        <w:rPr>
          <w:rFonts w:ascii="Times New Roman" w:hAnsi="Times New Roman" w:eastAsia="Times New Roman" w:cs="Times New Roman"/>
          <w:sz w:val="24"/>
          <w:szCs w:val="24"/>
          <w:b/>
          <w:bCs/>
          <w:spacing w:val="-3"/>
        </w:rPr>
        <w:t>texto</w:t>
      </w:r>
      <w:r>
        <w:rPr>
          <w:rFonts w:ascii="Times New Roman" w:hAnsi="Times New Roman" w:eastAsia="Times New Roman" w:cs="Times New Roman"/>
          <w:sz w:val="24"/>
          <w:szCs w:val="24"/>
          <w:b/>
          <w:bCs/>
          <w:spacing w:val="-15"/>
        </w:rPr>
        <w:t xml:space="preserve"> </w:t>
      </w:r>
      <w:r>
        <w:rPr>
          <w:rFonts w:ascii="Times New Roman" w:hAnsi="Times New Roman" w:eastAsia="Times New Roman" w:cs="Times New Roman"/>
          <w:sz w:val="24"/>
          <w:szCs w:val="24"/>
          <w:b/>
          <w:bCs/>
          <w:spacing w:val="-3"/>
        </w:rPr>
        <w:t>(30P).</w:t>
      </w:r>
    </w:p>
    <w:p>
      <w:pPr>
        <w:ind w:left="21" w:right="439" w:hanging="3"/>
        <w:spacing w:before="189" w:line="24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El presidente del Consejo Coordinador Empresarial (CCE) de</w:t>
      </w:r>
      <w:r>
        <w:rPr>
          <w:rFonts w:ascii="Times New Roman" w:hAnsi="Times New Roman" w:eastAsia="Times New Roman" w:cs="Times New Roman"/>
          <w:sz w:val="24"/>
          <w:szCs w:val="24"/>
          <w:spacing w:val="-1"/>
        </w:rPr>
        <w:t xml:space="preserve"> México,</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1"/>
        </w:rPr>
        <w:t>Juan</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1"/>
        </w:rPr>
        <w:t>Pablo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Castañón, consideró este miérco</w:t>
      </w:r>
      <w:r>
        <w:rPr>
          <w:rFonts w:ascii="Times New Roman" w:hAnsi="Times New Roman" w:eastAsia="Times New Roman" w:cs="Times New Roman"/>
          <w:sz w:val="24"/>
          <w:szCs w:val="24"/>
          <w:spacing w:val="-1"/>
        </w:rPr>
        <w:t>les que es neces ario</w:t>
      </w:r>
      <w:r>
        <w:rPr>
          <w:rFonts w:ascii="Times New Roman" w:hAnsi="Times New Roman" w:eastAsia="Times New Roman" w:cs="Times New Roman"/>
          <w:sz w:val="24"/>
          <w:szCs w:val="24"/>
          <w:spacing w:val="8"/>
        </w:rPr>
        <w:t xml:space="preserve"> </w:t>
      </w:r>
      <w:r>
        <w:rPr>
          <w:rFonts w:ascii="Times New Roman" w:hAnsi="Times New Roman" w:eastAsia="Times New Roman" w:cs="Times New Roman"/>
          <w:sz w:val="24"/>
          <w:szCs w:val="24"/>
          <w:spacing w:val="-1"/>
        </w:rPr>
        <w:t>que</w:t>
      </w:r>
      <w:r>
        <w:rPr>
          <w:rFonts w:ascii="Times New Roman" w:hAnsi="Times New Roman" w:eastAsia="Times New Roman" w:cs="Times New Roman"/>
          <w:sz w:val="24"/>
          <w:szCs w:val="24"/>
          <w:spacing w:val="6"/>
        </w:rPr>
        <w:t xml:space="preserve"> </w:t>
      </w:r>
      <w:r>
        <w:rPr>
          <w:rFonts w:ascii="Times New Roman" w:hAnsi="Times New Roman" w:eastAsia="Times New Roman" w:cs="Times New Roman"/>
          <w:sz w:val="24"/>
          <w:szCs w:val="24"/>
          <w:spacing w:val="-1"/>
        </w:rPr>
        <w:t>México</w:t>
      </w:r>
      <w:r>
        <w:rPr>
          <w:rFonts w:ascii="Times New Roman" w:hAnsi="Times New Roman" w:eastAsia="Times New Roman" w:cs="Times New Roman"/>
          <w:sz w:val="24"/>
          <w:szCs w:val="24"/>
          <w:spacing w:val="8"/>
        </w:rPr>
        <w:t xml:space="preserve"> </w:t>
      </w:r>
      <w:r>
        <w:rPr>
          <w:rFonts w:ascii="Times New Roman" w:hAnsi="Times New Roman" w:eastAsia="Times New Roman" w:cs="Times New Roman"/>
          <w:sz w:val="24"/>
          <w:szCs w:val="24"/>
          <w:spacing w:val="-1"/>
        </w:rPr>
        <w:t>diversifique</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sus</w:t>
      </w:r>
    </w:p>
    <w:p>
      <w:pPr>
        <w:spacing w:line="248" w:lineRule="auto"/>
        <w:sectPr>
          <w:footerReference w:type="default" r:id="rId3"/>
          <w:pgSz w:w="11910" w:h="16840"/>
          <w:pgMar w:top="1431" w:right="1786" w:bottom="1381" w:left="1786" w:header="0" w:footer="1219" w:gutter="0"/>
        </w:sectPr>
        <w:rPr>
          <w:rFonts w:ascii="Times New Roman" w:hAnsi="Times New Roman" w:eastAsia="Times New Roman" w:cs="Times New Roman"/>
          <w:sz w:val="24"/>
          <w:szCs w:val="24"/>
        </w:rPr>
      </w:pPr>
    </w:p>
    <w:p>
      <w:pPr>
        <w:ind w:left="15"/>
        <w:spacing w:before="85"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mercados y fortalezca las relaciones con otros países,</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1"/>
        </w:rPr>
        <w:t>particularmente con</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China.</w:t>
      </w:r>
    </w:p>
    <w:p>
      <w:pPr>
        <w:ind w:left="17"/>
        <w:spacing w:before="98"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Respaldó la decisión de intensificar la relación con China,</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2"/>
        </w:rPr>
        <w:t>aunque  también </w:t>
      </w:r>
      <w:r>
        <w:rPr>
          <w:rFonts w:ascii="Times New Roman" w:hAnsi="Times New Roman" w:eastAsia="Times New Roman" w:cs="Times New Roman"/>
          <w:sz w:val="24"/>
          <w:szCs w:val="24"/>
          <w:spacing w:val="-3"/>
        </w:rPr>
        <w:t xml:space="preserve"> con</w:t>
      </w:r>
    </w:p>
    <w:p>
      <w:pPr>
        <w:ind w:left="18"/>
        <w:spacing w:before="103"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Europa y Latinoamérica, ahora que los lazos con Estados Unidos</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atraviesan </w:t>
      </w:r>
      <w:r>
        <w:rPr>
          <w:rFonts w:ascii="Times New Roman" w:hAnsi="Times New Roman" w:eastAsia="Times New Roman" w:cs="Times New Roman"/>
          <w:sz w:val="24"/>
          <w:szCs w:val="24"/>
          <w:spacing w:val="-2"/>
        </w:rPr>
        <w:t>un</w:t>
      </w:r>
    </w:p>
    <w:p>
      <w:pPr>
        <w:ind w:left="15"/>
        <w:spacing w:before="10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momento complicado. El secretario de Economía</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spacing w:val="-1"/>
        </w:rPr>
        <w:t>mexicano, Ildefonso</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Guajardo,</w:t>
      </w:r>
    </w:p>
    <w:p>
      <w:pPr>
        <w:ind w:left="22" w:right="479"/>
        <w:spacing w:before="100" w:line="24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anunció el pasado</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jueves que, en septiembre próximo,</w:t>
      </w:r>
      <w:r>
        <w:rPr>
          <w:rFonts w:ascii="Times New Roman" w:hAnsi="Times New Roman" w:eastAsia="Times New Roman" w:cs="Times New Roman"/>
          <w:sz w:val="24"/>
          <w:szCs w:val="24"/>
          <w:spacing w:val="-13"/>
        </w:rPr>
        <w:t xml:space="preserve"> </w:t>
      </w:r>
      <w:r>
        <w:rPr>
          <w:rFonts w:ascii="Times New Roman" w:hAnsi="Times New Roman" w:eastAsia="Times New Roman" w:cs="Times New Roman"/>
          <w:sz w:val="24"/>
          <w:szCs w:val="24"/>
          <w:spacing w:val="-1"/>
        </w:rPr>
        <w:t>viajaráuna</w:t>
      </w:r>
      <w:r>
        <w:rPr>
          <w:rFonts w:ascii="Times New Roman" w:hAnsi="Times New Roman" w:eastAsia="Times New Roman" w:cs="Times New Roman"/>
          <w:sz w:val="24"/>
          <w:szCs w:val="24"/>
          <w:spacing w:val="15"/>
        </w:rPr>
        <w:t xml:space="preserve"> </w:t>
      </w:r>
      <w:r>
        <w:rPr>
          <w:rFonts w:ascii="Times New Roman" w:hAnsi="Times New Roman" w:eastAsia="Times New Roman" w:cs="Times New Roman"/>
          <w:sz w:val="24"/>
          <w:szCs w:val="24"/>
          <w:spacing w:val="-1"/>
        </w:rPr>
        <w:t>delegación oficial</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2"/>
        </w:rPr>
        <w:t>China para</w:t>
      </w:r>
      <w:r>
        <w:rPr>
          <w:rFonts w:ascii="Times New Roman" w:hAnsi="Times New Roman" w:eastAsia="Times New Roman" w:cs="Times New Roman"/>
          <w:sz w:val="24"/>
          <w:szCs w:val="24"/>
          <w:spacing w:val="29"/>
          <w:w w:val="101"/>
        </w:rPr>
        <w:t xml:space="preserve"> </w:t>
      </w:r>
      <w:r>
        <w:rPr>
          <w:rFonts w:ascii="Times New Roman" w:hAnsi="Times New Roman" w:eastAsia="Times New Roman" w:cs="Times New Roman"/>
          <w:sz w:val="24"/>
          <w:szCs w:val="24"/>
          <w:spacing w:val="-2"/>
        </w:rPr>
        <w:t>"seguir adelante" con la agenda bilateral. Castañón agregó que</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2"/>
        </w:rPr>
        <w:t>Méxic</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2"/>
        </w:rPr>
        <w:t>o</w:t>
      </w:r>
    </w:p>
    <w:p>
      <w:pPr>
        <w:ind w:left="15"/>
        <w:spacing w:before="73"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tiene muchas oportunidades de exportar hacia</w:t>
      </w:r>
      <w:r>
        <w:rPr>
          <w:rFonts w:ascii="Times New Roman" w:hAnsi="Times New Roman" w:eastAsia="Times New Roman" w:cs="Times New Roman"/>
          <w:sz w:val="24"/>
          <w:szCs w:val="24"/>
          <w:spacing w:val="-1"/>
        </w:rPr>
        <w:t xml:space="preserve"> China así</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1"/>
        </w:rPr>
        <w:t>como</w:t>
      </w:r>
      <w:r>
        <w:rPr>
          <w:rFonts w:ascii="Times New Roman" w:hAnsi="Times New Roman" w:eastAsia="Times New Roman" w:cs="Times New Roman"/>
          <w:sz w:val="24"/>
          <w:szCs w:val="24"/>
          <w:spacing w:val="8"/>
        </w:rPr>
        <w:t xml:space="preserve"> </w:t>
      </w:r>
      <w:r>
        <w:rPr>
          <w:rFonts w:ascii="Times New Roman" w:hAnsi="Times New Roman" w:eastAsia="Times New Roman" w:cs="Times New Roman"/>
          <w:sz w:val="24"/>
          <w:szCs w:val="24"/>
          <w:spacing w:val="-1"/>
        </w:rPr>
        <w:t>de instalar</w:t>
      </w:r>
      <w:r>
        <w:rPr>
          <w:rFonts w:ascii="Times New Roman" w:hAnsi="Times New Roman" w:eastAsia="Times New Roman" w:cs="Times New Roman"/>
          <w:sz w:val="24"/>
          <w:szCs w:val="24"/>
          <w:spacing w:val="6"/>
        </w:rPr>
        <w:t xml:space="preserve"> </w:t>
      </w:r>
      <w:r>
        <w:rPr>
          <w:rFonts w:ascii="Times New Roman" w:hAnsi="Times New Roman" w:eastAsia="Times New Roman" w:cs="Times New Roman"/>
          <w:sz w:val="24"/>
          <w:szCs w:val="24"/>
          <w:spacing w:val="-1"/>
        </w:rPr>
        <w:t>allí</w:t>
      </w:r>
    </w:p>
    <w:p>
      <w:pPr>
        <w:ind w:left="13" w:right="976" w:firstLine="9"/>
        <w:spacing w:before="101" w:line="25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empresas, por lo que</w:t>
      </w:r>
      <w:r>
        <w:rPr>
          <w:rFonts w:ascii="Times New Roman" w:hAnsi="Times New Roman" w:eastAsia="Times New Roman" w:cs="Times New Roman"/>
          <w:sz w:val="24"/>
          <w:szCs w:val="24"/>
          <w:spacing w:val="17"/>
          <w:w w:val="101"/>
        </w:rPr>
        <w:t xml:space="preserve"> </w:t>
      </w:r>
      <w:r>
        <w:rPr>
          <w:rFonts w:ascii="Times New Roman" w:hAnsi="Times New Roman" w:eastAsia="Times New Roman" w:cs="Times New Roman"/>
          <w:sz w:val="24"/>
          <w:szCs w:val="24"/>
          <w:spacing w:val="-1"/>
        </w:rPr>
        <w:t>"debe profundizar el comercio con esa</w:t>
      </w:r>
      <w:r>
        <w:rPr>
          <w:rFonts w:ascii="Times New Roman" w:hAnsi="Times New Roman" w:eastAsia="Times New Roman" w:cs="Times New Roman"/>
          <w:sz w:val="24"/>
          <w:szCs w:val="24"/>
          <w:spacing w:val="3"/>
        </w:rPr>
        <w:t xml:space="preserve"> </w:t>
      </w:r>
      <w:r>
        <w:rPr>
          <w:rFonts w:ascii="Times New Roman" w:hAnsi="Times New Roman" w:eastAsia="Times New Roman" w:cs="Times New Roman"/>
          <w:sz w:val="24"/>
          <w:szCs w:val="24"/>
          <w:spacing w:val="-1"/>
        </w:rPr>
        <w:t>región</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1"/>
        </w:rPr>
        <w:t>y</w:t>
      </w:r>
      <w:r>
        <w:rPr>
          <w:rFonts w:ascii="Times New Roman" w:hAnsi="Times New Roman" w:eastAsia="Times New Roman" w:cs="Times New Roman"/>
          <w:sz w:val="24"/>
          <w:szCs w:val="24"/>
          <w:spacing w:val="2"/>
        </w:rPr>
        <w:t xml:space="preserve"> </w:t>
      </w:r>
      <w:r>
        <w:rPr>
          <w:rFonts w:ascii="Times New Roman" w:hAnsi="Times New Roman" w:eastAsia="Times New Roman" w:cs="Times New Roman"/>
          <w:sz w:val="24"/>
          <w:szCs w:val="24"/>
          <w:spacing w:val="-1"/>
        </w:rPr>
        <w:t>romper</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1"/>
        </w:rPr>
        <w:t>las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barreras que existen en materia de productos agroalimentarios".......</w:t>
      </w:r>
    </w:p>
    <w:p>
      <w:pPr>
        <w:spacing w:line="450" w:lineRule="auto"/>
        <w:rPr>
          <w:rFonts w:ascii="Arial"/>
          <w:sz w:val="21"/>
        </w:rPr>
      </w:pPr>
      <w:r/>
    </w:p>
    <w:p>
      <w:pPr>
        <w:ind w:left="15"/>
        <w:spacing w:before="69" w:line="331" w:lineRule="exact"/>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2"/>
          <w:position w:val="4"/>
        </w:rPr>
        <w:t>V. Traduzca del chino al español los</w:t>
      </w:r>
      <w:r>
        <w:rPr>
          <w:rFonts w:ascii="Times New Roman" w:hAnsi="Times New Roman" w:eastAsia="Times New Roman" w:cs="Times New Roman"/>
          <w:sz w:val="24"/>
          <w:szCs w:val="24"/>
          <w:b/>
          <w:bCs/>
          <w:spacing w:val="-3"/>
          <w:position w:val="4"/>
        </w:rPr>
        <w:t xml:space="preserve"> términos siguientes</w:t>
      </w:r>
      <w:r>
        <w:rPr>
          <w:rFonts w:ascii="Times New Roman" w:hAnsi="Times New Roman" w:eastAsia="Times New Roman" w:cs="Times New Roman"/>
          <w:sz w:val="24"/>
          <w:szCs w:val="24"/>
          <w:b/>
          <w:bCs/>
          <w:spacing w:val="31"/>
          <w:w w:val="101"/>
          <w:position w:val="4"/>
        </w:rPr>
        <w:t xml:space="preserve"> </w:t>
      </w:r>
      <w:r>
        <w:rPr>
          <w:rFonts w:ascii="Times New Roman" w:hAnsi="Times New Roman" w:eastAsia="Times New Roman" w:cs="Times New Roman"/>
          <w:sz w:val="24"/>
          <w:szCs w:val="24"/>
          <w:b/>
          <w:bCs/>
          <w:spacing w:val="-3"/>
          <w:position w:val="4"/>
        </w:rPr>
        <w:t>(2PX5=10P).</w:t>
      </w:r>
    </w:p>
    <w:p>
      <w:pPr>
        <w:pStyle w:val="BodyText"/>
        <w:ind w:left="38"/>
        <w:spacing w:before="184" w:line="219" w:lineRule="auto"/>
        <w:rPr/>
      </w:pPr>
      <w:r>
        <w:rPr>
          <w:sz w:val="22"/>
          <w:szCs w:val="22"/>
          <w:spacing w:val="-4"/>
        </w:rPr>
        <w:t>1.</w:t>
      </w:r>
      <w:r>
        <w:rPr>
          <w:spacing w:val="-4"/>
        </w:rPr>
        <w:t>“一带一路</w:t>
      </w:r>
      <w:r>
        <w:rPr>
          <w:spacing w:val="-86"/>
        </w:rPr>
        <w:t xml:space="preserve"> </w:t>
      </w:r>
      <w:r>
        <w:rPr>
          <w:spacing w:val="-4"/>
        </w:rPr>
        <w:t>”战略</w:t>
      </w:r>
    </w:p>
    <w:p>
      <w:pPr>
        <w:pStyle w:val="BodyText"/>
        <w:ind w:left="24"/>
        <w:spacing w:before="187" w:line="219" w:lineRule="auto"/>
        <w:rPr/>
      </w:pPr>
      <w:r>
        <w:rPr>
          <w:sz w:val="22"/>
          <w:szCs w:val="22"/>
          <w:spacing w:val="-3"/>
        </w:rPr>
        <w:t>2.</w:t>
      </w:r>
      <w:r>
        <w:rPr>
          <w:sz w:val="22"/>
          <w:szCs w:val="22"/>
          <w:spacing w:val="44"/>
        </w:rPr>
        <w:t xml:space="preserve"> </w:t>
      </w:r>
      <w:r>
        <w:rPr>
          <w:spacing w:val="-3"/>
        </w:rPr>
        <w:t>供给侧结构改革</w:t>
      </w:r>
    </w:p>
    <w:p>
      <w:pPr>
        <w:pStyle w:val="BodyText"/>
        <w:ind w:left="26"/>
        <w:spacing w:before="189" w:line="219" w:lineRule="auto"/>
        <w:rPr/>
      </w:pPr>
      <w:r>
        <w:rPr>
          <w:sz w:val="22"/>
          <w:szCs w:val="22"/>
          <w:spacing w:val="-5"/>
        </w:rPr>
        <w:t>3.</w:t>
      </w:r>
      <w:r>
        <w:rPr>
          <w:sz w:val="22"/>
          <w:szCs w:val="22"/>
          <w:spacing w:val="66"/>
        </w:rPr>
        <w:t xml:space="preserve"> </w:t>
      </w:r>
      <w:r>
        <w:rPr>
          <w:spacing w:val="-5"/>
        </w:rPr>
        <w:t>国际妇女儿童权益保护组织</w:t>
      </w:r>
    </w:p>
    <w:p>
      <w:pPr>
        <w:pStyle w:val="BodyText"/>
        <w:ind w:left="26" w:right="7641" w:hanging="5"/>
        <w:spacing w:before="224" w:line="371" w:lineRule="auto"/>
        <w:rPr/>
      </w:pPr>
      <w:r>
        <w:rPr>
          <w:spacing w:val="-2"/>
        </w:rPr>
        <w:t>4.......</w:t>
      </w:r>
      <w:r>
        <w:rPr>
          <w:spacing w:val="6"/>
        </w:rPr>
        <w:t xml:space="preserve"> </w:t>
      </w:r>
      <w:r>
        <w:rPr/>
        <w:t>5......</w:t>
      </w:r>
    </w:p>
    <w:p>
      <w:pPr>
        <w:spacing w:line="387" w:lineRule="auto"/>
        <w:rPr>
          <w:rFonts w:ascii="Arial"/>
          <w:sz w:val="21"/>
        </w:rPr>
      </w:pPr>
      <w:r/>
    </w:p>
    <w:p>
      <w:pPr>
        <w:ind w:left="15"/>
        <w:spacing w:before="69" w:line="189" w:lineRule="auto"/>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2"/>
        </w:rPr>
        <w:t>VI.  Traduzca del chino </w:t>
      </w:r>
      <w:r>
        <w:rPr>
          <w:rFonts w:ascii="Times New Roman" w:hAnsi="Times New Roman" w:eastAsia="Times New Roman" w:cs="Times New Roman"/>
          <w:sz w:val="24"/>
          <w:szCs w:val="24"/>
          <w:b/>
          <w:bCs/>
          <w:spacing w:val="-3"/>
        </w:rPr>
        <w:t>al español el</w:t>
      </w:r>
      <w:r>
        <w:rPr>
          <w:rFonts w:ascii="Times New Roman" w:hAnsi="Times New Roman" w:eastAsia="Times New Roman" w:cs="Times New Roman"/>
          <w:sz w:val="24"/>
          <w:szCs w:val="24"/>
          <w:b/>
          <w:bCs/>
          <w:spacing w:val="10"/>
        </w:rPr>
        <w:t xml:space="preserve"> </w:t>
      </w:r>
      <w:r>
        <w:rPr>
          <w:rFonts w:ascii="Times New Roman" w:hAnsi="Times New Roman" w:eastAsia="Times New Roman" w:cs="Times New Roman"/>
          <w:sz w:val="24"/>
          <w:szCs w:val="24"/>
          <w:b/>
          <w:bCs/>
          <w:spacing w:val="-3"/>
        </w:rPr>
        <w:t>siguiente texto</w:t>
      </w:r>
      <w:r>
        <w:rPr>
          <w:rFonts w:ascii="Times New Roman" w:hAnsi="Times New Roman" w:eastAsia="Times New Roman" w:cs="Times New Roman"/>
          <w:sz w:val="24"/>
          <w:szCs w:val="24"/>
          <w:b/>
          <w:bCs/>
          <w:spacing w:val="-17"/>
        </w:rPr>
        <w:t xml:space="preserve"> </w:t>
      </w:r>
      <w:r>
        <w:rPr>
          <w:rFonts w:ascii="Times New Roman" w:hAnsi="Times New Roman" w:eastAsia="Times New Roman" w:cs="Times New Roman"/>
          <w:sz w:val="24"/>
          <w:szCs w:val="24"/>
          <w:b/>
          <w:bCs/>
          <w:spacing w:val="-3"/>
        </w:rPr>
        <w:t>(20P).</w:t>
      </w:r>
    </w:p>
    <w:p>
      <w:pPr>
        <w:pStyle w:val="BodyText"/>
        <w:ind w:left="264" w:firstLine="2"/>
        <w:spacing w:before="210" w:line="358" w:lineRule="auto"/>
        <w:rPr/>
      </w:pPr>
      <w:r>
        <w:rPr>
          <w:color w:val="2B2B2B"/>
          <w:spacing w:val="-12"/>
        </w:rPr>
        <w:t>5 月</w:t>
      </w:r>
      <w:r>
        <w:rPr>
          <w:color w:val="2B2B2B"/>
          <w:spacing w:val="-52"/>
        </w:rPr>
        <w:t xml:space="preserve"> </w:t>
      </w:r>
      <w:r>
        <w:rPr>
          <w:color w:val="2B2B2B"/>
          <w:spacing w:val="-12"/>
        </w:rPr>
        <w:t>14 日至</w:t>
      </w:r>
      <w:r>
        <w:rPr>
          <w:color w:val="2B2B2B"/>
          <w:spacing w:val="-31"/>
        </w:rPr>
        <w:t xml:space="preserve"> </w:t>
      </w:r>
      <w:r>
        <w:rPr>
          <w:color w:val="2B2B2B"/>
          <w:spacing w:val="-12"/>
        </w:rPr>
        <w:t>15日，国家主席习近平在北京出席“一带</w:t>
      </w:r>
      <w:r>
        <w:rPr>
          <w:color w:val="2B2B2B"/>
          <w:spacing w:val="-13"/>
        </w:rPr>
        <w:t>一路”国际合作高峰论坛并</w:t>
      </w:r>
      <w:r>
        <w:rPr>
          <w:color w:val="2B2B2B"/>
        </w:rPr>
        <w:t xml:space="preserve">  </w:t>
      </w:r>
      <w:r>
        <w:rPr>
          <w:color w:val="2B2B2B"/>
          <w:spacing w:val="-15"/>
        </w:rPr>
        <w:t>主持领导人圆桌峰会，带着对世界形势和人类</w:t>
      </w:r>
      <w:r>
        <w:rPr>
          <w:color w:val="2B2B2B"/>
          <w:spacing w:val="-16"/>
        </w:rPr>
        <w:t>命运的观察思考，同与会各方共商“一</w:t>
      </w:r>
      <w:r>
        <w:rPr>
          <w:color w:val="2B2B2B"/>
        </w:rPr>
        <w:t xml:space="preserve"> </w:t>
      </w:r>
      <w:r>
        <w:rPr>
          <w:color w:val="2B2B2B"/>
          <w:spacing w:val="-13"/>
        </w:rPr>
        <w:t>带一路”建设合作大计，共绘人类命运共同体的美好画卷。自</w:t>
      </w:r>
      <w:r>
        <w:rPr>
          <w:color w:val="2B2B2B"/>
          <w:spacing w:val="-24"/>
        </w:rPr>
        <w:t xml:space="preserve"> </w:t>
      </w:r>
      <w:r>
        <w:rPr>
          <w:color w:val="2B2B2B"/>
          <w:spacing w:val="-13"/>
        </w:rPr>
        <w:t>2013 年“一带一路”</w:t>
      </w:r>
      <w:r>
        <w:rPr>
          <w:color w:val="2B2B2B"/>
        </w:rPr>
        <w:t xml:space="preserve"> </w:t>
      </w:r>
      <w:r>
        <w:rPr>
          <w:color w:val="2B2B2B"/>
          <w:spacing w:val="-8"/>
        </w:rPr>
        <w:t>倡议提出以来，作为参政党的各民主党派就把建言“一带一路”倡议，助力“一</w:t>
      </w:r>
      <w:r>
        <w:rPr>
          <w:color w:val="2B2B2B"/>
          <w:spacing w:val="7"/>
        </w:rPr>
        <w:t xml:space="preserve">  </w:t>
      </w:r>
      <w:r>
        <w:rPr>
          <w:color w:val="2B2B2B"/>
          <w:spacing w:val="-1"/>
        </w:rPr>
        <w:t>带一路</w:t>
      </w:r>
      <w:r>
        <w:rPr>
          <w:color w:val="2B2B2B"/>
          <w:spacing w:val="-88"/>
        </w:rPr>
        <w:t xml:space="preserve"> </w:t>
      </w:r>
      <w:r>
        <w:rPr>
          <w:color w:val="2B2B2B"/>
          <w:spacing w:val="-1"/>
        </w:rPr>
        <w:t>”建设作为义不容辞的责任和担当。..</w:t>
      </w:r>
      <w:r>
        <w:rPr>
          <w:color w:val="2B2B2B"/>
          <w:spacing w:val="-2"/>
        </w:rPr>
        <w:t>....</w:t>
      </w:r>
    </w:p>
    <w:p>
      <w:pPr>
        <w:spacing w:line="478" w:lineRule="auto"/>
        <w:rPr>
          <w:rFonts w:ascii="Arial"/>
          <w:sz w:val="21"/>
        </w:rPr>
      </w:pPr>
      <w:r/>
    </w:p>
    <w:p>
      <w:pPr>
        <w:ind w:left="15"/>
        <w:spacing w:before="70" w:line="189" w:lineRule="auto"/>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3"/>
        </w:rPr>
        <w:t>VII.</w:t>
      </w:r>
      <w:r>
        <w:rPr>
          <w:rFonts w:ascii="Times New Roman" w:hAnsi="Times New Roman" w:eastAsia="Times New Roman" w:cs="Times New Roman"/>
          <w:sz w:val="24"/>
          <w:szCs w:val="24"/>
          <w:b/>
          <w:bCs/>
          <w:spacing w:val="14"/>
        </w:rPr>
        <w:t xml:space="preserve">  </w:t>
      </w:r>
      <w:r>
        <w:rPr>
          <w:rFonts w:ascii="Times New Roman" w:hAnsi="Times New Roman" w:eastAsia="Times New Roman" w:cs="Times New Roman"/>
          <w:sz w:val="24"/>
          <w:szCs w:val="24"/>
          <w:b/>
          <w:bCs/>
          <w:spacing w:val="-3"/>
        </w:rPr>
        <w:t>Traduzca del chino al español el</w:t>
      </w:r>
      <w:r>
        <w:rPr>
          <w:rFonts w:ascii="Times New Roman" w:hAnsi="Times New Roman" w:eastAsia="Times New Roman" w:cs="Times New Roman"/>
          <w:sz w:val="24"/>
          <w:szCs w:val="24"/>
          <w:b/>
          <w:bCs/>
          <w:spacing w:val="11"/>
        </w:rPr>
        <w:t xml:space="preserve"> </w:t>
      </w:r>
      <w:r>
        <w:rPr>
          <w:rFonts w:ascii="Times New Roman" w:hAnsi="Times New Roman" w:eastAsia="Times New Roman" w:cs="Times New Roman"/>
          <w:sz w:val="24"/>
          <w:szCs w:val="24"/>
          <w:b/>
          <w:bCs/>
          <w:spacing w:val="-3"/>
        </w:rPr>
        <w:t>siguiente t</w:t>
      </w:r>
      <w:r>
        <w:rPr>
          <w:rFonts w:ascii="Times New Roman" w:hAnsi="Times New Roman" w:eastAsia="Times New Roman" w:cs="Times New Roman"/>
          <w:sz w:val="24"/>
          <w:szCs w:val="24"/>
          <w:b/>
          <w:bCs/>
          <w:spacing w:val="-4"/>
        </w:rPr>
        <w:t>exto</w:t>
      </w:r>
      <w:r>
        <w:rPr>
          <w:rFonts w:ascii="Times New Roman" w:hAnsi="Times New Roman" w:eastAsia="Times New Roman" w:cs="Times New Roman"/>
          <w:sz w:val="24"/>
          <w:szCs w:val="24"/>
          <w:b/>
          <w:bCs/>
          <w:spacing w:val="-14"/>
        </w:rPr>
        <w:t xml:space="preserve"> </w:t>
      </w:r>
      <w:r>
        <w:rPr>
          <w:rFonts w:ascii="Times New Roman" w:hAnsi="Times New Roman" w:eastAsia="Times New Roman" w:cs="Times New Roman"/>
          <w:sz w:val="24"/>
          <w:szCs w:val="24"/>
          <w:b/>
          <w:bCs/>
          <w:spacing w:val="-4"/>
        </w:rPr>
        <w:t>(20P).</w:t>
      </w:r>
    </w:p>
    <w:p>
      <w:pPr>
        <w:pStyle w:val="BodyText"/>
        <w:ind w:left="262" w:right="285" w:firstLine="2"/>
        <w:spacing w:before="209" w:line="354" w:lineRule="auto"/>
        <w:jc w:val="both"/>
        <w:rPr/>
      </w:pPr>
      <w:r>
        <w:rPr>
          <w:color w:val="2B2B2B"/>
          <w:spacing w:val="-3"/>
        </w:rPr>
        <w:t>从世界范围来看，6.7%的增速无论是与世界主要经济体相比，还是与新兴经济</w:t>
      </w:r>
      <w:r>
        <w:rPr>
          <w:color w:val="2B2B2B"/>
          <w:spacing w:val="10"/>
        </w:rPr>
        <w:t xml:space="preserve"> </w:t>
      </w:r>
      <w:r>
        <w:rPr>
          <w:color w:val="2B2B2B"/>
          <w:spacing w:val="-10"/>
        </w:rPr>
        <w:t>体相比，都是比较高的。目前，全球经济复苏仍然乏力，中国的经济虽然受到全</w:t>
      </w:r>
      <w:r>
        <w:rPr>
          <w:color w:val="2B2B2B"/>
          <w:spacing w:val="13"/>
        </w:rPr>
        <w:t xml:space="preserve"> </w:t>
      </w:r>
      <w:r>
        <w:rPr>
          <w:color w:val="2B2B2B"/>
          <w:spacing w:val="-23"/>
        </w:rPr>
        <w:t>球经济环境的影响，但已经表现出向好的趋势，······</w:t>
      </w:r>
    </w:p>
    <w:sectPr>
      <w:footerReference w:type="default" r:id="rId4"/>
      <w:pgSz w:w="11910" w:h="16840"/>
      <w:pgMar w:top="1431" w:right="1508" w:bottom="1381" w:left="1786" w:header="0" w:footer="121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dcterms:created xsi:type="dcterms:W3CDTF">2022-10-05T15:36:32Z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2024-11-07T10:43:25</vt:filetime>
  </property>
</Properties>
</file>