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845" w:right="684" w:hanging="2230"/>
        <w:spacing w:before="128" w:line="261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5"/>
        </w:rPr>
        <w:t>湖北工业大学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b/>
          <w:bCs/>
          <w:spacing w:val="5"/>
        </w:rPr>
        <w:t>2025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b/>
          <w:bCs/>
          <w:spacing w:val="5"/>
        </w:rPr>
        <w:t>年硕士研究生招生考试（</w:t>
      </w:r>
      <w:r>
        <w:rPr>
          <w:sz w:val="30"/>
          <w:szCs w:val="30"/>
          <w:b/>
          <w:bCs/>
          <w:spacing w:val="4"/>
        </w:rPr>
        <w:t>初试）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1"/>
        </w:rPr>
        <w:t>自命题科目考试大纲</w:t>
      </w:r>
    </w:p>
    <w:p>
      <w:pPr>
        <w:pStyle w:val="BodyText"/>
        <w:ind w:left="1317"/>
        <w:spacing w:before="163" w:line="222" w:lineRule="auto"/>
        <w:outlineLvl w:val="1"/>
        <w:rPr>
          <w:sz w:val="28"/>
          <w:szCs w:val="28"/>
        </w:rPr>
      </w:pPr>
      <w:r>
        <w:rPr>
          <w:sz w:val="28"/>
          <w:szCs w:val="28"/>
          <w:spacing w:val="-6"/>
        </w:rPr>
        <w:t>科目代码：288</w:t>
      </w:r>
      <w:r>
        <w:rPr>
          <w:sz w:val="28"/>
          <w:szCs w:val="28"/>
          <w:spacing w:val="-6"/>
        </w:rPr>
        <w:t xml:space="preserve">    </w:t>
      </w:r>
      <w:r>
        <w:rPr>
          <w:sz w:val="28"/>
          <w:szCs w:val="28"/>
          <w:spacing w:val="-6"/>
        </w:rPr>
        <w:t>科目名称：法语（</w:t>
      </w:r>
      <w:r>
        <w:rPr>
          <w:sz w:val="28"/>
          <w:szCs w:val="28"/>
          <w:spacing w:val="-17"/>
        </w:rPr>
        <w:t xml:space="preserve"> </w:t>
      </w:r>
      <w:r>
        <w:rPr>
          <w:sz w:val="28"/>
          <w:szCs w:val="28"/>
          <w:spacing w:val="-6"/>
        </w:rPr>
        <w:t>自命题）</w:t>
      </w:r>
    </w:p>
    <w:p>
      <w:pPr>
        <w:pStyle w:val="BodyText"/>
        <w:ind w:left="513"/>
        <w:spacing w:before="215" w:line="222" w:lineRule="auto"/>
        <w:outlineLvl w:val="0"/>
        <w:rPr/>
      </w:pPr>
      <w:r>
        <w:rPr>
          <w:b/>
          <w:bCs/>
          <w:spacing w:val="-6"/>
        </w:rPr>
        <w:t>一、总体要求</w:t>
      </w:r>
    </w:p>
    <w:p>
      <w:pPr>
        <w:pStyle w:val="BodyText"/>
        <w:ind w:left="31" w:right="47" w:firstLine="477"/>
        <w:spacing w:before="147" w:line="325" w:lineRule="auto"/>
        <w:jc w:val="both"/>
        <w:rPr/>
      </w:pPr>
      <w:r>
        <w:rPr>
          <w:spacing w:val="-2"/>
        </w:rPr>
        <w:t>《法语》招生考试是为招收外国语言文学专业硕士生而实</w:t>
      </w:r>
      <w:r>
        <w:rPr>
          <w:spacing w:val="-3"/>
        </w:rPr>
        <w:t>施的选拔性考试；</w:t>
      </w:r>
      <w:r>
        <w:rPr/>
        <w:t xml:space="preserve"> </w:t>
      </w:r>
      <w:r>
        <w:rPr>
          <w:spacing w:val="-1"/>
        </w:rPr>
        <w:t>其指导</w:t>
      </w:r>
      <w:r>
        <w:rPr>
          <w:spacing w:val="-1"/>
        </w:rPr>
        <w:t xml:space="preserve"> </w:t>
      </w:r>
      <w:r>
        <w:rPr>
          <w:spacing w:val="-1"/>
        </w:rPr>
        <w:t>思想是要求学生掌握法国的基本情况、法语基本语言知识，如词汇、语</w:t>
      </w:r>
      <w:r>
        <w:rPr>
          <w:spacing w:val="16"/>
        </w:rPr>
        <w:t xml:space="preserve"> </w:t>
      </w:r>
      <w:r>
        <w:rPr>
          <w:spacing w:val="-1"/>
        </w:rPr>
        <w:t>法、阅读、法汉翻译、写作等，并具备基本的跨文化交流和沟通能力。</w:t>
      </w:r>
    </w:p>
    <w:p>
      <w:pPr>
        <w:pStyle w:val="BodyText"/>
        <w:ind w:left="517"/>
        <w:spacing w:before="43" w:line="222" w:lineRule="auto"/>
        <w:outlineLvl w:val="0"/>
        <w:rPr/>
      </w:pPr>
      <w:r>
        <w:rPr>
          <w:b/>
          <w:bCs/>
          <w:spacing w:val="-6"/>
        </w:rPr>
        <w:t>二、考查要点</w:t>
      </w:r>
    </w:p>
    <w:p>
      <w:pPr>
        <w:pStyle w:val="BodyText"/>
        <w:ind w:left="514"/>
        <w:spacing w:before="148" w:line="224" w:lineRule="auto"/>
        <w:outlineLvl w:val="1"/>
        <w:rPr/>
      </w:pPr>
      <w:r>
        <w:rPr>
          <w:spacing w:val="-5"/>
        </w:rPr>
        <w:t>（一）词汇</w:t>
      </w:r>
    </w:p>
    <w:p>
      <w:pPr>
        <w:pStyle w:val="BodyText"/>
        <w:ind w:left="36" w:right="109" w:firstLine="483"/>
        <w:spacing w:before="145" w:line="278" w:lineRule="auto"/>
        <w:rPr/>
      </w:pPr>
      <w:r>
        <w:rPr>
          <w:spacing w:val="-1"/>
        </w:rPr>
        <w:t>1.</w:t>
      </w:r>
      <w:r>
        <w:rPr>
          <w:spacing w:val="-1"/>
        </w:rPr>
        <w:t xml:space="preserve"> </w:t>
      </w:r>
      <w:r>
        <w:rPr>
          <w:spacing w:val="-1"/>
        </w:rPr>
        <w:t>词形转换。主要考查动词转换成名词、名词转换成动词、形容词转换成</w:t>
      </w:r>
      <w:r>
        <w:rPr>
          <w:spacing w:val="6"/>
        </w:rPr>
        <w:t xml:space="preserve"> </w:t>
      </w:r>
      <w:r>
        <w:rPr>
          <w:spacing w:val="-2"/>
        </w:rPr>
        <w:t>副词以及指出单词的反义词等，掌握词汇</w:t>
      </w:r>
      <w:r>
        <w:rPr>
          <w:spacing w:val="-2"/>
        </w:rPr>
        <w:t xml:space="preserve"> </w:t>
      </w:r>
      <w:r>
        <w:rPr>
          <w:spacing w:val="-2"/>
        </w:rPr>
        <w:t>3000</w:t>
      </w:r>
      <w:r>
        <w:rPr>
          <w:spacing w:val="-30"/>
        </w:rPr>
        <w:t xml:space="preserve"> </w:t>
      </w:r>
      <w:r>
        <w:rPr>
          <w:spacing w:val="-2"/>
        </w:rPr>
        <w:t>个左右。</w:t>
      </w:r>
    </w:p>
    <w:p>
      <w:pPr>
        <w:pStyle w:val="BodyText"/>
        <w:spacing w:before="150" w:line="219" w:lineRule="auto"/>
        <w:jc w:val="right"/>
        <w:rPr/>
      </w:pPr>
      <w:r>
        <w:rPr>
          <w:spacing w:val="-4"/>
        </w:rPr>
        <w:t>2.</w:t>
      </w:r>
      <w:r>
        <w:rPr>
          <w:spacing w:val="-4"/>
        </w:rPr>
        <w:t xml:space="preserve"> </w:t>
      </w:r>
      <w:r>
        <w:rPr>
          <w:spacing w:val="-4"/>
        </w:rPr>
        <w:t>动词变位。主要考查现在时、简单将来时，未完成过去时、复合过</w:t>
      </w:r>
      <w:r>
        <w:rPr>
          <w:spacing w:val="-5"/>
        </w:rPr>
        <w:t>去时。</w:t>
      </w:r>
    </w:p>
    <w:p>
      <w:pPr>
        <w:pStyle w:val="BodyText"/>
        <w:ind w:left="514"/>
        <w:spacing w:before="153" w:line="222" w:lineRule="auto"/>
        <w:outlineLvl w:val="1"/>
        <w:rPr/>
      </w:pPr>
      <w:r>
        <w:rPr>
          <w:spacing w:val="-3"/>
        </w:rPr>
        <w:t>（二）阅读理解</w:t>
      </w:r>
    </w:p>
    <w:p>
      <w:pPr>
        <w:pStyle w:val="BodyText"/>
        <w:ind w:left="32" w:right="44" w:firstLine="478"/>
        <w:spacing w:before="147" w:line="320" w:lineRule="auto"/>
        <w:rPr/>
      </w:pPr>
      <w:r>
        <w:rPr>
          <w:spacing w:val="-4"/>
        </w:rPr>
        <w:t>考生应读懂涉及社会、文化、</w:t>
      </w:r>
      <w:r>
        <w:rPr>
          <w:spacing w:val="-54"/>
        </w:rPr>
        <w:t xml:space="preserve"> </w:t>
      </w:r>
      <w:r>
        <w:rPr>
          <w:spacing w:val="-4"/>
        </w:rPr>
        <w:t>日常生活等领域的法语短文，</w:t>
      </w:r>
      <w:r>
        <w:rPr>
          <w:spacing w:val="-5"/>
        </w:rPr>
        <w:t>能理解其主旨，</w:t>
      </w:r>
      <w:r>
        <w:rPr/>
        <w:t xml:space="preserve"> </w:t>
      </w:r>
      <w:r>
        <w:rPr>
          <w:spacing w:val="-2"/>
        </w:rPr>
        <w:t>并分辨文中的事实与细节，要求达到大学法语考试</w:t>
      </w:r>
      <w:r>
        <w:rPr>
          <w:spacing w:val="-41"/>
        </w:rPr>
        <w:t xml:space="preserve"> </w:t>
      </w:r>
      <w:r>
        <w:rPr>
          <w:spacing w:val="-2"/>
        </w:rPr>
        <w:t>4</w:t>
      </w:r>
      <w:r>
        <w:rPr>
          <w:spacing w:val="-41"/>
        </w:rPr>
        <w:t xml:space="preserve"> </w:t>
      </w:r>
      <w:r>
        <w:rPr>
          <w:spacing w:val="-2"/>
        </w:rPr>
        <w:t>级阅读水平。</w:t>
      </w:r>
    </w:p>
    <w:p>
      <w:pPr>
        <w:pStyle w:val="BodyText"/>
        <w:ind w:left="514"/>
        <w:spacing w:before="42" w:line="222" w:lineRule="auto"/>
        <w:rPr/>
      </w:pPr>
      <w:r>
        <w:rPr>
          <w:spacing w:val="-5"/>
        </w:rPr>
        <w:t>（三）翻译</w:t>
      </w:r>
    </w:p>
    <w:p>
      <w:pPr>
        <w:pStyle w:val="BodyText"/>
        <w:ind w:left="37" w:right="83" w:firstLine="473"/>
        <w:spacing w:before="148" w:line="323" w:lineRule="auto"/>
        <w:rPr/>
      </w:pPr>
      <w:r>
        <w:rPr>
          <w:spacing w:val="-3"/>
        </w:rPr>
        <w:t>考查学生是否能将法语的中长句翻译成汉语；</w:t>
      </w:r>
      <w:r>
        <w:rPr>
          <w:spacing w:val="-4"/>
        </w:rPr>
        <w:t>译文要求词汇准确、语法和句</w:t>
      </w:r>
      <w:r>
        <w:rPr/>
        <w:t xml:space="preserve"> </w:t>
      </w:r>
      <w:r>
        <w:rPr>
          <w:spacing w:val="-2"/>
        </w:rPr>
        <w:t>法正确、内容完整、表述流畅。</w:t>
      </w:r>
    </w:p>
    <w:p>
      <w:pPr>
        <w:pStyle w:val="BodyText"/>
        <w:ind w:left="514"/>
        <w:spacing w:before="34" w:line="222" w:lineRule="auto"/>
        <w:rPr/>
      </w:pPr>
      <w:r>
        <w:rPr>
          <w:spacing w:val="-2"/>
        </w:rPr>
        <w:t>（四）掌握法语基本语法。</w:t>
      </w:r>
    </w:p>
    <w:p>
      <w:pPr>
        <w:pStyle w:val="BodyText"/>
        <w:ind w:left="516"/>
        <w:spacing w:before="148" w:line="222" w:lineRule="auto"/>
        <w:outlineLvl w:val="0"/>
        <w:rPr/>
      </w:pPr>
      <w:r>
        <w:rPr>
          <w:b/>
          <w:bCs/>
          <w:spacing w:val="-5"/>
        </w:rPr>
        <w:t>三、考试形式及时间</w:t>
      </w:r>
    </w:p>
    <w:p>
      <w:pPr>
        <w:pStyle w:val="BodyText"/>
        <w:ind w:left="510"/>
        <w:spacing w:before="148" w:line="222" w:lineRule="auto"/>
        <w:rPr/>
      </w:pPr>
      <w:r>
        <w:rPr>
          <w:spacing w:val="-3"/>
        </w:rPr>
        <w:t>考试形式为笔试，考试时间为</w:t>
      </w:r>
      <w:r>
        <w:rPr>
          <w:spacing w:val="-43"/>
        </w:rPr>
        <w:t xml:space="preserve"> </w:t>
      </w:r>
      <w:r>
        <w:rPr>
          <w:spacing w:val="-3"/>
        </w:rPr>
        <w:t>3</w:t>
      </w:r>
      <w:r>
        <w:rPr>
          <w:spacing w:val="-44"/>
        </w:rPr>
        <w:t xml:space="preserve"> </w:t>
      </w:r>
      <w:r>
        <w:rPr>
          <w:spacing w:val="-3"/>
        </w:rPr>
        <w:t>小时。</w:t>
      </w:r>
    </w:p>
    <w:p>
      <w:pPr>
        <w:pStyle w:val="BodyText"/>
        <w:ind w:left="538"/>
        <w:spacing w:before="148" w:line="223" w:lineRule="auto"/>
        <w:outlineLvl w:val="0"/>
        <w:rPr/>
      </w:pPr>
      <w:r>
        <w:rPr>
          <w:b/>
          <w:bCs/>
          <w:spacing w:val="-7"/>
        </w:rPr>
        <w:t>四、试卷结构与题型</w:t>
      </w:r>
    </w:p>
    <w:p>
      <w:pPr>
        <w:pStyle w:val="BodyText"/>
        <w:ind w:left="519" w:right="21" w:hanging="12"/>
        <w:spacing w:before="150" w:line="318" w:lineRule="auto"/>
        <w:rPr/>
      </w:pPr>
      <w:r>
        <w:rPr>
          <w:spacing w:val="-10"/>
        </w:rPr>
        <w:t>试卷满分</w:t>
      </w:r>
      <w:r>
        <w:rPr>
          <w:spacing w:val="-16"/>
        </w:rPr>
        <w:t xml:space="preserve"> </w:t>
      </w:r>
      <w:r>
        <w:rPr>
          <w:spacing w:val="-10"/>
        </w:rPr>
        <w:t>100</w:t>
      </w:r>
      <w:r>
        <w:rPr>
          <w:spacing w:val="-41"/>
        </w:rPr>
        <w:t xml:space="preserve"> </w:t>
      </w:r>
      <w:r>
        <w:rPr>
          <w:spacing w:val="-10"/>
        </w:rPr>
        <w:t>分，涵盖词汇、语法、阅读、翻译、写作等。基本考试题型为：</w:t>
      </w:r>
      <w:r>
        <w:rPr/>
        <w:t xml:space="preserve"> </w:t>
      </w:r>
      <w:r>
        <w:rPr>
          <w:spacing w:val="-1"/>
        </w:rPr>
        <w:t>1.语法选择题</w:t>
      </w:r>
      <w:r>
        <w:rPr>
          <w:spacing w:val="-1"/>
        </w:rPr>
        <w:t xml:space="preserve">    </w:t>
      </w:r>
      <w:r>
        <w:rPr>
          <w:spacing w:val="-1"/>
        </w:rPr>
        <w:t>2.动词填空题</w:t>
      </w:r>
      <w:r>
        <w:rPr>
          <w:spacing w:val="-1"/>
        </w:rPr>
        <w:t xml:space="preserve">    </w:t>
      </w:r>
      <w:r>
        <w:rPr>
          <w:spacing w:val="-1"/>
        </w:rPr>
        <w:t>3.关系代词填空题</w:t>
      </w:r>
      <w:r>
        <w:rPr>
          <w:spacing w:val="-1"/>
        </w:rPr>
        <w:t xml:space="preserve">    </w:t>
      </w:r>
      <w:r>
        <w:rPr>
          <w:spacing w:val="-1"/>
        </w:rPr>
        <w:t>4.阅读理解</w:t>
      </w:r>
    </w:p>
    <w:p>
      <w:pPr>
        <w:pStyle w:val="BodyText"/>
        <w:ind w:left="507"/>
        <w:spacing w:before="44" w:line="220" w:lineRule="auto"/>
        <w:rPr/>
      </w:pPr>
      <w:r>
        <w:rPr>
          <w:spacing w:val="-2"/>
        </w:rPr>
        <w:t>5.汉译法</w:t>
      </w:r>
      <w:r>
        <w:rPr>
          <w:spacing w:val="-2"/>
        </w:rPr>
        <w:t xml:space="preserve">        </w:t>
      </w:r>
      <w:r>
        <w:rPr>
          <w:spacing w:val="-2"/>
        </w:rPr>
        <w:t>6.法译汉</w:t>
      </w:r>
      <w:r>
        <w:rPr>
          <w:spacing w:val="3"/>
        </w:rPr>
        <w:t xml:space="preserve">        </w:t>
      </w:r>
      <w:r>
        <w:rPr>
          <w:spacing w:val="-2"/>
        </w:rPr>
        <w:t>7.作文</w:t>
      </w:r>
    </w:p>
    <w:p>
      <w:pPr>
        <w:pStyle w:val="BodyText"/>
        <w:ind w:left="513"/>
        <w:spacing w:before="151" w:line="222" w:lineRule="auto"/>
        <w:outlineLvl w:val="0"/>
        <w:rPr/>
      </w:pPr>
      <w:r>
        <w:rPr>
          <w:b/>
          <w:bCs/>
          <w:spacing w:val="-5"/>
        </w:rPr>
        <w:t>五、主要参考书目</w:t>
      </w:r>
    </w:p>
    <w:p>
      <w:pPr>
        <w:pStyle w:val="BodyText"/>
        <w:ind w:left="520"/>
        <w:spacing w:before="147" w:line="221" w:lineRule="auto"/>
        <w:rPr/>
      </w:pPr>
      <w:r>
        <w:rPr>
          <w:spacing w:val="-1"/>
        </w:rPr>
        <w:t>1.《简明法语教程》上下册，孙辉，商务印书馆，2006</w:t>
      </w:r>
      <w:r>
        <w:rPr>
          <w:spacing w:val="-1"/>
        </w:rPr>
        <w:t xml:space="preserve"> </w:t>
      </w:r>
      <w:r>
        <w:rPr>
          <w:spacing w:val="-1"/>
        </w:rPr>
        <w:t>年版。</w:t>
      </w:r>
    </w:p>
    <w:p>
      <w:pPr>
        <w:pStyle w:val="BodyText"/>
        <w:ind w:left="43" w:right="83" w:firstLine="462"/>
        <w:spacing w:before="153" w:line="319" w:lineRule="auto"/>
        <w:rPr/>
      </w:pPr>
      <w:r>
        <w:rPr>
          <w:spacing w:val="-4"/>
        </w:rPr>
        <w:t>2.</w:t>
      </w:r>
      <w:r>
        <w:rPr>
          <w:spacing w:val="-4"/>
        </w:rPr>
        <w:t xml:space="preserve"> </w:t>
      </w:r>
      <w:r>
        <w:rPr>
          <w:spacing w:val="-4"/>
        </w:rPr>
        <w:t>《走遍法国》（I</w:t>
      </w:r>
      <w:r>
        <w:rPr>
          <w:spacing w:val="-4"/>
        </w:rPr>
        <w:t xml:space="preserve"> </w:t>
      </w:r>
      <w:r>
        <w:rPr>
          <w:spacing w:val="-4"/>
        </w:rPr>
        <w:t>上、I</w:t>
      </w:r>
      <w:r>
        <w:rPr>
          <w:spacing w:val="-4"/>
        </w:rPr>
        <w:t xml:space="preserve"> </w:t>
      </w:r>
      <w:r>
        <w:rPr>
          <w:spacing w:val="-4"/>
        </w:rPr>
        <w:t>下册</w:t>
      </w:r>
      <w:r>
        <w:rPr/>
        <w:t>），</w:t>
      </w:r>
      <w:r>
        <w:rPr>
          <w:spacing w:val="-4"/>
        </w:rPr>
        <w:t>卡佩勒●</w:t>
      </w:r>
      <w:r>
        <w:rPr>
          <w:spacing w:val="28"/>
        </w:rPr>
        <w:t xml:space="preserve"> </w:t>
      </w:r>
      <w:r>
        <w:rPr>
          <w:spacing w:val="-4"/>
        </w:rPr>
        <w:t>吉东（法</w:t>
      </w:r>
      <w:r>
        <w:rPr/>
        <w:t>），</w:t>
      </w:r>
      <w:r>
        <w:rPr>
          <w:spacing w:val="-5"/>
        </w:rPr>
        <w:t>外语教学与研</w:t>
      </w:r>
      <w:r>
        <w:rPr/>
        <w:t xml:space="preserve"> </w:t>
      </w:r>
      <w:r>
        <w:rPr>
          <w:spacing w:val="-5"/>
        </w:rPr>
        <w:t>究出版社，2006</w:t>
      </w:r>
      <w:r>
        <w:rPr>
          <w:spacing w:val="29"/>
        </w:rPr>
        <w:t xml:space="preserve"> </w:t>
      </w:r>
      <w:r>
        <w:rPr>
          <w:spacing w:val="-5"/>
        </w:rPr>
        <w:t>年版。</w:t>
      </w:r>
    </w:p>
    <w:sectPr>
      <w:pgSz w:w="11906" w:h="16839"/>
      <w:pgMar w:top="1431" w:right="171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1114-2</dc:creator>
  <dcterms:created xsi:type="dcterms:W3CDTF">2024-09-30T16:38:20Z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2024-11-14T09:44:12</vt:filetime>
  </property>
</Properties>
</file>