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153" w:right="949" w:hanging="2221"/>
        <w:spacing w:before="64" w:line="237" w:lineRule="auto"/>
        <w:outlineLvl w:val="0"/>
        <w:rPr>
          <w:sz w:val="31"/>
          <w:szCs w:val="31"/>
        </w:rPr>
      </w:pPr>
      <w:r>
        <w:rPr>
          <w:sz w:val="31"/>
          <w:szCs w:val="31"/>
          <w:b/>
          <w:bCs/>
          <w:spacing w:val="3"/>
        </w:rPr>
        <w:t>湖北工业大学</w:t>
      </w:r>
      <w:r>
        <w:rPr>
          <w:sz w:val="31"/>
          <w:szCs w:val="31"/>
          <w:spacing w:val="-58"/>
        </w:rPr>
        <w:t xml:space="preserve"> </w:t>
      </w:r>
      <w:r>
        <w:rPr>
          <w:sz w:val="31"/>
          <w:szCs w:val="31"/>
          <w:b/>
          <w:bCs/>
          <w:spacing w:val="3"/>
        </w:rPr>
        <w:t>2025</w:t>
      </w:r>
      <w:r>
        <w:rPr>
          <w:sz w:val="31"/>
          <w:szCs w:val="31"/>
          <w:spacing w:val="-47"/>
        </w:rPr>
        <w:t xml:space="preserve"> </w:t>
      </w:r>
      <w:r>
        <w:rPr>
          <w:sz w:val="31"/>
          <w:szCs w:val="31"/>
          <w:b/>
          <w:bCs/>
          <w:spacing w:val="3"/>
        </w:rPr>
        <w:t>年硕士研究生招生考</w:t>
      </w:r>
      <w:r>
        <w:rPr>
          <w:sz w:val="31"/>
          <w:szCs w:val="31"/>
          <w:b/>
          <w:bCs/>
          <w:spacing w:val="2"/>
        </w:rPr>
        <w:t>试（初试）</w:t>
      </w:r>
      <w:r>
        <w:rPr>
          <w:sz w:val="31"/>
          <w:szCs w:val="31"/>
        </w:rPr>
        <w:t xml:space="preserve"> </w:t>
      </w:r>
      <w:r>
        <w:rPr>
          <w:sz w:val="31"/>
          <w:szCs w:val="31"/>
          <w:b/>
          <w:bCs/>
          <w:spacing w:val="-2"/>
        </w:rPr>
        <w:t>自命题科目考试大纲</w:t>
      </w:r>
    </w:p>
    <w:p>
      <w:pPr>
        <w:spacing w:line="243" w:lineRule="auto"/>
        <w:rPr>
          <w:rFonts w:ascii="Arial"/>
          <w:sz w:val="21"/>
        </w:rPr>
      </w:pPr>
      <w:r/>
    </w:p>
    <w:p>
      <w:pPr>
        <w:pStyle w:val="BodyText"/>
        <w:ind w:left="1808"/>
        <w:spacing w:before="91" w:line="221" w:lineRule="auto"/>
        <w:outlineLvl w:val="1"/>
        <w:rPr>
          <w:sz w:val="28"/>
          <w:szCs w:val="28"/>
        </w:rPr>
      </w:pPr>
      <w:r>
        <w:rPr>
          <w:sz w:val="28"/>
          <w:szCs w:val="28"/>
          <w:spacing w:val="-1"/>
        </w:rPr>
        <w:t>科目代码：814</w:t>
      </w:r>
      <w:r>
        <w:rPr>
          <w:sz w:val="28"/>
          <w:szCs w:val="28"/>
          <w:spacing w:val="-1"/>
        </w:rPr>
        <w:t xml:space="preserve">    </w:t>
      </w:r>
      <w:r>
        <w:rPr>
          <w:sz w:val="28"/>
          <w:szCs w:val="28"/>
          <w:spacing w:val="-1"/>
        </w:rPr>
        <w:t>科目名称：材料科学基础</w:t>
      </w:r>
    </w:p>
    <w:p>
      <w:pPr>
        <w:spacing w:line="334" w:lineRule="auto"/>
        <w:rPr>
          <w:rFonts w:ascii="Arial"/>
          <w:sz w:val="21"/>
        </w:rPr>
      </w:pPr>
      <w:r/>
    </w:p>
    <w:p>
      <w:pPr>
        <w:spacing w:line="335" w:lineRule="auto"/>
        <w:rPr>
          <w:rFonts w:ascii="Arial"/>
          <w:sz w:val="21"/>
        </w:rPr>
      </w:pPr>
      <w:r/>
    </w:p>
    <w:p>
      <w:pPr>
        <w:pStyle w:val="BodyText"/>
        <w:ind w:left="3"/>
        <w:spacing w:before="78" w:line="222" w:lineRule="auto"/>
        <w:outlineLvl w:val="2"/>
        <w:rPr/>
      </w:pPr>
      <w:r>
        <w:rPr>
          <w:b/>
          <w:bCs/>
          <w:spacing w:val="-6"/>
        </w:rPr>
        <w:t>一、总体要求</w:t>
      </w:r>
    </w:p>
    <w:p>
      <w:pPr>
        <w:pStyle w:val="BodyText"/>
        <w:ind w:firstLine="479"/>
        <w:spacing w:before="181" w:line="352" w:lineRule="auto"/>
        <w:jc w:val="both"/>
        <w:rPr/>
      </w:pPr>
      <w:r>
        <w:rPr>
          <w:spacing w:val="-2"/>
        </w:rPr>
        <w:t>《材料科学基础》招生考试是为招材料类硕士生而实施的选拔性考试；其指导思想</w:t>
      </w:r>
      <w:r>
        <w:rPr>
          <w:spacing w:val="5"/>
        </w:rPr>
        <w:t xml:space="preserve"> </w:t>
      </w:r>
      <w:r>
        <w:rPr>
          <w:spacing w:val="-2"/>
        </w:rPr>
        <w:t>是有利于选拔具有扎实的理论基础知识和具备一定实践技能的高素质人才。要求考生能</w:t>
      </w:r>
      <w:r>
        <w:rPr>
          <w:spacing w:val="8"/>
        </w:rPr>
        <w:t xml:space="preserve"> </w:t>
      </w:r>
      <w:r>
        <w:rPr>
          <w:spacing w:val="-2"/>
        </w:rPr>
        <w:t>够系统地掌握材料科学的基本概念、基本理论、基本方法和具备综合运用所学知识分析</w:t>
      </w:r>
      <w:r>
        <w:rPr>
          <w:spacing w:val="8"/>
        </w:rPr>
        <w:t xml:space="preserve"> </w:t>
      </w:r>
      <w:r>
        <w:rPr>
          <w:spacing w:val="-2"/>
        </w:rPr>
        <w:t>与解决问题的能力。</w:t>
      </w:r>
    </w:p>
    <w:p>
      <w:pPr>
        <w:pStyle w:val="BodyText"/>
        <w:ind w:left="7"/>
        <w:spacing w:before="40" w:line="222" w:lineRule="auto"/>
        <w:outlineLvl w:val="2"/>
        <w:rPr/>
      </w:pPr>
      <w:r>
        <w:rPr>
          <w:b/>
          <w:bCs/>
          <w:spacing w:val="-7"/>
        </w:rPr>
        <w:t>二、考察要点</w:t>
      </w:r>
    </w:p>
    <w:p>
      <w:pPr>
        <w:pStyle w:val="BodyText"/>
        <w:ind w:left="490"/>
        <w:spacing w:before="179" w:line="222" w:lineRule="auto"/>
        <w:rPr/>
      </w:pPr>
      <w:r>
        <w:rPr>
          <w:spacing w:val="-11"/>
        </w:rPr>
        <w:t>1.</w:t>
      </w:r>
      <w:r>
        <w:rPr>
          <w:spacing w:val="38"/>
        </w:rPr>
        <w:t xml:space="preserve"> </w:t>
      </w:r>
      <w:r>
        <w:rPr>
          <w:spacing w:val="-11"/>
        </w:rPr>
        <w:t>晶体结构</w:t>
      </w:r>
    </w:p>
    <w:p>
      <w:pPr>
        <w:pStyle w:val="BodyText"/>
        <w:ind w:left="490"/>
        <w:spacing w:before="179" w:line="221" w:lineRule="auto"/>
        <w:rPr/>
      </w:pPr>
      <w:r>
        <w:rPr>
          <w:spacing w:val="-5"/>
        </w:rPr>
        <w:t>1）7</w:t>
      </w:r>
      <w:r>
        <w:rPr>
          <w:spacing w:val="-37"/>
        </w:rPr>
        <w:t xml:space="preserve"> </w:t>
      </w:r>
      <w:r>
        <w:rPr>
          <w:spacing w:val="-5"/>
        </w:rPr>
        <w:t>大晶系</w:t>
      </w:r>
      <w:r>
        <w:rPr>
          <w:spacing w:val="-33"/>
        </w:rPr>
        <w:t xml:space="preserve"> </w:t>
      </w:r>
      <w:r>
        <w:rPr>
          <w:spacing w:val="-5"/>
        </w:rPr>
        <w:t>14</w:t>
      </w:r>
      <w:r>
        <w:rPr>
          <w:spacing w:val="-43"/>
        </w:rPr>
        <w:t xml:space="preserve"> </w:t>
      </w:r>
      <w:r>
        <w:rPr>
          <w:spacing w:val="-5"/>
        </w:rPr>
        <w:t>种点阵的分类、晶胞参数</w:t>
      </w:r>
    </w:p>
    <w:p>
      <w:pPr>
        <w:pStyle w:val="BodyText"/>
        <w:ind w:left="475"/>
        <w:spacing w:before="181" w:line="221" w:lineRule="auto"/>
        <w:rPr/>
      </w:pPr>
      <w:r>
        <w:rPr/>
        <w:t>2）晶面、晶向、晶面族、晶向族的概念，</w:t>
      </w:r>
      <w:r>
        <w:rPr>
          <w:spacing w:val="-1"/>
        </w:rPr>
        <w:t>根据图写出晶面（晶向）指数</w:t>
      </w:r>
    </w:p>
    <w:p>
      <w:pPr>
        <w:pStyle w:val="BodyText"/>
        <w:ind w:left="477"/>
        <w:spacing w:before="181" w:line="220" w:lineRule="auto"/>
        <w:rPr/>
      </w:pPr>
      <w:r>
        <w:rPr>
          <w:spacing w:val="-1"/>
        </w:rPr>
        <w:t>3）面心立方点阵的四面体空隙和八面体空隙的分布、个数</w:t>
      </w:r>
    </w:p>
    <w:p>
      <w:pPr>
        <w:pStyle w:val="BodyText"/>
        <w:ind w:firstLine="471"/>
        <w:spacing w:before="183" w:line="313" w:lineRule="auto"/>
        <w:rPr/>
      </w:pPr>
      <w:r>
        <w:rPr>
          <w:spacing w:val="1"/>
        </w:rPr>
        <w:t>4）典型金属、无机化合物晶体结构分析（立方晶体</w:t>
      </w:r>
      <w:r>
        <w:rPr>
          <w:spacing w:val="13"/>
        </w:rPr>
        <w:t>）：</w:t>
      </w:r>
      <w:r>
        <w:rPr>
          <w:spacing w:val="1"/>
        </w:rPr>
        <w:t>何种离子作何种密堆积，</w:t>
      </w:r>
      <w:r>
        <w:rPr>
          <w:spacing w:val="1"/>
        </w:rPr>
        <w:t xml:space="preserve"> </w:t>
      </w:r>
      <w:r>
        <w:rPr>
          <w:spacing w:val="-2"/>
        </w:rPr>
        <w:t>何种离子填何种空隙；晶胞分子数；空隙填充情况；计算致密度和空间利用率；结构对</w:t>
      </w:r>
      <w:r>
        <w:rPr>
          <w:spacing w:val="8"/>
        </w:rPr>
        <w:t xml:space="preserve"> </w:t>
      </w:r>
      <w:r>
        <w:rPr>
          <w:spacing w:val="-1"/>
        </w:rPr>
        <w:t>性能的影响；能够根据立体图画出投影图。</w:t>
      </w:r>
    </w:p>
    <w:p>
      <w:pPr>
        <w:pStyle w:val="BodyText"/>
        <w:ind w:left="475"/>
        <w:spacing w:before="181" w:line="222" w:lineRule="auto"/>
        <w:rPr/>
      </w:pPr>
      <w:r>
        <w:rPr>
          <w:spacing w:val="-6"/>
        </w:rPr>
        <w:t>2.</w:t>
      </w:r>
      <w:r>
        <w:rPr>
          <w:spacing w:val="35"/>
        </w:rPr>
        <w:t xml:space="preserve"> </w:t>
      </w:r>
      <w:r>
        <w:rPr>
          <w:spacing w:val="-6"/>
        </w:rPr>
        <w:t>晶体结构缺陷</w:t>
      </w:r>
    </w:p>
    <w:p>
      <w:pPr>
        <w:pStyle w:val="BodyText"/>
        <w:ind w:firstLine="489"/>
        <w:spacing w:before="180" w:line="291" w:lineRule="auto"/>
        <w:rPr/>
      </w:pPr>
      <w:r>
        <w:rPr>
          <w:spacing w:val="1"/>
        </w:rPr>
        <w:t>1）基本概念：缺陷、点缺陷、线缺陷、面缺陷、固溶体（置换型和间隙型）、非</w:t>
      </w:r>
      <w:r>
        <w:rPr>
          <w:spacing w:val="6"/>
        </w:rPr>
        <w:t xml:space="preserve"> </w:t>
      </w:r>
      <w:r>
        <w:rPr>
          <w:spacing w:val="-3"/>
        </w:rPr>
        <w:t>化学计量缺陷；</w:t>
      </w:r>
    </w:p>
    <w:p>
      <w:pPr>
        <w:pStyle w:val="BodyText"/>
        <w:ind w:left="475"/>
        <w:spacing w:before="179" w:line="222" w:lineRule="auto"/>
        <w:rPr/>
      </w:pPr>
      <w:r>
        <w:rPr>
          <w:spacing w:val="-1"/>
        </w:rPr>
        <w:t>2）晶体结构缺陷的分类；</w:t>
      </w:r>
    </w:p>
    <w:p>
      <w:pPr>
        <w:pStyle w:val="BodyText"/>
        <w:ind w:left="1" w:firstLine="475"/>
        <w:spacing w:before="180" w:line="291" w:lineRule="auto"/>
        <w:rPr/>
      </w:pPr>
      <w:r>
        <w:rPr>
          <w:spacing w:val="2"/>
        </w:rPr>
        <w:t>3）掌握热缺陷的两种基本类型及特点；掌</w:t>
      </w:r>
      <w:r>
        <w:rPr>
          <w:spacing w:val="1"/>
        </w:rPr>
        <w:t>握点缺陷的符号表示；掌握缺陷反应方</w:t>
      </w:r>
      <w:r>
        <w:rPr/>
        <w:t xml:space="preserve"> </w:t>
      </w:r>
      <w:r>
        <w:rPr>
          <w:spacing w:val="-3"/>
        </w:rPr>
        <w:t>程式的写法；</w:t>
      </w:r>
    </w:p>
    <w:p>
      <w:pPr>
        <w:pStyle w:val="BodyText"/>
        <w:ind w:left="471"/>
        <w:spacing w:before="179" w:line="222" w:lineRule="auto"/>
        <w:rPr/>
      </w:pPr>
      <w:r>
        <w:rPr>
          <w:spacing w:val="-1"/>
        </w:rPr>
        <w:t>4）位错的分类、几何特征</w:t>
      </w:r>
    </w:p>
    <w:p>
      <w:pPr>
        <w:pStyle w:val="BodyText"/>
        <w:ind w:left="477"/>
        <w:spacing w:before="179" w:line="222" w:lineRule="auto"/>
        <w:rPr/>
      </w:pPr>
      <w:r>
        <w:rPr>
          <w:spacing w:val="-8"/>
        </w:rPr>
        <w:t>3.</w:t>
      </w:r>
      <w:r>
        <w:rPr>
          <w:spacing w:val="17"/>
        </w:rPr>
        <w:t xml:space="preserve"> </w:t>
      </w:r>
      <w:r>
        <w:rPr>
          <w:spacing w:val="-8"/>
        </w:rPr>
        <w:t>相图</w:t>
      </w:r>
    </w:p>
    <w:p>
      <w:pPr>
        <w:pStyle w:val="BodyText"/>
        <w:ind w:left="490"/>
        <w:spacing w:before="180" w:line="222" w:lineRule="auto"/>
        <w:rPr/>
      </w:pPr>
      <w:r>
        <w:rPr>
          <w:spacing w:val="-2"/>
        </w:rPr>
        <w:t>1）一元、二元相图的基本概念、分类、应用</w:t>
      </w:r>
    </w:p>
    <w:p>
      <w:pPr>
        <w:pStyle w:val="BodyText"/>
        <w:ind w:left="475"/>
        <w:spacing w:before="180" w:line="220" w:lineRule="auto"/>
        <w:rPr/>
      </w:pPr>
      <w:r>
        <w:rPr>
          <w:spacing w:val="-1"/>
        </w:rPr>
        <w:t>2）计算平衡条件下各相的百分含量（杠杆规则）</w:t>
      </w:r>
    </w:p>
    <w:p>
      <w:pPr>
        <w:pStyle w:val="BodyText"/>
        <w:ind w:left="471"/>
        <w:spacing w:before="182" w:line="222" w:lineRule="auto"/>
        <w:rPr/>
      </w:pPr>
      <w:r>
        <w:rPr>
          <w:spacing w:val="-6"/>
        </w:rPr>
        <w:t>4.</w:t>
      </w:r>
      <w:r>
        <w:rPr>
          <w:spacing w:val="15"/>
        </w:rPr>
        <w:t xml:space="preserve"> </w:t>
      </w:r>
      <w:r>
        <w:rPr>
          <w:spacing w:val="-6"/>
        </w:rPr>
        <w:t>扩散</w:t>
      </w:r>
    </w:p>
    <w:p>
      <w:pPr>
        <w:pStyle w:val="BodyText"/>
        <w:ind w:left="490"/>
        <w:spacing w:before="179" w:line="221" w:lineRule="auto"/>
        <w:rPr/>
      </w:pPr>
      <w:r>
        <w:rPr>
          <w:spacing w:val="-3"/>
        </w:rPr>
        <w:t>1）扩散通量的定义、单位</w:t>
      </w:r>
    </w:p>
    <w:p>
      <w:pPr>
        <w:pStyle w:val="BodyText"/>
        <w:ind w:left="475"/>
        <w:spacing w:before="180" w:line="222" w:lineRule="auto"/>
        <w:rPr/>
      </w:pPr>
      <w:r>
        <w:rPr>
          <w:spacing w:val="-1"/>
        </w:rPr>
        <w:t>2）菲克第一定律和菲克第二定律的定义、应用</w:t>
      </w:r>
    </w:p>
    <w:p>
      <w:pPr>
        <w:spacing w:line="222" w:lineRule="auto"/>
        <w:sectPr>
          <w:pgSz w:w="11907" w:h="16840"/>
          <w:pgMar w:top="1118" w:right="1419" w:bottom="0" w:left="1434" w:header="0" w:footer="0" w:gutter="0"/>
        </w:sectPr>
        <w:rPr/>
      </w:pPr>
    </w:p>
    <w:p>
      <w:pPr>
        <w:pStyle w:val="BodyText"/>
        <w:ind w:left="2"/>
        <w:spacing w:before="49" w:line="222" w:lineRule="auto"/>
        <w:outlineLvl w:val="2"/>
        <w:rPr/>
      </w:pPr>
      <w:r>
        <w:rPr>
          <w:b/>
          <w:bCs/>
          <w:spacing w:val="-5"/>
        </w:rPr>
        <w:t>三、考试形式及时间</w:t>
      </w:r>
    </w:p>
    <w:p>
      <w:pPr>
        <w:pStyle w:val="BodyText"/>
        <w:ind w:left="477"/>
        <w:spacing w:before="179" w:line="222" w:lineRule="auto"/>
        <w:rPr/>
      </w:pPr>
      <w:r>
        <w:rPr>
          <w:spacing w:val="-3"/>
        </w:rPr>
        <w:t>考试形式为笔试，考试时间为</w:t>
      </w:r>
      <w:r>
        <w:rPr>
          <w:spacing w:val="-43"/>
        </w:rPr>
        <w:t xml:space="preserve"> </w:t>
      </w:r>
      <w:r>
        <w:rPr>
          <w:spacing w:val="-3"/>
        </w:rPr>
        <w:t>3</w:t>
      </w:r>
      <w:r>
        <w:rPr>
          <w:spacing w:val="-44"/>
        </w:rPr>
        <w:t xml:space="preserve"> </w:t>
      </w:r>
      <w:r>
        <w:rPr>
          <w:spacing w:val="-3"/>
        </w:rPr>
        <w:t>小时。</w:t>
      </w:r>
    </w:p>
    <w:p>
      <w:pPr>
        <w:pStyle w:val="BodyText"/>
        <w:ind w:left="24"/>
        <w:spacing w:before="179" w:line="223" w:lineRule="auto"/>
        <w:outlineLvl w:val="2"/>
        <w:rPr/>
      </w:pPr>
      <w:r>
        <w:rPr>
          <w:b/>
          <w:bCs/>
          <w:spacing w:val="-7"/>
        </w:rPr>
        <w:t>四、试卷结构与题型</w:t>
      </w:r>
    </w:p>
    <w:p>
      <w:pPr>
        <w:pStyle w:val="BodyText"/>
        <w:ind w:left="485" w:right="4441" w:hanging="12"/>
        <w:spacing w:before="176" w:line="345" w:lineRule="auto"/>
        <w:rPr/>
      </w:pPr>
      <w:r>
        <w:rPr>
          <w:spacing w:val="-7"/>
        </w:rPr>
        <w:t>试卷满分</w:t>
      </w:r>
      <w:r>
        <w:rPr>
          <w:spacing w:val="-33"/>
        </w:rPr>
        <w:t xml:space="preserve"> </w:t>
      </w:r>
      <w:r>
        <w:rPr>
          <w:spacing w:val="-7"/>
        </w:rPr>
        <w:t>150</w:t>
      </w:r>
      <w:r>
        <w:rPr>
          <w:spacing w:val="-41"/>
        </w:rPr>
        <w:t xml:space="preserve"> </w:t>
      </w:r>
      <w:r>
        <w:rPr>
          <w:spacing w:val="-7"/>
        </w:rPr>
        <w:t>分，基本考试题型为：</w:t>
      </w:r>
      <w:r>
        <w:rPr/>
        <w:t xml:space="preserve"> </w:t>
      </w:r>
      <w:r>
        <w:rPr>
          <w:spacing w:val="-5"/>
        </w:rPr>
        <w:t>1.简答题；</w:t>
      </w:r>
    </w:p>
    <w:p>
      <w:pPr>
        <w:pStyle w:val="BodyText"/>
        <w:ind w:left="472" w:right="7059" w:hanging="1"/>
        <w:spacing w:before="39" w:line="345" w:lineRule="auto"/>
        <w:rPr/>
      </w:pPr>
      <w:r>
        <w:rPr>
          <w:spacing w:val="-9"/>
        </w:rPr>
        <w:t>2.相图题；</w:t>
      </w:r>
      <w:r>
        <w:rPr>
          <w:spacing w:val="4"/>
        </w:rPr>
        <w:t xml:space="preserve"> </w:t>
      </w:r>
      <w:r>
        <w:rPr>
          <w:spacing w:val="-9"/>
        </w:rPr>
        <w:t>3.分析题。</w:t>
      </w:r>
    </w:p>
    <w:p>
      <w:pPr>
        <w:pStyle w:val="BodyText"/>
        <w:spacing w:before="40" w:line="220" w:lineRule="auto"/>
        <w:outlineLvl w:val="2"/>
        <w:rPr/>
      </w:pPr>
      <w:r>
        <w:rPr>
          <w:b/>
          <w:bCs/>
          <w:spacing w:val="-3"/>
        </w:rPr>
        <w:t>五、主要参考书目（复习选择任意一本即可）</w:t>
      </w:r>
    </w:p>
    <w:p>
      <w:pPr>
        <w:pStyle w:val="BodyText"/>
        <w:ind w:left="486"/>
        <w:spacing w:before="232" w:line="220" w:lineRule="auto"/>
        <w:rPr/>
      </w:pPr>
      <w:r>
        <w:rPr>
          <w:spacing w:val="-1"/>
        </w:rPr>
        <w:t>1.《材料科学基础》</w:t>
      </w:r>
      <w:r>
        <w:rPr>
          <w:spacing w:val="-1"/>
        </w:rPr>
        <w:t xml:space="preserve"> </w:t>
      </w:r>
      <w:r>
        <w:rPr>
          <w:spacing w:val="-1"/>
        </w:rPr>
        <w:t>胡赓祥主编</w:t>
      </w:r>
      <w:r>
        <w:rPr>
          <w:spacing w:val="-1"/>
        </w:rPr>
        <w:t xml:space="preserve"> </w:t>
      </w:r>
      <w:r>
        <w:rPr>
          <w:spacing w:val="-1"/>
        </w:rPr>
        <w:t>上海交通大学出版社（第三版</w:t>
      </w:r>
      <w:r>
        <w:rPr>
          <w:spacing w:val="1"/>
        </w:rPr>
        <w:t>）；</w:t>
      </w:r>
    </w:p>
    <w:p>
      <w:pPr>
        <w:pStyle w:val="BodyText"/>
        <w:ind w:left="471"/>
        <w:spacing w:before="153" w:line="220" w:lineRule="auto"/>
        <w:rPr/>
      </w:pPr>
      <w:r>
        <w:rPr/>
        <w:t>2.《材料科学基础》</w:t>
      </w:r>
      <w:r>
        <w:rPr/>
        <w:t xml:space="preserve"> </w:t>
      </w:r>
      <w:r>
        <w:rPr/>
        <w:t>黄学辉主编</w:t>
      </w:r>
      <w:r>
        <w:rPr/>
        <w:t xml:space="preserve"> </w:t>
      </w:r>
      <w:r>
        <w:rPr/>
        <w:t>武汉</w:t>
      </w:r>
      <w:r>
        <w:rPr>
          <w:spacing w:val="-1"/>
        </w:rPr>
        <w:t>理工大学出版社（第三版）。</w:t>
      </w:r>
    </w:p>
    <w:sectPr>
      <w:pgSz w:w="11907" w:h="16840"/>
      <w:pgMar w:top="1200" w:right="1786" w:bottom="0" w:left="143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dc:title>
  <dc:creator>ll</dc:creator>
  <dcterms:created xsi:type="dcterms:W3CDTF">2024-09-26T08:57:51Z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2024-11-14T09:44:17</vt:filetime>
  </property>
</Properties>
</file>