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23F1081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5094C1A1">
      <w:pPr>
        <w:spacing w:line="500" w:lineRule="exact"/>
        <w:jc w:val="center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考试科目代码：[</w:t>
      </w:r>
      <w:r>
        <w:rPr>
          <w:rFonts w:hint="eastAsia" w:eastAsia="方正书宋简体"/>
          <w:sz w:val="24"/>
        </w:rPr>
        <w:t>×××</w:t>
      </w:r>
      <w:r>
        <w:rPr>
          <w:rFonts w:eastAsia="方正书宋简体"/>
          <w:sz w:val="24"/>
        </w:rPr>
        <w:t>]       考试科目名称：</w:t>
      </w:r>
      <w:r>
        <w:rPr>
          <w:rFonts w:hint="eastAsia" w:eastAsia="方正书宋简体"/>
          <w:kern w:val="0"/>
          <w:sz w:val="24"/>
          <w:lang w:bidi="hi-IN"/>
        </w:rPr>
        <w:t>民事诉讼法</w:t>
      </w:r>
    </w:p>
    <w:p w14:paraId="62E475DD">
      <w:pPr>
        <w:pStyle w:val="11"/>
        <w:spacing w:line="360" w:lineRule="exact"/>
        <w:ind w:firstLineChars="0"/>
        <w:rPr>
          <w:rFonts w:eastAsia="新宋体"/>
          <w:sz w:val="28"/>
          <w:szCs w:val="28"/>
        </w:rPr>
      </w:pPr>
    </w:p>
    <w:p w14:paraId="52507576">
      <w:pPr>
        <w:spacing w:before="156" w:beforeLines="50" w:after="156" w:afterLines="50" w:line="312" w:lineRule="auto"/>
        <w:ind w:firstLine="562" w:firstLineChars="200"/>
        <w:rPr>
          <w:rFonts w:eastAsia="方正书宋简体"/>
          <w:b/>
          <w:sz w:val="28"/>
          <w:szCs w:val="28"/>
        </w:rPr>
      </w:pPr>
      <w:r>
        <w:rPr>
          <w:rFonts w:eastAsia="方正书宋简体"/>
          <w:b/>
          <w:sz w:val="28"/>
          <w:szCs w:val="28"/>
        </w:rPr>
        <w:t>一、考试内容与考试要求</w:t>
      </w:r>
    </w:p>
    <w:p w14:paraId="5E1757BB">
      <w:pPr>
        <w:widowControl/>
        <w:spacing w:before="225" w:after="100" w:afterAutospacing="1" w:line="360" w:lineRule="atLeast"/>
        <w:ind w:firstLine="964" w:firstLineChars="400"/>
        <w:rPr>
          <w:b/>
          <w:bCs/>
          <w:kern w:val="0"/>
          <w:sz w:val="24"/>
          <w:lang w:bidi="hi-IN"/>
        </w:rPr>
      </w:pPr>
      <w:r>
        <w:rPr>
          <w:rFonts w:hint="eastAsia" w:hAnsi="宋体"/>
          <w:b/>
          <w:bCs/>
          <w:kern w:val="0"/>
          <w:sz w:val="24"/>
          <w:lang w:bidi="hi-IN"/>
        </w:rPr>
        <w:t>民事诉讼法学</w:t>
      </w:r>
    </w:p>
    <w:p w14:paraId="59748D0E">
      <w:pPr>
        <w:widowControl/>
        <w:spacing w:line="360" w:lineRule="auto"/>
        <w:ind w:firstLine="48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目标：</w:t>
      </w:r>
    </w:p>
    <w:p w14:paraId="4459F0DE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、系统掌握</w:t>
      </w:r>
      <w:r>
        <w:rPr>
          <w:rFonts w:hint="eastAsia" w:hAnsi="宋体"/>
          <w:kern w:val="0"/>
          <w:sz w:val="24"/>
          <w:lang w:bidi="hi-IN"/>
        </w:rPr>
        <w:t>民事诉讼法学的</w:t>
      </w:r>
      <w:r>
        <w:rPr>
          <w:rFonts w:hAnsi="宋体"/>
          <w:kern w:val="0"/>
          <w:sz w:val="24"/>
          <w:lang w:bidi="hi-IN"/>
        </w:rPr>
        <w:t>基础知识、基本概念、基本理论。</w:t>
      </w:r>
    </w:p>
    <w:p w14:paraId="003D9CFF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、理解</w:t>
      </w:r>
      <w:r>
        <w:rPr>
          <w:rFonts w:hint="eastAsia" w:hAnsi="宋体"/>
          <w:kern w:val="0"/>
          <w:sz w:val="24"/>
          <w:lang w:bidi="hi-IN"/>
        </w:rPr>
        <w:t>民事诉讼法的基本</w:t>
      </w:r>
      <w:r>
        <w:rPr>
          <w:rFonts w:hint="eastAsia"/>
          <w:kern w:val="0"/>
          <w:sz w:val="24"/>
          <w:lang w:bidi="hi-IN"/>
        </w:rPr>
        <w:t>原则、基本任务、和相邻部门法的关系</w:t>
      </w:r>
      <w:r>
        <w:rPr>
          <w:rFonts w:hAnsi="宋体"/>
          <w:kern w:val="0"/>
          <w:sz w:val="24"/>
          <w:lang w:bidi="hi-IN"/>
        </w:rPr>
        <w:t>。</w:t>
      </w:r>
    </w:p>
    <w:p w14:paraId="4FF8F84B">
      <w:pPr>
        <w:widowControl/>
        <w:spacing w:before="225" w:after="100" w:afterAutospacing="1" w:line="360" w:lineRule="atLeast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3</w:t>
      </w:r>
      <w:r>
        <w:rPr>
          <w:rFonts w:hAnsi="宋体"/>
          <w:kern w:val="0"/>
          <w:sz w:val="24"/>
          <w:lang w:bidi="hi-IN"/>
        </w:rPr>
        <w:t>、能运用</w:t>
      </w:r>
      <w:r>
        <w:rPr>
          <w:rFonts w:hint="eastAsia" w:hAnsi="宋体"/>
          <w:kern w:val="0"/>
          <w:sz w:val="24"/>
          <w:lang w:bidi="hi-IN"/>
        </w:rPr>
        <w:t>民事诉讼法学的</w:t>
      </w:r>
      <w:r>
        <w:rPr>
          <w:rFonts w:hAnsi="宋体"/>
          <w:kern w:val="0"/>
          <w:sz w:val="24"/>
          <w:lang w:bidi="hi-IN"/>
        </w:rPr>
        <w:t>理论和</w:t>
      </w:r>
      <w:r>
        <w:rPr>
          <w:rFonts w:hint="eastAsia" w:hAnsi="宋体"/>
          <w:kern w:val="0"/>
          <w:sz w:val="24"/>
          <w:lang w:bidi="hi-IN"/>
        </w:rPr>
        <w:t>民事诉讼法知识</w:t>
      </w:r>
      <w:r>
        <w:rPr>
          <w:rFonts w:hAnsi="宋体"/>
          <w:kern w:val="0"/>
          <w:sz w:val="24"/>
          <w:lang w:bidi="hi-IN"/>
        </w:rPr>
        <w:t>分析和解决</w:t>
      </w:r>
      <w:r>
        <w:rPr>
          <w:rFonts w:hint="eastAsia" w:hAnsi="宋体"/>
          <w:kern w:val="0"/>
          <w:sz w:val="24"/>
          <w:lang w:bidi="hi-IN"/>
        </w:rPr>
        <w:t>社会生活中的的</w:t>
      </w:r>
      <w:r>
        <w:rPr>
          <w:rFonts w:hAnsi="宋体"/>
          <w:kern w:val="0"/>
          <w:sz w:val="24"/>
          <w:lang w:bidi="hi-IN"/>
        </w:rPr>
        <w:t>问题。</w:t>
      </w:r>
    </w:p>
    <w:p w14:paraId="65CD3C6A">
      <w:pPr>
        <w:widowControl/>
        <w:spacing w:line="360" w:lineRule="auto"/>
        <w:ind w:firstLine="48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内容：</w:t>
      </w:r>
    </w:p>
    <w:p w14:paraId="05E51790">
      <w:pPr>
        <w:spacing w:line="360" w:lineRule="auto"/>
        <w:ind w:firstLine="3092" w:firstLineChars="11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第一编　总则 </w:t>
      </w:r>
    </w:p>
    <w:p w14:paraId="23A4D2AD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第1章　绪论</w:t>
      </w:r>
    </w:p>
    <w:p w14:paraId="3F6426B6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民事诉讼、民事诉讼法、民事诉讼法律关系及民事诉讼法与邻近法律部门的关系；</w:t>
      </w:r>
    </w:p>
    <w:p w14:paraId="4BD1969C">
      <w:pPr>
        <w:spacing w:line="360" w:lineRule="auto"/>
        <w:ind w:firstLine="480" w:firstLineChars="200"/>
        <w:rPr>
          <w:rFonts w:hint="eastAsia"/>
          <w:sz w:val="24"/>
        </w:rPr>
      </w:pPr>
    </w:p>
    <w:p w14:paraId="4F815FE2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第2章　民事诉讼法的基本原则 </w:t>
      </w:r>
    </w:p>
    <w:p w14:paraId="743EF1F7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民事诉讼法基本原则的概念、意义；明确各项基本原则的内容；重点掌握诉讼权利平等的原则、法院调解原则、辩论原则和处分原则和诚实信用原则。 </w:t>
      </w:r>
    </w:p>
    <w:p w14:paraId="1094553D">
      <w:pPr>
        <w:spacing w:line="360" w:lineRule="auto"/>
        <w:rPr>
          <w:sz w:val="24"/>
        </w:rPr>
      </w:pPr>
    </w:p>
    <w:p w14:paraId="537F2932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第3章　民事诉讼法的基本制度</w:t>
      </w:r>
    </w:p>
    <w:p w14:paraId="11A8B882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民事诉讼法基本制度的概念、意义；重点掌握合议制度、公开审判制度、回避制度、两审终审制度、陪审制度的内容及其适用。</w:t>
      </w:r>
    </w:p>
    <w:p w14:paraId="1C722AA9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</w:t>
      </w:r>
      <w:r>
        <w:rPr>
          <w:rFonts w:hint="eastAsia"/>
          <w:sz w:val="24"/>
        </w:rPr>
        <w:t xml:space="preserve"> </w:t>
      </w:r>
    </w:p>
    <w:p w14:paraId="4FC1D737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第4章  诉权与诉</w:t>
      </w:r>
    </w:p>
    <w:p w14:paraId="0A1662FF">
      <w:pPr>
        <w:spacing w:line="360" w:lineRule="auto"/>
        <w:ind w:firstLine="480"/>
        <w:rPr>
          <w:rFonts w:hint="eastAsia"/>
          <w:color w:val="333333"/>
          <w:sz w:val="24"/>
        </w:rPr>
      </w:pPr>
      <w:r>
        <w:rPr>
          <w:rFonts w:hint="eastAsia"/>
          <w:color w:val="333333"/>
          <w:sz w:val="24"/>
        </w:rPr>
        <w:t>诉权的</w:t>
      </w:r>
      <w:r>
        <w:rPr>
          <w:rFonts w:hint="eastAsia"/>
          <w:sz w:val="24"/>
        </w:rPr>
        <w:t>概念、意义；</w:t>
      </w:r>
      <w:r>
        <w:rPr>
          <w:rFonts w:hint="eastAsia"/>
          <w:color w:val="333333"/>
          <w:sz w:val="24"/>
        </w:rPr>
        <w:t>诉的概念、构成、分类；诉的标的、变动；反诉。</w:t>
      </w:r>
    </w:p>
    <w:p w14:paraId="080CE0ED">
      <w:pPr>
        <w:spacing w:line="360" w:lineRule="auto"/>
        <w:ind w:firstLine="480"/>
        <w:rPr>
          <w:rFonts w:hint="eastAsia"/>
          <w:sz w:val="24"/>
        </w:rPr>
      </w:pPr>
    </w:p>
    <w:p w14:paraId="7671EDDC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第5章  主管与管辖</w:t>
      </w:r>
    </w:p>
    <w:p w14:paraId="2215129C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color w:val="333333"/>
          <w:sz w:val="24"/>
        </w:rPr>
        <w:t>人民法院主管的概念与意义；人民法院主管范围以及和其他国家机关、社会组织处理争议的关系；管辖的概念、原则、分类；级别管辖、地域管辖、裁定管辖、管辖权异议。</w:t>
      </w:r>
      <w:r>
        <w:rPr>
          <w:rFonts w:hint="eastAsia"/>
          <w:sz w:val="24"/>
        </w:rPr>
        <w:t xml:space="preserve"> </w:t>
      </w:r>
    </w:p>
    <w:p w14:paraId="7E8127C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14:paraId="119C9B23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第6章  审判组织</w:t>
      </w:r>
    </w:p>
    <w:p w14:paraId="155456CA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独任制法庭、合议制法庭。</w:t>
      </w:r>
    </w:p>
    <w:p w14:paraId="3B651C34">
      <w:pPr>
        <w:spacing w:line="360" w:lineRule="auto"/>
        <w:ind w:firstLine="480" w:firstLineChars="200"/>
        <w:rPr>
          <w:rFonts w:hint="eastAsia"/>
          <w:sz w:val="24"/>
        </w:rPr>
      </w:pPr>
    </w:p>
    <w:p w14:paraId="49BBB61D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第7章　当事人和诉讼代理人</w:t>
      </w:r>
    </w:p>
    <w:p w14:paraId="1649E4F4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当事人概念、当事人的认定；当事人主体资格；共同诉讼人、诉讼代表人、诉讼第三人；诉讼代理人概念、特征；法定诉讼代理人、委托诉讼代理人。 </w:t>
      </w:r>
    </w:p>
    <w:p w14:paraId="0D54D9C5">
      <w:pPr>
        <w:spacing w:line="360" w:lineRule="auto"/>
        <w:ind w:firstLine="480" w:firstLineChars="200"/>
        <w:rPr>
          <w:rFonts w:hint="eastAsia"/>
          <w:sz w:val="24"/>
        </w:rPr>
      </w:pPr>
    </w:p>
    <w:p w14:paraId="6B3BAB7D">
      <w:pPr>
        <w:spacing w:line="360" w:lineRule="auto"/>
        <w:ind w:firstLine="480" w:firstLineChars="200"/>
        <w:rPr>
          <w:rFonts w:hint="eastAsia"/>
          <w:b/>
          <w:sz w:val="24"/>
        </w:rPr>
      </w:pPr>
      <w:r>
        <w:rPr>
          <w:rFonts w:hint="eastAsia"/>
          <w:sz w:val="24"/>
        </w:rPr>
        <w:t>第8章  民事诉讼证据　</w:t>
      </w:r>
    </w:p>
    <w:p w14:paraId="7173E4A0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民事诉讼证据、证据材料的概念、构成要件；民事诉讼证据的证据能力、证明力；民事诉讼证据在理论上的分类、民事诉讼证据法定种类；证据保全。</w:t>
      </w:r>
    </w:p>
    <w:p w14:paraId="72FD49A6">
      <w:pPr>
        <w:spacing w:line="360" w:lineRule="auto"/>
        <w:rPr>
          <w:sz w:val="24"/>
        </w:rPr>
      </w:pPr>
    </w:p>
    <w:p w14:paraId="2B4803DD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第9章　民事诉讼中的证明 </w:t>
      </w:r>
    </w:p>
    <w:p w14:paraId="4842E832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证明对象的概念、范围、无需证明的事实；证明责任及其分配标准、证明责任倒置、推定、间接反证；证明标准的概念、作用、客观真实和法律真实、民事诉讼证明标准的选择与确定；证明过程的含义、证据收集与提供、质证、认证。 </w:t>
      </w:r>
    </w:p>
    <w:p w14:paraId="42B4EFFE">
      <w:pPr>
        <w:spacing w:line="360" w:lineRule="auto"/>
        <w:ind w:firstLine="480"/>
        <w:rPr>
          <w:rFonts w:hint="eastAsia"/>
          <w:sz w:val="24"/>
        </w:rPr>
      </w:pPr>
    </w:p>
    <w:p w14:paraId="13C2C0C4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第10章　法院调解与当事人和解</w:t>
      </w:r>
    </w:p>
    <w:p w14:paraId="32AD86BC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法院调解的概念和性质、原则、程序、效力；当事人和解的概念以及与法院调解、审判的关系。</w:t>
      </w:r>
    </w:p>
    <w:p w14:paraId="4382D323">
      <w:pPr>
        <w:spacing w:line="360" w:lineRule="auto"/>
        <w:rPr>
          <w:sz w:val="24"/>
        </w:rPr>
      </w:pPr>
    </w:p>
    <w:p w14:paraId="3D67B1B9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第11章　诉讼保障制度 </w:t>
      </w:r>
    </w:p>
    <w:p w14:paraId="4EBE2E6A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期间的概念、种类、计算与剔除、耽误与补救、期日；送达的概念、方式、效力、送达回证；保全的概念、适用范围、使用前提、对象、程序、救济；先于执行的概念、适用范围、使用条件、程序、救济；对妨害民事诉讼的强制措施的概念、性质、种类及其适用、妨害民事诉讼的行为构成及类别。</w:t>
      </w:r>
    </w:p>
    <w:p w14:paraId="7661503E">
      <w:pPr>
        <w:spacing w:line="360" w:lineRule="auto"/>
        <w:ind w:firstLine="480"/>
        <w:rPr>
          <w:sz w:val="24"/>
        </w:rPr>
      </w:pPr>
    </w:p>
    <w:p w14:paraId="5BC4936C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第12章　诉讼费用与司法救助 </w:t>
      </w:r>
    </w:p>
    <w:p w14:paraId="467C3263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诉讼费用的概念与意义、征收诉讼费用的原则、交纳范围、标准、管理与监督；司法救助的概念、意义、适用对象与具体适用、司法救助的程序。</w:t>
      </w:r>
    </w:p>
    <w:p w14:paraId="6384E578">
      <w:pPr>
        <w:spacing w:line="360" w:lineRule="auto"/>
        <w:rPr>
          <w:rFonts w:hint="eastAsia"/>
          <w:sz w:val="24"/>
        </w:rPr>
      </w:pPr>
    </w:p>
    <w:p w14:paraId="4A12CF24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sz w:val="28"/>
          <w:szCs w:val="28"/>
        </w:rPr>
        <w:t xml:space="preserve">                      第二编　审判程序</w:t>
      </w:r>
    </w:p>
    <w:p w14:paraId="5877A0CC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第13章　第一审普通程序 </w:t>
      </w:r>
    </w:p>
    <w:p w14:paraId="638F1A7B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普通程序概念与特征；起诉与受理；审理前的准备；开庭审理；撤诉与缺席判决；诉讼中止与诉讼终结。 </w:t>
      </w:r>
    </w:p>
    <w:p w14:paraId="7B429FBD">
      <w:pPr>
        <w:spacing w:line="360" w:lineRule="auto"/>
        <w:rPr>
          <w:sz w:val="24"/>
        </w:rPr>
      </w:pPr>
    </w:p>
    <w:p w14:paraId="7F7BD179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第14章　简易程序</w:t>
      </w:r>
    </w:p>
    <w:p w14:paraId="26EE0BCF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简易程序的概念、特点及分类；简易程序的适用范围；小额诉讼程序的概念和特征。</w:t>
      </w:r>
    </w:p>
    <w:p w14:paraId="34286857">
      <w:pPr>
        <w:spacing w:line="360" w:lineRule="auto"/>
        <w:rPr>
          <w:rFonts w:hint="eastAsia"/>
          <w:sz w:val="24"/>
        </w:rPr>
      </w:pPr>
    </w:p>
    <w:p w14:paraId="5D9544AD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第15章</w:t>
      </w:r>
      <w:r>
        <w:rPr>
          <w:rFonts w:hint="eastAsia" w:ascii="宋体" w:hAnsi="宋体" w:cs="宋体"/>
          <w:sz w:val="24"/>
        </w:rPr>
        <w:t>民事诉讼中的裁判</w:t>
      </w:r>
      <w:r>
        <w:rPr>
          <w:rFonts w:hint="eastAsia"/>
          <w:sz w:val="24"/>
        </w:rPr>
        <w:t xml:space="preserve"> </w:t>
      </w:r>
    </w:p>
    <w:p w14:paraId="628ADC80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裁判的含义；判决、裁定、决定、命令的区别；民事判决的概念、种类、内容、补正、效力、既判力；民事裁定的概念、适用范围、效力；民事决定的含义、适用范围、效力。</w:t>
      </w:r>
    </w:p>
    <w:p w14:paraId="604C4098">
      <w:pPr>
        <w:spacing w:line="360" w:lineRule="auto"/>
        <w:ind w:firstLine="480" w:firstLineChars="200"/>
        <w:rPr>
          <w:rFonts w:hint="eastAsia"/>
          <w:sz w:val="24"/>
        </w:rPr>
      </w:pPr>
    </w:p>
    <w:p w14:paraId="5767D3EC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第16章　第二审程序</w:t>
      </w:r>
    </w:p>
    <w:p w14:paraId="1C42B945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第二审程序的概念和意义；上诉的提起与受理；上诉案件的审理；上诉案件的裁判。 </w:t>
      </w:r>
    </w:p>
    <w:p w14:paraId="553F2C2B">
      <w:pPr>
        <w:spacing w:line="360" w:lineRule="auto"/>
        <w:ind w:firstLine="480" w:firstLineChars="200"/>
        <w:rPr>
          <w:rFonts w:hint="eastAsia"/>
          <w:sz w:val="24"/>
        </w:rPr>
      </w:pPr>
    </w:p>
    <w:p w14:paraId="01F6B1F1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第17章  特别程序</w:t>
      </w:r>
    </w:p>
    <w:p w14:paraId="7317601E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特别程序的概念与特点；特别程序的适用范围；选民资格案件的概念、意义、审理程序；宣告失踪、宣告死亡案件的含义、审理；认定公民无民事行为能力、限制民事行为能力案件的概念、意义、审判、判决的撤销；认定财产无主案件的概念、意义、审判、撤销；确认调解协议案件的概念、意义、效力；实现担保物权案件的概念和审理。</w:t>
      </w:r>
    </w:p>
    <w:p w14:paraId="4564070C">
      <w:pPr>
        <w:spacing w:line="360" w:lineRule="auto"/>
        <w:ind w:firstLine="480" w:firstLineChars="200"/>
        <w:rPr>
          <w:rFonts w:hint="eastAsia"/>
          <w:sz w:val="24"/>
        </w:rPr>
      </w:pPr>
    </w:p>
    <w:p w14:paraId="630F0872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第18章  审判监督程序</w:t>
      </w:r>
    </w:p>
    <w:p w14:paraId="5668D145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审判监督程序的含义和意义；再审程序概念以及和第二审程序的关系；当事人申请再审；人民法院决定再审；人民检察院抗诉提起再审；再审案件的审判。</w:t>
      </w:r>
    </w:p>
    <w:p w14:paraId="58D2AB58">
      <w:pPr>
        <w:spacing w:line="360" w:lineRule="auto"/>
        <w:ind w:firstLine="480" w:firstLineChars="200"/>
        <w:rPr>
          <w:rFonts w:hint="eastAsia"/>
          <w:sz w:val="24"/>
        </w:rPr>
      </w:pPr>
    </w:p>
    <w:p w14:paraId="1E299EBA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第19章  督促程序和公示催告程序</w:t>
      </w:r>
    </w:p>
    <w:p w14:paraId="680ACF73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督促程序概念、支付令、申请支付令程序、债务人对支付令异议；公示催告的含义、公示催告程序、除权判决。</w:t>
      </w:r>
    </w:p>
    <w:p w14:paraId="6C7EE735">
      <w:pPr>
        <w:spacing w:line="360" w:lineRule="auto"/>
        <w:ind w:firstLine="480" w:firstLineChars="200"/>
        <w:rPr>
          <w:rFonts w:hint="eastAsia"/>
          <w:sz w:val="24"/>
        </w:rPr>
      </w:pPr>
    </w:p>
    <w:p w14:paraId="6A7FB3F1">
      <w:pPr>
        <w:spacing w:line="360" w:lineRule="auto"/>
        <w:rPr>
          <w:sz w:val="24"/>
        </w:rPr>
      </w:pPr>
    </w:p>
    <w:p w14:paraId="2341EFEB"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第三编　执行程序</w:t>
      </w:r>
      <w:r>
        <w:rPr>
          <w:rFonts w:hint="eastAsia"/>
          <w:sz w:val="24"/>
        </w:rPr>
        <w:t>　　　　　　　　　　</w:t>
      </w:r>
      <w:r>
        <w:rPr>
          <w:rFonts w:hint="eastAsia"/>
          <w:b/>
          <w:sz w:val="28"/>
          <w:szCs w:val="28"/>
        </w:rPr>
        <w:t>　</w:t>
      </w:r>
    </w:p>
    <w:p w14:paraId="487957C0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第20章　民事执行总论 </w:t>
      </w:r>
    </w:p>
    <w:p w14:paraId="40EDF9C7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民事执行的概念、分类、执行行为、基本原则；民事执行的执行主体和执行标的；民事执行的执行依据和执行管辖；民事执行的执行程序；民事执行的执行竞合；民事执行的委托执行和协助执行；对妨害民事执行的强制措施的特别规定；民事执行的执行救济及其救济程序、执行回转。 </w:t>
      </w:r>
    </w:p>
    <w:p w14:paraId="27F7E63C">
      <w:pPr>
        <w:spacing w:line="360" w:lineRule="auto"/>
        <w:rPr>
          <w:rFonts w:hint="eastAsia"/>
          <w:sz w:val="24"/>
        </w:rPr>
      </w:pPr>
    </w:p>
    <w:p w14:paraId="06249F46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第21章　民事执行分论</w:t>
      </w:r>
    </w:p>
    <w:p w14:paraId="18621AE2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执行措施的概念和分类；金钱债权的执行；非金钱债权的执行。</w:t>
      </w:r>
    </w:p>
    <w:p w14:paraId="7C445A95">
      <w:pPr>
        <w:spacing w:line="360" w:lineRule="auto"/>
        <w:ind w:firstLine="480" w:firstLineChars="200"/>
        <w:rPr>
          <w:rFonts w:hint="eastAsia"/>
          <w:sz w:val="24"/>
        </w:rPr>
      </w:pPr>
    </w:p>
    <w:p w14:paraId="4E07DA0A"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第四编　涉外民事诉讼程序</w:t>
      </w:r>
    </w:p>
    <w:p w14:paraId="7B3EBB53">
      <w:pPr>
        <w:spacing w:line="360" w:lineRule="auto"/>
        <w:rPr>
          <w:sz w:val="24"/>
        </w:rPr>
      </w:pPr>
    </w:p>
    <w:p w14:paraId="3E54134E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第22章　涉外民事诉讼程序</w:t>
      </w:r>
    </w:p>
    <w:p w14:paraId="5E8125F7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涉外民事诉讼和涉外民事诉讼程序的概念；涉外民事诉讼程序的一般原则；涉外民事诉讼程序的管辖；涉外民事诉讼程序的期间、送达；涉外民事诉讼程序的保全；涉外民事诉讼程序的司法协助。 </w:t>
      </w:r>
    </w:p>
    <w:p w14:paraId="3628DE24">
      <w:pPr>
        <w:spacing w:line="360" w:lineRule="auto"/>
        <w:rPr>
          <w:sz w:val="24"/>
        </w:rPr>
      </w:pPr>
    </w:p>
    <w:p w14:paraId="612083BE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第23章　涉港澳台民事诉讼程序</w:t>
      </w:r>
    </w:p>
    <w:p w14:paraId="2EDD3DF1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涉港澳台民事诉讼程序含义；涉港澳台区际司法协助；涉港澳台民事诉讼程序的特别规定；大陆与台湾地区的区际司法协助；内地与香港特备行政区的区际司法协助；内地与澳门特别行政区的区际司法协助。</w:t>
      </w:r>
    </w:p>
    <w:p w14:paraId="6A690E80">
      <w:pPr>
        <w:spacing w:line="360" w:lineRule="auto"/>
        <w:ind w:firstLine="480" w:firstLineChars="200"/>
        <w:rPr>
          <w:rFonts w:hint="eastAsia"/>
          <w:sz w:val="24"/>
        </w:rPr>
      </w:pPr>
    </w:p>
    <w:p w14:paraId="5BFE1D7A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34D59D8D">
      <w:pPr>
        <w:autoSpaceDE w:val="0"/>
        <w:autoSpaceDN w:val="0"/>
        <w:adjustRightInd w:val="0"/>
        <w:spacing w:line="360" w:lineRule="exact"/>
        <w:ind w:firstLine="420" w:firstLineChars="150"/>
        <w:jc w:val="center"/>
        <w:rPr>
          <w:rFonts w:eastAsia="新宋体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NjViNTcyMjcwMTVlNWY1ODA4NzZjNGRkYjRkYjMifQ=="/>
  </w:docVars>
  <w:rsids>
    <w:rsidRoot w:val="00172A27"/>
    <w:rsid w:val="00195437"/>
    <w:rsid w:val="002A6088"/>
    <w:rsid w:val="003204BB"/>
    <w:rsid w:val="005F6C4B"/>
    <w:rsid w:val="007A1D48"/>
    <w:rsid w:val="00855D50"/>
    <w:rsid w:val="00933A0D"/>
    <w:rsid w:val="00AB6447"/>
    <w:rsid w:val="00B34692"/>
    <w:rsid w:val="00E43236"/>
    <w:rsid w:val="17DF51B5"/>
    <w:rsid w:val="1AB8171B"/>
    <w:rsid w:val="35DB3162"/>
    <w:rsid w:val="3A2801A8"/>
    <w:rsid w:val="3C2A447A"/>
    <w:rsid w:val="3D53392F"/>
    <w:rsid w:val="72986611"/>
    <w:rsid w:val="772E1AFE"/>
    <w:rsid w:val="77C74D62"/>
    <w:rsid w:val="7B603F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  <w:color w:val="000000"/>
      <w:sz w:val="24"/>
      <w:lang w:val="en-US" w:eastAsia="zh-CN" w:bidi="ar-SA"/>
    </w:rPr>
  </w:style>
  <w:style w:type="character" w:customStyle="1" w:styleId="8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2005</Words>
  <Characters>2022</Characters>
  <Lines>17</Lines>
  <Paragraphs>4</Paragraphs>
  <TotalTime>0</TotalTime>
  <ScaleCrop>false</ScaleCrop>
  <LinksUpToDate>false</LinksUpToDate>
  <CharactersWithSpaces>2114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2013-08-31T02:38:00Z</dcterms:created>
  <dc:creator>User</dc:creator>
  <cp:lastModifiedBy>vertesyuan</cp:lastModifiedBy>
  <dcterms:modified xsi:type="dcterms:W3CDTF">2024-11-07T06:41:06Z</dcterms:modified>
  <dc:title>法理学考试大纲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B356DC3D86B44D658CFC5D5566566270_13</vt:lpwstr>
  </property>
</Properties>
</file>