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1A7D">
      <w:pPr>
        <w:pStyle w:val="2"/>
        <w:spacing w:line="600" w:lineRule="exact"/>
        <w:rPr>
          <w:rFonts w:hint="eastAsia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p w14:paraId="6E8B4B93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712663BE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考试科目代码：[×××]           考试科目名称：</w:t>
      </w:r>
      <w:r>
        <w:rPr>
          <w:rFonts w:hint="eastAsia" w:eastAsia="方正书宋简体"/>
          <w:sz w:val="24"/>
        </w:rPr>
        <w:t>儿童发展心理学</w:t>
      </w:r>
    </w:p>
    <w:p w14:paraId="6C76A123">
      <w:pPr>
        <w:spacing w:line="500" w:lineRule="exact"/>
        <w:rPr>
          <w:rFonts w:eastAsia="方正书宋简体"/>
          <w:sz w:val="24"/>
        </w:rPr>
      </w:pPr>
    </w:p>
    <w:p w14:paraId="42568BA8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4A2856F4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（一）儿童发展心理学的概述</w:t>
      </w:r>
    </w:p>
    <w:p w14:paraId="6E57FF78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1.儿童发展心理学的研究对象与学科性质</w:t>
      </w:r>
    </w:p>
    <w:p w14:paraId="011EC8A0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2.儿童发展心理学的发展历程</w:t>
      </w:r>
    </w:p>
    <w:p w14:paraId="388B76AB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3.儿童发展心理学的新进展</w:t>
      </w:r>
    </w:p>
    <w:p w14:paraId="06C44EB8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（二）儿童发展心理学理论</w:t>
      </w:r>
    </w:p>
    <w:p w14:paraId="69EF3AF9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1.行为主义发展观</w:t>
      </w:r>
    </w:p>
    <w:p w14:paraId="1FDBEA1F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2.精神分析发展观</w:t>
      </w:r>
    </w:p>
    <w:p w14:paraId="0DDCA3C3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3.认知心理学发展观</w:t>
      </w:r>
    </w:p>
    <w:p w14:paraId="208BD07E">
      <w:pPr>
        <w:spacing w:before="156" w:beforeLines="50" w:after="156" w:afterLines="50"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4.生态学发展观</w:t>
      </w:r>
    </w:p>
    <w:p w14:paraId="4F47BB55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（三）儿童发展心理学研究方法</w:t>
      </w:r>
    </w:p>
    <w:p w14:paraId="486BCA85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1.儿童发展心理学研究的设计</w:t>
      </w:r>
    </w:p>
    <w:p w14:paraId="183F6FE6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（1）纵向设计</w:t>
      </w:r>
    </w:p>
    <w:p w14:paraId="69246E10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（2）横向设计</w:t>
      </w:r>
    </w:p>
    <w:p w14:paraId="244BA323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（3）聚合交叉设计</w:t>
      </w:r>
    </w:p>
    <w:p w14:paraId="44250407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2.儿童发展心理学研究的常用方法</w:t>
      </w:r>
    </w:p>
    <w:p w14:paraId="56D27326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（1）观察法</w:t>
      </w:r>
    </w:p>
    <w:p w14:paraId="12BCC372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（2）调查法</w:t>
      </w:r>
    </w:p>
    <w:p w14:paraId="6E277C48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（3）实验法</w:t>
      </w:r>
    </w:p>
    <w:p w14:paraId="5519B2BD">
      <w:pPr>
        <w:spacing w:before="156" w:beforeLines="50" w:after="156" w:afterLines="50"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（4）案例研究法</w:t>
      </w:r>
    </w:p>
    <w:p w14:paraId="08D5F6B2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（四）婴儿心理发展</w:t>
      </w:r>
    </w:p>
    <w:p w14:paraId="6147FE9B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1.婴儿动作发展及其与心理发展的关系</w:t>
      </w:r>
    </w:p>
    <w:p w14:paraId="34D55D99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2.婴儿语言获得与言语发展过程</w:t>
      </w:r>
    </w:p>
    <w:p w14:paraId="171DAE5D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3.婴儿情绪发展</w:t>
      </w:r>
    </w:p>
    <w:p w14:paraId="0968B89D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4.婴儿人际关系的形成与发展</w:t>
      </w:r>
    </w:p>
    <w:p w14:paraId="319EEA90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（五）幼儿心理发展</w:t>
      </w:r>
    </w:p>
    <w:p w14:paraId="7AE2896D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1.幼儿认知发展</w:t>
      </w:r>
    </w:p>
    <w:p w14:paraId="715C29E7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2.幼儿言语发展</w:t>
      </w:r>
    </w:p>
    <w:p w14:paraId="6EA372C1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3.幼儿自我意识发展</w:t>
      </w:r>
    </w:p>
    <w:p w14:paraId="0E3BFBF1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4.幼儿个性及社会性发展</w:t>
      </w:r>
    </w:p>
    <w:p w14:paraId="4D669BCE">
      <w:pPr>
        <w:spacing w:before="156" w:beforeLines="50" w:after="156" w:afterLines="50"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5.幼儿游戏与发展</w:t>
      </w:r>
    </w:p>
    <w:p w14:paraId="69CE62C3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（六）小学生心理发展</w:t>
      </w:r>
    </w:p>
    <w:p w14:paraId="6A163A78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1.小学生认知发展</w:t>
      </w:r>
    </w:p>
    <w:p w14:paraId="043E9826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2.小学生言语发展</w:t>
      </w:r>
    </w:p>
    <w:p w14:paraId="0D4551E5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3.小学生情绪及社会性发展</w:t>
      </w:r>
    </w:p>
    <w:p w14:paraId="5796D517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（七）中学生心理发展</w:t>
      </w:r>
    </w:p>
    <w:p w14:paraId="1DD83939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1.青春期心理发展特点</w:t>
      </w:r>
    </w:p>
    <w:p w14:paraId="7BE4505B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2.中学生认知发展</w:t>
      </w:r>
    </w:p>
    <w:p w14:paraId="6E44B302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3.中学生自我发展</w:t>
      </w:r>
    </w:p>
    <w:p w14:paraId="311EC5D5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4.中学生个性及社会性发展</w:t>
      </w:r>
    </w:p>
    <w:p w14:paraId="067AD6B5">
      <w:pPr>
        <w:spacing w:before="156" w:beforeLines="50" w:after="156" w:afterLines="50" w:line="312" w:lineRule="auto"/>
        <w:rPr>
          <w:rFonts w:hint="eastAsia" w:ascii="宋体" w:hAnsi="宋体"/>
          <w:sz w:val="24"/>
        </w:rPr>
      </w:pPr>
    </w:p>
    <w:p w14:paraId="34059FE6">
      <w:pPr>
        <w:spacing w:line="50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D8"/>
    <w:rsid w:val="000D3DAC"/>
    <w:rsid w:val="00273D02"/>
    <w:rsid w:val="00374FD8"/>
    <w:rsid w:val="00490324"/>
    <w:rsid w:val="004F7FC6"/>
    <w:rsid w:val="0060074B"/>
    <w:rsid w:val="00817A48"/>
    <w:rsid w:val="008D533C"/>
    <w:rsid w:val="00A00DCE"/>
    <w:rsid w:val="00A578E0"/>
    <w:rsid w:val="00A864A5"/>
    <w:rsid w:val="1AB33612"/>
    <w:rsid w:val="248F0487"/>
    <w:rsid w:val="2E5638A9"/>
    <w:rsid w:val="4F4F23C4"/>
    <w:rsid w:val="73004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2013-09-12T08:34:00Z</dcterms:created>
  <dc:creator>微软用户</dc:creator>
  <cp:lastModifiedBy>vertesyuan</cp:lastModifiedBy>
  <dcterms:modified xsi:type="dcterms:W3CDTF">2024-11-07T06:29:12Z</dcterms:modified>
  <dc:title>附件2：《考试大纲》格式样本：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E5420BB6E52F47489478D923E44997B0_13</vt:lpwstr>
  </property>
</Properties>
</file>