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D5DB8">
      <w:pPr>
        <w:spacing w:line="500" w:lineRule="exact"/>
        <w:jc w:val="center"/>
        <w:rPr>
          <w:rFonts w:eastAsia="黑体"/>
          <w:b/>
          <w:bCs/>
          <w:sz w:val="32"/>
          <w:szCs w:val="32"/>
        </w:rPr>
      </w:pPr>
      <w:bookmarkStart w:id="0" w:name="_GoBack"/>
      <w:bookmarkEnd w:id="0"/>
      <w:r>
        <w:rPr>
          <w:rFonts w:eastAsia="黑体"/>
          <w:b/>
          <w:bCs/>
          <w:sz w:val="32"/>
          <w:szCs w:val="32"/>
        </w:rPr>
        <w:t>湖南师范大学硕士研究生入学考试自命题科目考试大纲</w:t>
      </w:r>
    </w:p>
    <w:p w14:paraId="3DFA6906">
      <w:pPr>
        <w:spacing w:line="500" w:lineRule="exact"/>
        <w:jc w:val="center"/>
        <w:rPr>
          <w:rFonts w:hint="eastAsia"/>
          <w:b/>
          <w:bCs/>
          <w:kern w:val="0"/>
          <w:sz w:val="24"/>
          <w:lang w:bidi="hi-IN"/>
        </w:rPr>
      </w:pPr>
      <w:r>
        <w:rPr>
          <w:rFonts w:eastAsia="方正书宋简体"/>
          <w:b/>
          <w:bCs/>
          <w:sz w:val="24"/>
        </w:rPr>
        <w:t>考试科目代码：[</w:t>
      </w:r>
      <w:r>
        <w:rPr>
          <w:rFonts w:hint="eastAsia" w:eastAsia="方正书宋简体"/>
          <w:b/>
          <w:bCs/>
          <w:sz w:val="24"/>
        </w:rPr>
        <w:t xml:space="preserve"> </w:t>
      </w:r>
      <w:r>
        <w:rPr>
          <w:rFonts w:eastAsia="方正书宋简体"/>
          <w:b/>
          <w:bCs/>
          <w:sz w:val="24"/>
        </w:rPr>
        <w:t>]</w:t>
      </w:r>
      <w:r>
        <w:rPr>
          <w:rFonts w:hint="eastAsia" w:eastAsia="方正书宋简体"/>
          <w:b/>
          <w:bCs/>
          <w:sz w:val="24"/>
        </w:rPr>
        <w:t xml:space="preserve">       </w:t>
      </w:r>
      <w:r>
        <w:rPr>
          <w:rFonts w:eastAsia="方正书宋简体"/>
          <w:b/>
          <w:bCs/>
          <w:sz w:val="24"/>
        </w:rPr>
        <w:t xml:space="preserve">         考试科目名称：</w:t>
      </w:r>
      <w:r>
        <w:rPr>
          <w:rFonts w:hint="eastAsia"/>
          <w:b/>
          <w:bCs/>
          <w:kern w:val="0"/>
          <w:sz w:val="24"/>
          <w:lang w:bidi="hi-IN"/>
        </w:rPr>
        <w:t xml:space="preserve"> </w:t>
      </w:r>
      <w:r>
        <w:rPr>
          <w:rFonts w:hint="eastAsia" w:eastAsia="方正书宋简体"/>
          <w:b/>
          <w:bCs/>
          <w:sz w:val="24"/>
        </w:rPr>
        <w:t>数据结构</w:t>
      </w:r>
    </w:p>
    <w:p w14:paraId="50628809">
      <w:pPr>
        <w:spacing w:before="156" w:beforeLines="50" w:after="156" w:afterLines="50" w:line="312" w:lineRule="auto"/>
        <w:ind w:firstLine="480" w:firstLineChars="200"/>
        <w:rPr>
          <w:kern w:val="0"/>
          <w:sz w:val="24"/>
          <w:lang w:bidi="hi-IN"/>
        </w:rPr>
      </w:pPr>
    </w:p>
    <w:p w14:paraId="297A8B81">
      <w:pPr>
        <w:spacing w:line="300" w:lineRule="auto"/>
        <w:ind w:firstLine="480" w:firstLineChars="200"/>
        <w:rPr>
          <w:rFonts w:hAnsi="宋体"/>
          <w:sz w:val="24"/>
          <w:lang w:bidi="hi-IN"/>
        </w:rPr>
      </w:pPr>
      <w:r>
        <w:rPr>
          <w:rFonts w:hint="eastAsia" w:hAnsi="宋体"/>
          <w:sz w:val="24"/>
          <w:lang w:bidi="hi-IN"/>
        </w:rPr>
        <w:t>“数据结构”是一门专业技术基础课。目的就是培养学生的数据抽象能力，学会分析研究计算机加工的数据结构的特性，以便为应用涉及的数据选择适当的逻辑结构、存储结构及实现应用的相应算法，并掌握分析算法的时间和空间复杂度的技术。</w:t>
      </w:r>
    </w:p>
    <w:p w14:paraId="43682911">
      <w:pPr>
        <w:spacing w:line="300" w:lineRule="auto"/>
        <w:ind w:firstLine="480" w:firstLineChars="200"/>
        <w:rPr>
          <w:rFonts w:hint="eastAsia" w:hAnsi="宋体"/>
          <w:sz w:val="24"/>
          <w:lang w:bidi="hi-IN"/>
        </w:rPr>
      </w:pPr>
      <w:r>
        <w:rPr>
          <w:rFonts w:hint="eastAsia" w:hAnsi="宋体"/>
          <w:bCs/>
          <w:sz w:val="24"/>
          <w:lang w:bidi="hi-IN"/>
        </w:rPr>
        <w:t>考试内容及要点如下：</w:t>
      </w:r>
    </w:p>
    <w:p w14:paraId="2ED3130D">
      <w:pPr>
        <w:widowControl/>
        <w:spacing w:line="300" w:lineRule="auto"/>
        <w:jc w:val="left"/>
        <w:rPr>
          <w:rFonts w:hint="eastAsia" w:hAnsi="宋体"/>
          <w:sz w:val="24"/>
          <w:lang w:bidi="hi-IN"/>
        </w:rPr>
      </w:pPr>
      <w:r>
        <w:rPr>
          <w:rFonts w:hint="eastAsia" w:hAnsi="宋体"/>
          <w:sz w:val="24"/>
          <w:lang w:bidi="hi-IN"/>
        </w:rPr>
        <w:t>（一）绪论：</w:t>
      </w:r>
    </w:p>
    <w:p w14:paraId="351DC44C">
      <w:pPr>
        <w:widowControl/>
        <w:numPr>
          <w:ilvl w:val="0"/>
          <w:numId w:val="1"/>
        </w:numPr>
        <w:spacing w:line="300" w:lineRule="auto"/>
        <w:jc w:val="left"/>
        <w:rPr>
          <w:rFonts w:hint="eastAsia" w:hAnsi="宋体"/>
          <w:sz w:val="24"/>
          <w:lang w:bidi="hi-IN"/>
        </w:rPr>
      </w:pPr>
      <w:r>
        <w:rPr>
          <w:rFonts w:hint="eastAsia" w:hAnsi="宋体"/>
          <w:sz w:val="24"/>
          <w:lang w:bidi="hi-IN"/>
        </w:rPr>
        <w:t>熟悉各名词、术语的含义，掌握基本概念，特别是数据的逻辑结构和存储结构之间的关系；</w:t>
      </w:r>
    </w:p>
    <w:p w14:paraId="581084E3">
      <w:pPr>
        <w:widowControl/>
        <w:numPr>
          <w:ilvl w:val="0"/>
          <w:numId w:val="1"/>
        </w:numPr>
        <w:spacing w:line="300" w:lineRule="auto"/>
        <w:jc w:val="left"/>
        <w:rPr>
          <w:rFonts w:hint="eastAsia" w:hAnsi="宋体"/>
          <w:sz w:val="24"/>
          <w:lang w:bidi="hi-IN"/>
        </w:rPr>
      </w:pPr>
      <w:r>
        <w:rPr>
          <w:rFonts w:hint="eastAsia" w:hAnsi="宋体"/>
          <w:sz w:val="24"/>
          <w:lang w:bidi="hi-IN"/>
        </w:rPr>
        <w:t>了解抽象数据类型的定义、表示和实现方法；</w:t>
      </w:r>
    </w:p>
    <w:p w14:paraId="42BEC437">
      <w:pPr>
        <w:widowControl/>
        <w:numPr>
          <w:ilvl w:val="0"/>
          <w:numId w:val="1"/>
        </w:numPr>
        <w:spacing w:line="300" w:lineRule="auto"/>
        <w:jc w:val="left"/>
        <w:rPr>
          <w:rFonts w:hint="eastAsia" w:hAnsi="宋体"/>
          <w:sz w:val="24"/>
          <w:lang w:bidi="hi-IN"/>
        </w:rPr>
      </w:pPr>
      <w:r>
        <w:rPr>
          <w:rFonts w:hint="eastAsia" w:hAnsi="宋体"/>
          <w:sz w:val="24"/>
          <w:lang w:bidi="hi-IN"/>
        </w:rPr>
        <w:t>熟悉类</w:t>
      </w:r>
      <w:r>
        <w:rPr>
          <w:rFonts w:hAnsi="宋体"/>
          <w:sz w:val="24"/>
          <w:lang w:bidi="hi-IN"/>
        </w:rPr>
        <w:t>C</w:t>
      </w:r>
      <w:r>
        <w:rPr>
          <w:rFonts w:hint="eastAsia" w:hAnsi="宋体"/>
          <w:sz w:val="24"/>
          <w:lang w:bidi="hi-IN"/>
        </w:rPr>
        <w:t>语言的书写规范，特别要注意值调用和引用调用的区别，输入、输出的方式以及错误处理方式；</w:t>
      </w:r>
    </w:p>
    <w:p w14:paraId="7A8DCE0D">
      <w:pPr>
        <w:widowControl/>
        <w:numPr>
          <w:ilvl w:val="0"/>
          <w:numId w:val="1"/>
        </w:numPr>
        <w:spacing w:line="300" w:lineRule="auto"/>
        <w:jc w:val="left"/>
        <w:rPr>
          <w:rFonts w:hint="eastAsia" w:hAnsi="宋体"/>
          <w:sz w:val="24"/>
          <w:lang w:bidi="hi-IN"/>
        </w:rPr>
      </w:pPr>
      <w:r>
        <w:rPr>
          <w:rFonts w:hint="eastAsia" w:hAnsi="宋体"/>
          <w:sz w:val="24"/>
          <w:lang w:bidi="hi-IN"/>
        </w:rPr>
        <w:t>理解算法五个要素的确切含义；</w:t>
      </w:r>
    </w:p>
    <w:p w14:paraId="2B23155C">
      <w:pPr>
        <w:widowControl/>
        <w:numPr>
          <w:ilvl w:val="0"/>
          <w:numId w:val="1"/>
        </w:numPr>
        <w:spacing w:line="300" w:lineRule="auto"/>
        <w:jc w:val="left"/>
        <w:rPr>
          <w:rFonts w:hint="eastAsia" w:hAnsi="宋体"/>
          <w:sz w:val="24"/>
          <w:lang w:bidi="hi-IN"/>
        </w:rPr>
      </w:pPr>
      <w:r>
        <w:rPr>
          <w:rFonts w:hint="eastAsia" w:hAnsi="宋体"/>
          <w:sz w:val="24"/>
          <w:lang w:bidi="hi-IN"/>
        </w:rPr>
        <w:t>掌握计算语句频度和估算算法时间复杂度的方法。</w:t>
      </w:r>
    </w:p>
    <w:p w14:paraId="47FFEA62">
      <w:pPr>
        <w:widowControl/>
        <w:spacing w:line="300" w:lineRule="auto"/>
        <w:jc w:val="left"/>
        <w:rPr>
          <w:rFonts w:hint="eastAsia" w:hAnsi="宋体"/>
          <w:sz w:val="24"/>
          <w:lang w:bidi="hi-IN"/>
        </w:rPr>
      </w:pPr>
      <w:r>
        <w:rPr>
          <w:rFonts w:hint="eastAsia" w:hAnsi="宋体"/>
          <w:sz w:val="24"/>
          <w:lang w:bidi="hi-IN"/>
        </w:rPr>
        <w:t>（二）线性表：</w:t>
      </w:r>
    </w:p>
    <w:p w14:paraId="0125727D">
      <w:pPr>
        <w:widowControl/>
        <w:numPr>
          <w:ilvl w:val="0"/>
          <w:numId w:val="2"/>
        </w:numPr>
        <w:spacing w:line="300" w:lineRule="auto"/>
        <w:jc w:val="left"/>
        <w:rPr>
          <w:rFonts w:hint="eastAsia" w:hAnsi="宋体"/>
          <w:sz w:val="24"/>
          <w:lang w:bidi="hi-IN"/>
        </w:rPr>
      </w:pPr>
      <w:r>
        <w:rPr>
          <w:rFonts w:hint="eastAsia" w:hAnsi="宋体"/>
          <w:sz w:val="24"/>
          <w:lang w:bidi="hi-IN"/>
        </w:rPr>
        <w:t>线性表的逻辑结构定义、抽象数据类型定义和各种存储结构的描述方法；</w:t>
      </w:r>
    </w:p>
    <w:p w14:paraId="69A2A361">
      <w:pPr>
        <w:widowControl/>
        <w:numPr>
          <w:ilvl w:val="0"/>
          <w:numId w:val="2"/>
        </w:numPr>
        <w:spacing w:line="300" w:lineRule="auto"/>
        <w:jc w:val="left"/>
        <w:rPr>
          <w:rFonts w:hint="eastAsia" w:hAnsi="宋体"/>
          <w:sz w:val="24"/>
          <w:lang w:bidi="hi-IN"/>
        </w:rPr>
      </w:pPr>
      <w:r>
        <w:rPr>
          <w:rFonts w:hint="eastAsia" w:hAnsi="宋体"/>
          <w:sz w:val="24"/>
          <w:lang w:bidi="hi-IN"/>
        </w:rPr>
        <w:t>在线性表的两类存储结构（顺序存 储和链式存储）上实现基本操作；</w:t>
      </w:r>
    </w:p>
    <w:p w14:paraId="6973DD42">
      <w:pPr>
        <w:widowControl/>
        <w:numPr>
          <w:ilvl w:val="0"/>
          <w:numId w:val="2"/>
        </w:numPr>
        <w:spacing w:line="300" w:lineRule="auto"/>
        <w:jc w:val="left"/>
        <w:rPr>
          <w:rFonts w:hint="eastAsia" w:hAnsi="宋体"/>
          <w:sz w:val="24"/>
          <w:lang w:bidi="hi-IN"/>
        </w:rPr>
      </w:pPr>
      <w:r>
        <w:rPr>
          <w:rFonts w:hint="eastAsia" w:hAnsi="宋体"/>
          <w:sz w:val="24"/>
          <w:lang w:bidi="hi-IN"/>
        </w:rPr>
        <w:t>一元多项式的抽象数据类型定义、表示及加法的实现。</w:t>
      </w:r>
    </w:p>
    <w:p w14:paraId="59D0F854">
      <w:pPr>
        <w:widowControl/>
        <w:spacing w:line="300" w:lineRule="auto"/>
        <w:jc w:val="left"/>
        <w:rPr>
          <w:rFonts w:hint="eastAsia" w:hAnsi="宋体"/>
          <w:sz w:val="24"/>
          <w:lang w:bidi="hi-IN"/>
        </w:rPr>
      </w:pPr>
      <w:r>
        <w:rPr>
          <w:rFonts w:hint="eastAsia" w:hAnsi="宋体"/>
          <w:sz w:val="24"/>
          <w:lang w:bidi="hi-IN"/>
        </w:rPr>
        <w:t>（三）栈和队列：</w:t>
      </w:r>
    </w:p>
    <w:p w14:paraId="238F0AD0">
      <w:pPr>
        <w:widowControl/>
        <w:numPr>
          <w:ilvl w:val="0"/>
          <w:numId w:val="3"/>
        </w:numPr>
        <w:spacing w:line="300" w:lineRule="auto"/>
        <w:jc w:val="left"/>
        <w:rPr>
          <w:rFonts w:hint="eastAsia" w:hAnsi="宋体"/>
          <w:sz w:val="24"/>
          <w:lang w:bidi="hi-IN"/>
        </w:rPr>
      </w:pPr>
      <w:r>
        <w:rPr>
          <w:rFonts w:hint="eastAsia" w:hAnsi="宋体"/>
          <w:sz w:val="24"/>
          <w:lang w:bidi="hi-IN"/>
        </w:rPr>
        <w:t>栈和队列的结构特性；</w:t>
      </w:r>
    </w:p>
    <w:p w14:paraId="30A2AA3F">
      <w:pPr>
        <w:widowControl/>
        <w:numPr>
          <w:ilvl w:val="0"/>
          <w:numId w:val="3"/>
        </w:numPr>
        <w:spacing w:line="300" w:lineRule="auto"/>
        <w:jc w:val="left"/>
        <w:rPr>
          <w:rFonts w:hint="eastAsia" w:hAnsi="宋体"/>
          <w:sz w:val="24"/>
          <w:lang w:bidi="hi-IN"/>
        </w:rPr>
      </w:pPr>
      <w:r>
        <w:rPr>
          <w:rFonts w:hint="eastAsia" w:hAnsi="宋体"/>
          <w:sz w:val="24"/>
          <w:lang w:bidi="hi-IN"/>
        </w:rPr>
        <w:t>在两种存储结构上如何实现栈和队列的基本操作和栈和队列在程序设计中的应用以及如何利用堆栈去模拟递归程序的运行。</w:t>
      </w:r>
    </w:p>
    <w:p w14:paraId="06E0B43C">
      <w:pPr>
        <w:widowControl/>
        <w:spacing w:line="300" w:lineRule="auto"/>
        <w:jc w:val="left"/>
        <w:rPr>
          <w:rFonts w:hint="eastAsia" w:hAnsi="宋体"/>
          <w:sz w:val="24"/>
          <w:lang w:bidi="hi-IN"/>
        </w:rPr>
      </w:pPr>
      <w:r>
        <w:rPr>
          <w:rFonts w:hint="eastAsia" w:hAnsi="宋体"/>
          <w:sz w:val="24"/>
          <w:lang w:bidi="hi-IN"/>
        </w:rPr>
        <w:t xml:space="preserve">（四）串： </w:t>
      </w:r>
    </w:p>
    <w:p w14:paraId="434B5CBF">
      <w:pPr>
        <w:widowControl/>
        <w:numPr>
          <w:ilvl w:val="0"/>
          <w:numId w:val="4"/>
        </w:numPr>
        <w:spacing w:line="300" w:lineRule="auto"/>
        <w:jc w:val="left"/>
        <w:rPr>
          <w:rFonts w:hint="eastAsia" w:hAnsi="宋体"/>
          <w:sz w:val="24"/>
          <w:lang w:bidi="hi-IN"/>
        </w:rPr>
      </w:pPr>
      <w:r>
        <w:rPr>
          <w:rFonts w:hint="eastAsia" w:hAnsi="宋体"/>
          <w:sz w:val="24"/>
          <w:lang w:bidi="hi-IN"/>
        </w:rPr>
        <w:t>串的数据类型定义；</w:t>
      </w:r>
    </w:p>
    <w:p w14:paraId="3853085D">
      <w:pPr>
        <w:widowControl/>
        <w:numPr>
          <w:ilvl w:val="0"/>
          <w:numId w:val="4"/>
        </w:numPr>
        <w:spacing w:line="300" w:lineRule="auto"/>
        <w:jc w:val="left"/>
        <w:rPr>
          <w:rFonts w:hint="eastAsia" w:hAnsi="宋体"/>
          <w:sz w:val="24"/>
          <w:lang w:bidi="hi-IN"/>
        </w:rPr>
      </w:pPr>
      <w:r>
        <w:rPr>
          <w:rFonts w:hint="eastAsia" w:hAnsi="宋体"/>
          <w:sz w:val="24"/>
          <w:lang w:bidi="hi-IN"/>
        </w:rPr>
        <w:t>串的三种存储表示：定长顺序存储结构、块链存储结构和堆分配存储结构；</w:t>
      </w:r>
    </w:p>
    <w:p w14:paraId="2A8F9BBE">
      <w:pPr>
        <w:widowControl/>
        <w:numPr>
          <w:ilvl w:val="0"/>
          <w:numId w:val="4"/>
        </w:numPr>
        <w:spacing w:line="300" w:lineRule="auto"/>
        <w:jc w:val="left"/>
        <w:rPr>
          <w:rFonts w:hAnsi="宋体"/>
          <w:sz w:val="24"/>
          <w:lang w:bidi="hi-IN"/>
        </w:rPr>
      </w:pPr>
      <w:r>
        <w:rPr>
          <w:rFonts w:hint="eastAsia" w:hAnsi="宋体"/>
          <w:sz w:val="24"/>
          <w:lang w:bidi="hi-IN"/>
        </w:rPr>
        <w:t>串的各种基本操作的实现及应用；串的模式匹配算法。</w:t>
      </w:r>
    </w:p>
    <w:p w14:paraId="78BDD032">
      <w:pPr>
        <w:widowControl/>
        <w:spacing w:line="300" w:lineRule="auto"/>
        <w:jc w:val="left"/>
        <w:rPr>
          <w:rFonts w:hint="eastAsia" w:hAnsi="宋体"/>
          <w:sz w:val="24"/>
          <w:lang w:bidi="hi-IN"/>
        </w:rPr>
      </w:pPr>
      <w:r>
        <w:rPr>
          <w:rFonts w:hint="eastAsia" w:hAnsi="宋体"/>
          <w:sz w:val="24"/>
          <w:lang w:bidi="hi-IN"/>
        </w:rPr>
        <w:t xml:space="preserve">（五）数组和广义表： </w:t>
      </w:r>
    </w:p>
    <w:p w14:paraId="3D882A43">
      <w:pPr>
        <w:widowControl/>
        <w:numPr>
          <w:ilvl w:val="0"/>
          <w:numId w:val="5"/>
        </w:numPr>
        <w:spacing w:line="300" w:lineRule="auto"/>
        <w:jc w:val="left"/>
        <w:rPr>
          <w:rFonts w:hint="eastAsia" w:hAnsi="宋体"/>
          <w:sz w:val="24"/>
          <w:lang w:bidi="hi-IN"/>
        </w:rPr>
      </w:pPr>
      <w:r>
        <w:rPr>
          <w:rFonts w:hint="eastAsia" w:hAnsi="宋体"/>
          <w:sz w:val="24"/>
          <w:lang w:bidi="hi-IN"/>
        </w:rPr>
        <w:t>数组的类型定义和表示方法；</w:t>
      </w:r>
    </w:p>
    <w:p w14:paraId="54B91E06">
      <w:pPr>
        <w:widowControl/>
        <w:numPr>
          <w:ilvl w:val="0"/>
          <w:numId w:val="5"/>
        </w:numPr>
        <w:spacing w:line="300" w:lineRule="auto"/>
        <w:jc w:val="left"/>
        <w:rPr>
          <w:rFonts w:hint="eastAsia" w:hAnsi="宋体"/>
          <w:sz w:val="24"/>
          <w:lang w:bidi="hi-IN"/>
        </w:rPr>
      </w:pPr>
      <w:r>
        <w:rPr>
          <w:rFonts w:hint="eastAsia" w:hAnsi="宋体"/>
          <w:sz w:val="24"/>
          <w:lang w:bidi="hi-IN"/>
        </w:rPr>
        <w:t>特殊矩阵和稀疏矩阵的压缩存储方法及运算的实现；</w:t>
      </w:r>
    </w:p>
    <w:p w14:paraId="34423344">
      <w:pPr>
        <w:widowControl/>
        <w:numPr>
          <w:ilvl w:val="0"/>
          <w:numId w:val="5"/>
        </w:numPr>
        <w:spacing w:line="300" w:lineRule="auto"/>
        <w:jc w:val="left"/>
        <w:rPr>
          <w:rFonts w:hAnsi="宋体"/>
          <w:sz w:val="24"/>
          <w:lang w:bidi="hi-IN"/>
        </w:rPr>
      </w:pPr>
      <w:r>
        <w:rPr>
          <w:rFonts w:hint="eastAsia" w:hAnsi="宋体"/>
          <w:sz w:val="24"/>
          <w:lang w:bidi="hi-IN"/>
        </w:rPr>
        <w:t>广义表的逻辑结构和存储结构、</w:t>
      </w:r>
      <w:r>
        <w:rPr>
          <w:rFonts w:hAnsi="宋体"/>
          <w:sz w:val="24"/>
          <w:lang w:bidi="hi-IN"/>
        </w:rPr>
        <w:t>m</w:t>
      </w:r>
      <w:r>
        <w:rPr>
          <w:rFonts w:hint="eastAsia" w:hAnsi="宋体"/>
          <w:sz w:val="24"/>
          <w:lang w:bidi="hi-IN"/>
        </w:rPr>
        <w:t>元多项式的广义表表示以及广义表的操作的递归算法举例 。</w:t>
      </w:r>
    </w:p>
    <w:p w14:paraId="57313A59">
      <w:pPr>
        <w:spacing w:line="300" w:lineRule="auto"/>
        <w:rPr>
          <w:rFonts w:hint="eastAsia" w:hAnsi="宋体"/>
          <w:sz w:val="24"/>
          <w:lang w:bidi="hi-IN"/>
        </w:rPr>
      </w:pPr>
    </w:p>
    <w:p w14:paraId="55082616">
      <w:pPr>
        <w:widowControl/>
        <w:spacing w:line="300" w:lineRule="auto"/>
        <w:jc w:val="left"/>
        <w:rPr>
          <w:rFonts w:hint="eastAsia" w:hAnsi="宋体"/>
          <w:sz w:val="24"/>
          <w:lang w:bidi="hi-IN"/>
        </w:rPr>
      </w:pPr>
      <w:r>
        <w:rPr>
          <w:rFonts w:hint="eastAsia" w:hAnsi="宋体"/>
          <w:sz w:val="24"/>
          <w:lang w:bidi="hi-IN"/>
        </w:rPr>
        <w:t xml:space="preserve">（六）树和二叉树： </w:t>
      </w:r>
    </w:p>
    <w:p w14:paraId="629ECD5D">
      <w:pPr>
        <w:widowControl/>
        <w:numPr>
          <w:ilvl w:val="0"/>
          <w:numId w:val="6"/>
        </w:numPr>
        <w:spacing w:line="300" w:lineRule="auto"/>
        <w:jc w:val="left"/>
        <w:rPr>
          <w:rFonts w:hint="eastAsia" w:hAnsi="宋体"/>
          <w:sz w:val="24"/>
          <w:lang w:bidi="hi-IN"/>
        </w:rPr>
      </w:pPr>
      <w:r>
        <w:rPr>
          <w:rFonts w:hint="eastAsia" w:hAnsi="宋体"/>
          <w:sz w:val="24"/>
          <w:lang w:bidi="hi-IN"/>
        </w:rPr>
        <w:t>二叉树的定义、性质和存储结构；</w:t>
      </w:r>
    </w:p>
    <w:p w14:paraId="68C75EEA">
      <w:pPr>
        <w:widowControl/>
        <w:numPr>
          <w:ilvl w:val="0"/>
          <w:numId w:val="6"/>
        </w:numPr>
        <w:spacing w:line="300" w:lineRule="auto"/>
        <w:jc w:val="left"/>
        <w:rPr>
          <w:rFonts w:hint="eastAsia" w:hAnsi="宋体"/>
          <w:sz w:val="24"/>
          <w:lang w:bidi="hi-IN"/>
        </w:rPr>
      </w:pPr>
      <w:r>
        <w:rPr>
          <w:rFonts w:hint="eastAsia" w:hAnsi="宋体"/>
          <w:sz w:val="24"/>
          <w:lang w:bidi="hi-IN"/>
        </w:rPr>
        <w:t>二叉树的遍历和线索化以及遍历算法的各种描述形式；</w:t>
      </w:r>
    </w:p>
    <w:p w14:paraId="542AE0C6">
      <w:pPr>
        <w:widowControl/>
        <w:numPr>
          <w:ilvl w:val="0"/>
          <w:numId w:val="6"/>
        </w:numPr>
        <w:spacing w:line="300" w:lineRule="auto"/>
        <w:jc w:val="left"/>
        <w:rPr>
          <w:rFonts w:hint="eastAsia" w:hAnsi="宋体"/>
          <w:sz w:val="24"/>
          <w:lang w:bidi="hi-IN"/>
        </w:rPr>
      </w:pPr>
      <w:r>
        <w:rPr>
          <w:rFonts w:hint="eastAsia" w:hAnsi="宋体"/>
          <w:sz w:val="24"/>
          <w:lang w:bidi="hi-IN"/>
        </w:rPr>
        <w:t>树和森林的定义、存储结构、树和森林与二叉树的转换、遍历；</w:t>
      </w:r>
    </w:p>
    <w:p w14:paraId="7B144EEF">
      <w:pPr>
        <w:widowControl/>
        <w:numPr>
          <w:ilvl w:val="0"/>
          <w:numId w:val="6"/>
        </w:numPr>
        <w:spacing w:line="300" w:lineRule="auto"/>
        <w:jc w:val="left"/>
        <w:rPr>
          <w:rFonts w:hint="eastAsia" w:hAnsi="宋体"/>
          <w:sz w:val="24"/>
          <w:lang w:bidi="hi-IN"/>
        </w:rPr>
      </w:pPr>
      <w:r>
        <w:rPr>
          <w:rFonts w:hint="eastAsia" w:hAnsi="宋体"/>
          <w:sz w:val="24"/>
          <w:lang w:bidi="hi-IN"/>
        </w:rPr>
        <w:t>树的多种应用；</w:t>
      </w:r>
    </w:p>
    <w:p w14:paraId="24BE8C83">
      <w:pPr>
        <w:widowControl/>
        <w:numPr>
          <w:ilvl w:val="0"/>
          <w:numId w:val="6"/>
        </w:numPr>
        <w:spacing w:line="300" w:lineRule="auto"/>
        <w:jc w:val="left"/>
        <w:rPr>
          <w:rFonts w:hint="eastAsia" w:hAnsi="宋体"/>
          <w:sz w:val="24"/>
          <w:lang w:bidi="hi-IN"/>
        </w:rPr>
      </w:pPr>
      <w:r>
        <w:rPr>
          <w:rFonts w:hint="eastAsia" w:hAnsi="宋体"/>
          <w:sz w:val="24"/>
          <w:lang w:bidi="hi-IN"/>
        </w:rPr>
        <w:t>平衡二叉树、平衡二叉排序树的 定义、性质极其应用。</w:t>
      </w:r>
    </w:p>
    <w:p w14:paraId="13DD6B5D">
      <w:pPr>
        <w:widowControl/>
        <w:numPr>
          <w:ilvl w:val="0"/>
          <w:numId w:val="6"/>
        </w:numPr>
        <w:spacing w:line="300" w:lineRule="auto"/>
        <w:jc w:val="left"/>
        <w:rPr>
          <w:rFonts w:hAnsi="宋体"/>
          <w:sz w:val="24"/>
          <w:lang w:bidi="hi-IN"/>
        </w:rPr>
      </w:pPr>
      <w:r>
        <w:rPr>
          <w:rFonts w:hint="eastAsia" w:hAnsi="宋体"/>
          <w:sz w:val="24"/>
          <w:lang w:bidi="hi-IN"/>
        </w:rPr>
        <w:t>本章是该课程的重点内容之一。</w:t>
      </w:r>
    </w:p>
    <w:p w14:paraId="774BBF8B">
      <w:pPr>
        <w:widowControl/>
        <w:spacing w:line="300" w:lineRule="auto"/>
        <w:jc w:val="left"/>
        <w:rPr>
          <w:rFonts w:hint="eastAsia" w:hAnsi="宋体"/>
          <w:sz w:val="24"/>
          <w:lang w:bidi="hi-IN"/>
        </w:rPr>
      </w:pPr>
      <w:r>
        <w:rPr>
          <w:rFonts w:hint="eastAsia" w:hAnsi="宋体"/>
          <w:sz w:val="24"/>
          <w:lang w:bidi="hi-IN"/>
        </w:rPr>
        <w:t xml:space="preserve">（七）图： </w:t>
      </w:r>
    </w:p>
    <w:p w14:paraId="0E249D1E">
      <w:pPr>
        <w:widowControl/>
        <w:numPr>
          <w:ilvl w:val="0"/>
          <w:numId w:val="7"/>
        </w:numPr>
        <w:spacing w:line="300" w:lineRule="auto"/>
        <w:jc w:val="left"/>
        <w:rPr>
          <w:rFonts w:hint="eastAsia" w:hAnsi="宋体"/>
          <w:sz w:val="24"/>
          <w:lang w:bidi="hi-IN"/>
        </w:rPr>
      </w:pPr>
      <w:r>
        <w:rPr>
          <w:rFonts w:hint="eastAsia" w:hAnsi="宋体"/>
          <w:sz w:val="24"/>
          <w:lang w:bidi="hi-IN"/>
        </w:rPr>
        <w:t>图的定义和术语；</w:t>
      </w:r>
    </w:p>
    <w:p w14:paraId="5DE56BBF">
      <w:pPr>
        <w:widowControl/>
        <w:numPr>
          <w:ilvl w:val="0"/>
          <w:numId w:val="7"/>
        </w:numPr>
        <w:spacing w:line="300" w:lineRule="auto"/>
        <w:jc w:val="left"/>
        <w:rPr>
          <w:rFonts w:hint="eastAsia" w:hAnsi="宋体"/>
          <w:sz w:val="24"/>
          <w:lang w:bidi="hi-IN"/>
        </w:rPr>
      </w:pPr>
      <w:r>
        <w:rPr>
          <w:rFonts w:hint="eastAsia" w:hAnsi="宋体"/>
          <w:sz w:val="24"/>
          <w:lang w:bidi="hi-IN"/>
        </w:rPr>
        <w:t>图的四种存储结构：数组表示法、邻接表、十字链表和邻接多重表；</w:t>
      </w:r>
    </w:p>
    <w:p w14:paraId="4F88B53C">
      <w:pPr>
        <w:widowControl/>
        <w:numPr>
          <w:ilvl w:val="0"/>
          <w:numId w:val="7"/>
        </w:numPr>
        <w:spacing w:line="300" w:lineRule="auto"/>
        <w:jc w:val="left"/>
        <w:rPr>
          <w:rFonts w:hint="eastAsia" w:hAnsi="宋体"/>
          <w:sz w:val="24"/>
          <w:lang w:bidi="hi-IN"/>
        </w:rPr>
      </w:pPr>
      <w:r>
        <w:rPr>
          <w:rFonts w:hint="eastAsia" w:hAnsi="宋体"/>
          <w:sz w:val="24"/>
          <w:lang w:bidi="hi-IN"/>
        </w:rPr>
        <w:t>图的两种遍历策略：深度优先搜索和广度优先搜索；</w:t>
      </w:r>
    </w:p>
    <w:p w14:paraId="56E95A74">
      <w:pPr>
        <w:widowControl/>
        <w:numPr>
          <w:ilvl w:val="0"/>
          <w:numId w:val="7"/>
        </w:numPr>
        <w:spacing w:line="300" w:lineRule="auto"/>
        <w:jc w:val="left"/>
        <w:rPr>
          <w:rFonts w:hint="eastAsia" w:hAnsi="宋体"/>
          <w:sz w:val="24"/>
          <w:lang w:bidi="hi-IN"/>
        </w:rPr>
      </w:pPr>
      <w:r>
        <w:rPr>
          <w:rFonts w:hint="eastAsia" w:hAnsi="宋体"/>
          <w:sz w:val="24"/>
          <w:lang w:bidi="hi-IN"/>
        </w:rPr>
        <w:t>图的连通性：连通分量和最小生成树；</w:t>
      </w:r>
    </w:p>
    <w:p w14:paraId="543FA80C">
      <w:pPr>
        <w:widowControl/>
        <w:numPr>
          <w:ilvl w:val="0"/>
          <w:numId w:val="7"/>
        </w:numPr>
        <w:spacing w:line="300" w:lineRule="auto"/>
        <w:jc w:val="left"/>
        <w:rPr>
          <w:rFonts w:hAnsi="宋体"/>
          <w:sz w:val="24"/>
          <w:lang w:bidi="hi-IN"/>
        </w:rPr>
      </w:pPr>
      <w:r>
        <w:rPr>
          <w:rFonts w:hint="eastAsia" w:hAnsi="宋体"/>
          <w:sz w:val="24"/>
          <w:lang w:bidi="hi-IN"/>
        </w:rPr>
        <w:t>拓扑排序和关键路径；两类求最短路径问题的解法。</w:t>
      </w:r>
    </w:p>
    <w:p w14:paraId="17B79EAA">
      <w:pPr>
        <w:widowControl/>
        <w:spacing w:line="300" w:lineRule="auto"/>
        <w:jc w:val="left"/>
        <w:rPr>
          <w:rFonts w:hint="eastAsia" w:hAnsi="宋体"/>
          <w:sz w:val="24"/>
          <w:lang w:bidi="hi-IN"/>
        </w:rPr>
      </w:pPr>
      <w:r>
        <w:rPr>
          <w:rFonts w:hint="eastAsia" w:hAnsi="宋体"/>
          <w:sz w:val="24"/>
          <w:lang w:bidi="hi-IN"/>
        </w:rPr>
        <w:t>（八）查找：</w:t>
      </w:r>
    </w:p>
    <w:p w14:paraId="697946E5">
      <w:pPr>
        <w:widowControl/>
        <w:numPr>
          <w:ilvl w:val="0"/>
          <w:numId w:val="8"/>
        </w:numPr>
        <w:spacing w:line="300" w:lineRule="auto"/>
        <w:jc w:val="left"/>
        <w:rPr>
          <w:rFonts w:hint="eastAsia" w:hAnsi="宋体"/>
          <w:sz w:val="24"/>
          <w:lang w:bidi="hi-IN"/>
        </w:rPr>
      </w:pPr>
      <w:r>
        <w:rPr>
          <w:rFonts w:hint="eastAsia" w:hAnsi="宋体"/>
          <w:sz w:val="24"/>
          <w:lang w:bidi="hi-IN"/>
        </w:rPr>
        <w:t>讨论查找表（包括静态查找表和动态查找表）的各种实现方法：顺序表、有序表、树表和哈希表；</w:t>
      </w:r>
    </w:p>
    <w:p w14:paraId="61D7A357">
      <w:pPr>
        <w:widowControl/>
        <w:numPr>
          <w:ilvl w:val="0"/>
          <w:numId w:val="8"/>
        </w:numPr>
        <w:spacing w:line="300" w:lineRule="auto"/>
        <w:jc w:val="left"/>
        <w:rPr>
          <w:rFonts w:hAnsi="宋体"/>
          <w:sz w:val="24"/>
          <w:lang w:bidi="hi-IN"/>
        </w:rPr>
      </w:pPr>
      <w:r>
        <w:rPr>
          <w:rFonts w:hint="eastAsia" w:hAnsi="宋体"/>
          <w:sz w:val="24"/>
          <w:lang w:bidi="hi-IN"/>
        </w:rPr>
        <w:t>关于衡量查找表的主要操作——查找的查找效率的平均查找长度的讨论。</w:t>
      </w:r>
    </w:p>
    <w:p w14:paraId="7D788C9A">
      <w:pPr>
        <w:widowControl/>
        <w:spacing w:line="300" w:lineRule="auto"/>
        <w:jc w:val="left"/>
        <w:rPr>
          <w:rFonts w:hint="eastAsia" w:hAnsi="宋体"/>
          <w:sz w:val="24"/>
          <w:lang w:bidi="hi-IN"/>
        </w:rPr>
      </w:pPr>
      <w:r>
        <w:rPr>
          <w:rFonts w:hint="eastAsia" w:hAnsi="宋体"/>
          <w:sz w:val="24"/>
          <w:lang w:bidi="hi-IN"/>
        </w:rPr>
        <w:t>（九）内部排序：</w:t>
      </w:r>
    </w:p>
    <w:p w14:paraId="2843E5AD">
      <w:pPr>
        <w:widowControl/>
        <w:numPr>
          <w:ilvl w:val="0"/>
          <w:numId w:val="9"/>
        </w:numPr>
        <w:spacing w:line="300" w:lineRule="auto"/>
        <w:jc w:val="left"/>
        <w:rPr>
          <w:rFonts w:hint="eastAsia" w:hAnsi="宋体"/>
          <w:sz w:val="24"/>
          <w:lang w:bidi="hi-IN"/>
        </w:rPr>
      </w:pPr>
      <w:r>
        <w:rPr>
          <w:rFonts w:hint="eastAsia" w:hAnsi="宋体"/>
          <w:sz w:val="24"/>
          <w:lang w:bidi="hi-IN"/>
        </w:rPr>
        <w:t>讨论比较各种内部排序方法，插入排序、交换排序、选择排序、归并排序和基数排序的基本思想、算法特点、排序过程以及它们的时间复杂度分析。</w:t>
      </w:r>
    </w:p>
    <w:p w14:paraId="05DEB9F6">
      <w:pPr>
        <w:widowControl/>
        <w:numPr>
          <w:ilvl w:val="0"/>
          <w:numId w:val="9"/>
        </w:numPr>
        <w:spacing w:line="300" w:lineRule="auto"/>
        <w:jc w:val="left"/>
        <w:rPr>
          <w:rFonts w:eastAsia="方正书宋简体"/>
          <w:sz w:val="24"/>
        </w:rPr>
      </w:pPr>
      <w:r>
        <w:rPr>
          <w:rFonts w:hint="eastAsia" w:hAnsi="宋体"/>
          <w:sz w:val="24"/>
          <w:lang w:bidi="hi-IN"/>
        </w:rPr>
        <w:t>在每类排序方法中，从简单方法入手，重点讨论性能先进的高效方法（如，插入排序类中的希尔排序、交换排序类中的快速排序、选择排序类中的堆排序等）。</w:t>
      </w: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9F63">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1</w:t>
    </w:r>
    <w:r>
      <w:fldChar w:fldCharType="end"/>
    </w:r>
  </w:p>
  <w:p w14:paraId="47479A8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EF086">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5E0CE63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72A24"/>
    <w:multiLevelType w:val="multilevel"/>
    <w:tmpl w:val="07B72A24"/>
    <w:lvl w:ilvl="0" w:tentative="0">
      <w:start w:val="1"/>
      <w:numFmt w:val="decimalFullWidth"/>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8730762"/>
    <w:multiLevelType w:val="multilevel"/>
    <w:tmpl w:val="28730762"/>
    <w:lvl w:ilvl="0" w:tentative="0">
      <w:start w:val="1"/>
      <w:numFmt w:val="decimalFullWidth"/>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6004D3B"/>
    <w:multiLevelType w:val="multilevel"/>
    <w:tmpl w:val="36004D3B"/>
    <w:lvl w:ilvl="0" w:tentative="0">
      <w:start w:val="1"/>
      <w:numFmt w:val="decimalFullWidth"/>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CA67E3F"/>
    <w:multiLevelType w:val="multilevel"/>
    <w:tmpl w:val="3CA67E3F"/>
    <w:lvl w:ilvl="0" w:tentative="0">
      <w:start w:val="1"/>
      <w:numFmt w:val="decimalFullWidth"/>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DEB2226"/>
    <w:multiLevelType w:val="multilevel"/>
    <w:tmpl w:val="3DEB2226"/>
    <w:lvl w:ilvl="0" w:tentative="0">
      <w:start w:val="1"/>
      <w:numFmt w:val="decimalFullWidth"/>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AE86A06"/>
    <w:multiLevelType w:val="multilevel"/>
    <w:tmpl w:val="4AE86A06"/>
    <w:lvl w:ilvl="0" w:tentative="0">
      <w:start w:val="1"/>
      <w:numFmt w:val="decimalFullWidth"/>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F4060D2"/>
    <w:multiLevelType w:val="multilevel"/>
    <w:tmpl w:val="5F4060D2"/>
    <w:lvl w:ilvl="0" w:tentative="0">
      <w:start w:val="1"/>
      <w:numFmt w:val="decimalFullWidth"/>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FE2356"/>
    <w:multiLevelType w:val="multilevel"/>
    <w:tmpl w:val="64FE2356"/>
    <w:lvl w:ilvl="0" w:tentative="0">
      <w:start w:val="1"/>
      <w:numFmt w:val="decimalFullWidth"/>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A375C11"/>
    <w:multiLevelType w:val="multilevel"/>
    <w:tmpl w:val="7A375C11"/>
    <w:lvl w:ilvl="0" w:tentative="0">
      <w:start w:val="1"/>
      <w:numFmt w:val="decimalFullWidth"/>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6"/>
  </w:num>
  <w:num w:numId="4">
    <w:abstractNumId w:val="0"/>
  </w:num>
  <w:num w:numId="5">
    <w:abstractNumId w:val="5"/>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C8C"/>
    <w:rsid w:val="00084A04"/>
    <w:rsid w:val="00103F81"/>
    <w:rsid w:val="001A3095"/>
    <w:rsid w:val="00213055"/>
    <w:rsid w:val="002C6B35"/>
    <w:rsid w:val="00303A5E"/>
    <w:rsid w:val="003E5641"/>
    <w:rsid w:val="00480CA7"/>
    <w:rsid w:val="00647FD2"/>
    <w:rsid w:val="006769B7"/>
    <w:rsid w:val="007208E2"/>
    <w:rsid w:val="008018AA"/>
    <w:rsid w:val="0095310B"/>
    <w:rsid w:val="00A37872"/>
    <w:rsid w:val="00B14339"/>
    <w:rsid w:val="00BC1757"/>
    <w:rsid w:val="00BE03A3"/>
    <w:rsid w:val="00CD01EC"/>
    <w:rsid w:val="00CE1873"/>
    <w:rsid w:val="00CE28B9"/>
    <w:rsid w:val="00E22F98"/>
    <w:rsid w:val="00EA0654"/>
    <w:rsid w:val="06A663D8"/>
    <w:rsid w:val="26272B27"/>
    <w:rsid w:val="313E7911"/>
    <w:rsid w:val="575E5E5F"/>
    <w:rsid w:val="786C70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3"/>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16"/>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9"/>
    <w:uiPriority w:val="0"/>
    <w:pPr>
      <w:snapToGrid w:val="0"/>
      <w:jc w:val="left"/>
    </w:pPr>
    <w:rPr>
      <w:kern w:val="2"/>
      <w:sz w:val="18"/>
      <w:szCs w:val="18"/>
    </w:rPr>
  </w:style>
  <w:style w:type="character" w:styleId="8">
    <w:name w:val="Strong"/>
    <w:qFormat/>
    <w:uiPriority w:val="0"/>
    <w:rPr>
      <w:b/>
      <w:bCs/>
    </w:rPr>
  </w:style>
  <w:style w:type="character" w:styleId="9">
    <w:name w:val="page number"/>
    <w:basedOn w:val="7"/>
    <w:uiPriority w:val="0"/>
  </w:style>
  <w:style w:type="character" w:styleId="10">
    <w:name w:val="Emphasis"/>
    <w:qFormat/>
    <w:uiPriority w:val="0"/>
    <w:rPr>
      <w:i/>
      <w:iCs/>
    </w:rPr>
  </w:style>
  <w:style w:type="character" w:styleId="11">
    <w:name w:val="footnote reference"/>
    <w:uiPriority w:val="0"/>
    <w:rPr>
      <w:vertAlign w:val="superscript"/>
    </w:rPr>
  </w:style>
  <w:style w:type="character" w:styleId="12">
    <w:name w:val=""/>
    <w:qFormat/>
    <w:uiPriority w:val="0"/>
    <w:rPr>
      <w:i/>
      <w:iCs/>
      <w:color w:val="808080"/>
    </w:rPr>
  </w:style>
  <w:style w:type="character" w:customStyle="1" w:styleId="13">
    <w:name w:val="标题 1 字符"/>
    <w:link w:val="2"/>
    <w:uiPriority w:val="0"/>
    <w:rPr>
      <w:rFonts w:eastAsia="黑体"/>
      <w:kern w:val="2"/>
      <w:sz w:val="36"/>
    </w:rPr>
  </w:style>
  <w:style w:type="character" w:customStyle="1" w:styleId="14">
    <w:name w:val="页眉 字符"/>
    <w:link w:val="4"/>
    <w:uiPriority w:val="0"/>
    <w:rPr>
      <w:kern w:val="2"/>
      <w:sz w:val="18"/>
      <w:szCs w:val="18"/>
    </w:rPr>
  </w:style>
  <w:style w:type="character" w:styleId="15">
    <w:name w:val=""/>
    <w:qFormat/>
    <w:uiPriority w:val="0"/>
    <w:rPr>
      <w:b/>
      <w:bCs/>
      <w:i/>
      <w:iCs/>
      <w:color w:val="4F81BD"/>
    </w:rPr>
  </w:style>
  <w:style w:type="character" w:customStyle="1" w:styleId="16">
    <w:name w:val="页脚 字符"/>
    <w:link w:val="3"/>
    <w:uiPriority w:val="0"/>
    <w:rPr>
      <w:kern w:val="2"/>
      <w:sz w:val="18"/>
      <w:szCs w:val="18"/>
    </w:rPr>
  </w:style>
  <w:style w:type="character" w:customStyle="1" w:styleId="17">
    <w:name w:val="引用 字符"/>
    <w:link w:val="18"/>
    <w:uiPriority w:val="0"/>
    <w:rPr>
      <w:i/>
      <w:iCs/>
      <w:color w:val="000000"/>
      <w:kern w:val="2"/>
      <w:sz w:val="21"/>
      <w:szCs w:val="24"/>
    </w:rPr>
  </w:style>
  <w:style w:type="paragraph" w:styleId="18">
    <w:name w:val="Quote"/>
    <w:basedOn w:val="1"/>
    <w:next w:val="1"/>
    <w:link w:val="17"/>
    <w:qFormat/>
    <w:uiPriority w:val="0"/>
    <w:rPr>
      <w:i/>
      <w:iCs/>
      <w:color w:val="000000"/>
      <w:kern w:val="2"/>
      <w:sz w:val="21"/>
      <w:szCs w:val="24"/>
    </w:rPr>
  </w:style>
  <w:style w:type="character" w:customStyle="1" w:styleId="19">
    <w:name w:val="脚注文本 字符"/>
    <w:link w:val="5"/>
    <w:uiPriority w:val="0"/>
    <w:rPr>
      <w:kern w:val="2"/>
      <w:sz w:val="18"/>
      <w:szCs w:val="18"/>
    </w:rPr>
  </w:style>
  <w:style w:type="paragraph" w:styleId="20">
    <w:name w:val="No Spacing"/>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172</Words>
  <Characters>983</Characters>
  <Lines>8</Lines>
  <Paragraphs>2</Paragraphs>
  <TotalTime>0</TotalTime>
  <ScaleCrop>false</ScaleCrop>
  <LinksUpToDate>false</LinksUpToDate>
  <CharactersWithSpaces>1153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2013-09-01T00:23:00Z</dcterms:created>
  <dc:creator>Dell</dc:creator>
  <cp:lastModifiedBy>vertesyuan</cp:lastModifiedBy>
  <dcterms:modified xsi:type="dcterms:W3CDTF">2024-11-07T06:47:47Z</dcterms:modified>
  <dc:title>　2014年硕士研究生入学考试自命题考试大纲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07483B80FBE843B08BAAD1F5E7A6A7CE_13</vt:lpwstr>
  </property>
</Properties>
</file>