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5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湖南师范大学硕士研究生入学考试</w:t>
      </w:r>
      <w:r>
        <w:rPr>
          <w:rFonts w:hint="eastAsia" w:ascii="黑体" w:hAnsi="黑体" w:eastAsia="黑体" w:cs="黑体"/>
          <w:b/>
          <w:sz w:val="32"/>
          <w:szCs w:val="32"/>
        </w:rPr>
        <w:t>复试科目</w:t>
      </w:r>
      <w:r>
        <w:rPr>
          <w:rFonts w:hint="eastAsia" w:ascii="黑体" w:hAnsi="黑体" w:eastAsia="黑体" w:cs="黑体"/>
          <w:sz w:val="32"/>
          <w:szCs w:val="32"/>
        </w:rPr>
        <w:t>考试大纲</w:t>
      </w:r>
    </w:p>
    <w:p>
      <w:pPr>
        <w:keepNext w:val="0"/>
        <w:keepLines w:val="0"/>
        <w:pageBreakBefore w:val="0"/>
        <w:widowControl w:val="0"/>
        <w:kinsoku/>
        <w:wordWrap/>
        <w:overflowPunct/>
        <w:topLinePunct w:val="0"/>
        <w:autoSpaceDE/>
        <w:autoSpaceDN/>
        <w:bidi w:val="0"/>
        <w:adjustRightInd/>
        <w:snapToGrid/>
        <w:spacing w:after="200" w:line="500" w:lineRule="exact"/>
        <w:jc w:val="center"/>
        <w:textAlignment w:val="auto"/>
        <w:rPr>
          <w:rFonts w:eastAsia="方正书宋简体"/>
          <w:sz w:val="28"/>
          <w:szCs w:val="28"/>
        </w:rPr>
      </w:pPr>
      <w:r>
        <w:rPr>
          <w:rFonts w:hint="eastAsia" w:ascii="黑体" w:hAnsi="黑体" w:eastAsia="黑体" w:cs="黑体"/>
          <w:sz w:val="24"/>
          <w:szCs w:val="24"/>
        </w:rPr>
        <w:t>考试科目名称：政治理论与管理学</w:t>
      </w:r>
    </w:p>
    <w:p>
      <w:pPr>
        <w:spacing w:beforeLines="50" w:afterLines="50" w:line="312" w:lineRule="auto"/>
        <w:rPr>
          <w:rFonts w:hint="eastAsia" w:ascii="黑体" w:hAnsi="黑体" w:eastAsia="黑体" w:cs="黑体"/>
          <w:sz w:val="24"/>
        </w:rPr>
      </w:pPr>
      <w:r>
        <w:rPr>
          <w:rFonts w:hint="eastAsia" w:ascii="黑体" w:hAnsi="黑体" w:eastAsia="黑体" w:cs="黑体"/>
          <w:sz w:val="24"/>
        </w:rPr>
        <w:t>考试内容与考试要求</w:t>
      </w:r>
    </w:p>
    <w:p>
      <w:pPr>
        <w:widowControl/>
        <w:spacing w:before="225" w:after="100" w:afterAutospacing="1" w:line="360" w:lineRule="atLeast"/>
        <w:jc w:val="center"/>
        <w:rPr>
          <w:rFonts w:hint="eastAsia" w:ascii="黑体" w:hAnsi="黑体" w:eastAsia="黑体" w:cs="黑体"/>
          <w:b/>
          <w:bCs/>
          <w:kern w:val="0"/>
          <w:sz w:val="24"/>
          <w:lang w:bidi="hi-IN"/>
        </w:rPr>
      </w:pPr>
      <w:r>
        <w:rPr>
          <w:rFonts w:hint="eastAsia" w:ascii="黑体" w:hAnsi="黑体" w:eastAsia="黑体" w:cs="黑体"/>
          <w:b/>
          <w:bCs/>
          <w:kern w:val="0"/>
          <w:sz w:val="24"/>
          <w:lang w:bidi="hi-IN"/>
        </w:rPr>
        <w:t>政治理论部分</w:t>
      </w:r>
    </w:p>
    <w:p>
      <w:pPr>
        <w:keepNext w:val="0"/>
        <w:keepLines w:val="0"/>
        <w:pageBreakBefore w:val="0"/>
        <w:widowControl/>
        <w:kinsoku/>
        <w:wordWrap/>
        <w:overflowPunct/>
        <w:topLinePunct w:val="0"/>
        <w:autoSpaceDE/>
        <w:autoSpaceDN/>
        <w:bidi w:val="0"/>
        <w:adjustRightInd/>
        <w:snapToGrid/>
        <w:spacing w:after="120" w:line="360" w:lineRule="auto"/>
        <w:ind w:firstLine="482" w:firstLineChars="200"/>
        <w:jc w:val="left"/>
        <w:textAlignment w:val="auto"/>
        <w:rPr>
          <w:rFonts w:hint="eastAsia" w:hAnsi="宋体"/>
          <w:b/>
          <w:kern w:val="0"/>
          <w:sz w:val="24"/>
          <w:szCs w:val="24"/>
          <w:lang w:bidi="hi-IN"/>
        </w:rPr>
      </w:pPr>
      <w:r>
        <w:rPr>
          <w:rFonts w:hint="eastAsia" w:hAnsi="宋体"/>
          <w:b/>
          <w:kern w:val="0"/>
          <w:sz w:val="24"/>
          <w:szCs w:val="24"/>
          <w:lang w:val="en-US" w:eastAsia="zh-CN" w:bidi="hi-IN"/>
        </w:rPr>
        <w:t>1、</w:t>
      </w:r>
      <w:r>
        <w:rPr>
          <w:rFonts w:hint="eastAsia" w:hAnsi="宋体"/>
          <w:b/>
          <w:kern w:val="0"/>
          <w:sz w:val="24"/>
          <w:szCs w:val="24"/>
          <w:lang w:bidi="hi-IN"/>
        </w:rPr>
        <w:t>考试目标</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olor w:val="000000"/>
          <w:sz w:val="24"/>
          <w:szCs w:val="24"/>
        </w:rPr>
      </w:pPr>
      <w:r>
        <w:rPr>
          <w:rFonts w:ascii="宋体" w:hAnsi="宋体"/>
          <w:color w:val="000000"/>
          <w:sz w:val="24"/>
          <w:szCs w:val="24"/>
        </w:rPr>
        <w:t>要求考生系统地掌握马克思主义哲学基本知识及一定的运用原理解决实际问题的能力。</w:t>
      </w:r>
      <w:r>
        <w:rPr>
          <w:rFonts w:hint="eastAsia" w:ascii="宋体" w:hAnsi="宋体"/>
          <w:color w:val="000000"/>
          <w:sz w:val="24"/>
          <w:szCs w:val="24"/>
        </w:rPr>
        <w:t>对近一年内时事政治有一定了解。</w:t>
      </w:r>
    </w:p>
    <w:p>
      <w:pPr>
        <w:keepNext w:val="0"/>
        <w:keepLines w:val="0"/>
        <w:pageBreakBefore w:val="0"/>
        <w:kinsoku/>
        <w:wordWrap/>
        <w:overflowPunct/>
        <w:topLinePunct w:val="0"/>
        <w:autoSpaceDE/>
        <w:autoSpaceDN/>
        <w:bidi w:val="0"/>
        <w:adjustRightInd/>
        <w:snapToGrid/>
        <w:spacing w:after="120" w:line="360" w:lineRule="auto"/>
        <w:ind w:firstLine="482" w:firstLineChars="200"/>
        <w:jc w:val="left"/>
        <w:textAlignment w:val="auto"/>
        <w:rPr>
          <w:rFonts w:ascii="宋体" w:hAnsi="宋体"/>
          <w:color w:val="000000"/>
          <w:sz w:val="24"/>
          <w:szCs w:val="24"/>
        </w:rPr>
      </w:pPr>
      <w:r>
        <w:rPr>
          <w:rFonts w:hint="eastAsia" w:hAnsi="宋体"/>
          <w:b/>
          <w:kern w:val="0"/>
          <w:sz w:val="24"/>
          <w:szCs w:val="24"/>
          <w:lang w:val="en-US" w:eastAsia="zh-CN" w:bidi="hi-IN"/>
        </w:rPr>
        <w:t>2、考试内容</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color w:val="000000"/>
          <w:sz w:val="24"/>
          <w:szCs w:val="24"/>
        </w:rPr>
      </w:pPr>
      <w:r>
        <w:rPr>
          <w:rFonts w:hint="eastAsia" w:ascii="宋体" w:hAnsi="宋体" w:cs="宋体"/>
          <w:b/>
          <w:bCs/>
          <w:color w:val="000000"/>
          <w:sz w:val="24"/>
          <w:szCs w:val="24"/>
        </w:rPr>
        <w:t>一、马克思主义哲学是科学的世界观和方法论</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（一）哲学和哲学形态的历史发展</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哲学和世界观、方法论；哲学的基本问题和基本派别；哲学基本形态的历史发展；</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（二）马克思主义哲学的产生、本质和功能</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马克思主义哲学产生的历史条件；马克思主义哲学的研究对象和理论体系；马克思主义哲学的实践性、革命性和科学性的统一；马克思主义哲学和具体科学的关系；</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（三）马克思主义哲学与现时代</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人本主义和科学主义；当代科技革命；马克思主义哲学是当今时代精神的精华；</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（四）马克思主义哲学与建设有中国特色的社会主义</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马克思主义在中国的传播；马克思主义与中国实际相结合的两次飞跃的理论成果；马克思主义哲学的中国化；</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（五）学习马克思主义哲学的目的和方法</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学习马克思主义哲学的目的；理论联系实际的学习方法。</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color w:val="000000"/>
          <w:sz w:val="24"/>
          <w:szCs w:val="24"/>
        </w:rPr>
      </w:pPr>
      <w:r>
        <w:rPr>
          <w:rFonts w:hint="eastAsia" w:ascii="宋体" w:hAnsi="宋体" w:cs="宋体"/>
          <w:b/>
          <w:bCs/>
          <w:color w:val="000000"/>
          <w:sz w:val="24"/>
          <w:szCs w:val="24"/>
        </w:rPr>
        <w:t>二、世界的物质统一性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（一）辩证唯物主义物质观</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古代朴素唯物主义物质观及其特点；近代机械唯物主义物质观及其局限；列宁的物质定义及其意义；</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（二）辩证唯物主义运动观、时空观</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识记和领会：运动与物质、静止的关系；时间和空间的绝对性和相对性；时间和空间的有限性和无限性；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（三）世界的统一性在于物质性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自然界的物质性、人类社会的物质性、意识对物质的依赖性；世界物质统一性的哲学证明；二元论和唯心主义一元论的错误。</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三、意识的起源、本质的作用</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（一）意识的起源和本质</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意识产生的三个环节；意识的社会性；意识是人脑的机能；第一信号系统和第二信号系统；意识是客观世界的主观映象；人工智能与意识的本质；</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（二）意识的结构和作用</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意识的结构；意识的能动性；意识能动作用的表现；客观规律性和主观能动性的关系。</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四、唯物辩证法是关于普遍联系和永恒发展的科学</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（一）物质世界的普遍联系</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联系、条件、系统、系统论；联系的客观性、普遍性和复杂多样性；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（二）物质世界的永恒发展</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运动、变化、发展及其关系；新生事物及其不可战胜性；发展的过程性和规律性；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（三）唯物辩证法是普遍规律和范畴的科学体系</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辩证法、形而上学；辩证法和形而上学的根本对立；唯物辩证法的范畴和规律；唯物辩证法的核心。</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b/>
          <w:bCs/>
          <w:color w:val="000000"/>
          <w:sz w:val="24"/>
          <w:szCs w:val="24"/>
        </w:rPr>
      </w:pPr>
      <w:r>
        <w:rPr>
          <w:rFonts w:hint="eastAsia" w:ascii="宋体" w:hAnsi="宋体" w:cs="宋体"/>
          <w:color w:val="000000"/>
          <w:sz w:val="24"/>
          <w:szCs w:val="24"/>
        </w:rPr>
        <w:t>  </w:t>
      </w:r>
      <w:r>
        <w:rPr>
          <w:rFonts w:hint="eastAsia" w:ascii="宋体" w:hAnsi="宋体" w:cs="宋体"/>
          <w:b/>
          <w:bCs/>
          <w:color w:val="000000"/>
          <w:sz w:val="24"/>
          <w:szCs w:val="24"/>
        </w:rPr>
        <w:t>五、对立统一规律</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（一）矛盾及其属性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矛盾的同一性和矛盾的斗争性及其关系；矛盾同一性和斗争性在事物发展中的地位和作用；矛盾是事物发展的动力和源泉；</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（二）矛盾的普遍性和矛盾的特殊性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矛盾的普遍性；矛盾的特殊性；主要矛盾和次要矛盾；矛盾的主要方面和次要方面；两点论和重点论的统一；内因和外因；对抗性矛盾和非对抗性矛盾；矛盾普遍性和特殊性的辩证关系。</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六、量变质变规律</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（一）质、量、度 </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质、量、度；定性分析和定量分析；</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（二）量变和质变的辨证关系 </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质变、量变及其辩证关系；质量互变规律的普遍性和复杂性；局部性部分质变和阶段性部质变。</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color w:val="000000"/>
          <w:sz w:val="24"/>
          <w:szCs w:val="24"/>
        </w:rPr>
      </w:pPr>
      <w:r>
        <w:rPr>
          <w:rFonts w:hint="eastAsia" w:ascii="宋体" w:hAnsi="宋体" w:cs="宋体"/>
          <w:b/>
          <w:bCs/>
          <w:color w:val="000000"/>
          <w:sz w:val="24"/>
          <w:szCs w:val="24"/>
        </w:rPr>
        <w:t>七、否定之否定规律</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（一）辨证的否定</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肯定和否定；扬弃；辩证否定观的内容；形而上学否定观的错误；事物发展的周期性；事物发展的前进性和曲折性；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（二）否定之否定</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否定之否定规律的普遍性和特殊性。</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color w:val="000000"/>
          <w:sz w:val="24"/>
          <w:szCs w:val="24"/>
        </w:rPr>
      </w:pPr>
      <w:r>
        <w:rPr>
          <w:rFonts w:hint="eastAsia" w:ascii="宋体" w:hAnsi="宋体" w:cs="宋体"/>
          <w:b/>
          <w:bCs/>
          <w:color w:val="000000"/>
          <w:sz w:val="24"/>
          <w:szCs w:val="24"/>
        </w:rPr>
        <w:t>八、唯物辩证法的基本范畴</w:t>
      </w:r>
      <w:r>
        <w:rPr>
          <w:rFonts w:hint="eastAsia" w:ascii="宋体" w:hAnsi="宋体" w:cs="宋体"/>
          <w:color w:val="000000"/>
          <w:sz w:val="24"/>
          <w:szCs w:val="24"/>
        </w:rPr>
        <w:t> </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（一）原因和结果</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原因和结果的辩证关系；因果联系的特点；因果联系的复杂性；因果联系的客观性；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（二）必然性和偶然性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唯物主义决定论；唯心主义非决定论；必然性和偶然性的辩证关系；机械决定论；辩证决定论；</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（三）可能性和现实性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可能性和现实性的辩证关系；现实的可能；抽象的可能；或然率；</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（四）内容和形式</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内容和形式的辩证关系；形式主义；</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（五）本质和现象</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如何才能透过现象把握本质。</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九、认识的基础、本质和结构</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（一）认识的基础和认识论的基本派别</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认识和认识论；唯物主义反映论和唯心主义先验论的区别；旧唯物主义直观反映论和辩证唯物主义的能动反映论的区别；旧唯物主义实践观；唯心主义实践观；辩证唯物主义的实践观；实践是驳斥不可知论的最有力的论据；实践对认识的决定作用；</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（二）认识的结构和本质</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认识的主体和客体及其关系；主体和主观的区别；客体和客观的区别；认识的本质；唯心主义对认识本质的观点；旧唯物主义对认识本质的观点。</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十、认识的过程和方法</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（一）认识的基本过程</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感性认识及其特点；理性认识及其特点；感性认识与理性认识的辩证关系；唯理论和经验论；认识的第一次飞跃；认识的第二次飞跃；实现从感性认识到理性认识飞跃的必要性和条件；实现从理性认识到实践飞跃的必要性和条件；认识运动的总规律；</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（二）辨证思维的基本方法</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思维；辨证思维；归纳和演绎及其辩证关系；分析和综合及其辩证关系；具体和抽象及其辩证关系；逻辑的和历史的辩证统一；</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十一、真理</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（一）真理及其基本属性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真理的本质；真理与谬误的关系；真理的客观性和辨证性；真理的相对性和绝对性及其辨证关系；</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（二）真理的检验</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实践是检验真理的唯一标准；实践标准和逻辑证明的关系；实践标准的确定性和非确定性。</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十二、马克思主义的社会历史观</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（一）历史唯物主义使社会历史观成为科学</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马克思主义以前旧历史观的缺陷及其根源；历史观的基本问题；唯物史观的研究对象；社会存在与社会意识；唯物史观与唯心史观；</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（二）社会发展是一个自然历史过程</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劳动发展史是理解全部社会发展的钥匙；社会物质生活条件；社会规律的客观性和人的自觉活动的关系；社会形态发展的统一性和多样性的辨证关系；</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（三）历史唯物主义是历史观和方法论的统一</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历史唯物主义是关于社会的结构、本质和一般规律的哲学学说，也是研究社会历史现象的哲学方法论。</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十三、社会基本矛盾及其运行机制</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（一）生产力和生产关系</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生产力；劳动资料；劳动对象；科学技术是第一生产力；生产关系；生产资料所有制；物质利益；生产方式；生产力和生产关系的辩证关系；生产关系一定要适合生产力状况的规律；</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（二）经济基础与上层建筑</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经济基础；经济结构；经济形态；上层建筑；政治结构；政治形态；政治上层建筑；思想上层建筑；政治上层建筑和思想上层建筑的辩证关系；上层建筑要适合经济基础状况的规律；社会形态及其更替。</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十四、阶级、国家和社会</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（一）阶级和阶级斗争</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阶级；阶级斗争；阶级的产生；阶级的实质；阶级斗争的根源；阶级斗争是阶级社会发展的直接动力；我国现阶段的阶级结构；阶级分析方法；</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（二）国家</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国家的起源；国家的实质；国体和政体及其关系；国家的历史演变；</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（三）社会革命</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社会革命的实质和作用；社会革命的根源、条件、类型和形式；社会改良、社会改革和社会革命的区别；科技革命和社会革命的关系。</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color w:val="000000"/>
          <w:sz w:val="24"/>
          <w:szCs w:val="24"/>
        </w:rPr>
      </w:pPr>
      <w:r>
        <w:rPr>
          <w:rFonts w:hint="eastAsia" w:ascii="宋体" w:hAnsi="宋体" w:cs="宋体"/>
          <w:b/>
          <w:bCs/>
          <w:color w:val="000000"/>
          <w:sz w:val="24"/>
          <w:szCs w:val="24"/>
        </w:rPr>
        <w:t>十五、社会意识</w:t>
      </w:r>
      <w:r>
        <w:rPr>
          <w:rFonts w:hint="eastAsia" w:ascii="宋体" w:hAnsi="宋体" w:cs="宋体"/>
          <w:color w:val="000000"/>
          <w:sz w:val="24"/>
          <w:szCs w:val="24"/>
        </w:rPr>
        <w:t> </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（一）社会意识的结构和相对独立性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社会意识；个人意识；群体意识；社会心理；社会意识形态；艺术；道德；宗教；政治思想；法律思想；教育思想；社会意识相对独立性的含义和表现；</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（二）社会意识的功能和精神文明</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社会意识的功能；社会精神文明；</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十六、人的本质和人的价值</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（一）人的本质</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人性；人的社会性；人的本质在其现实性上是一切社会关系的总和；</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（二）人的价值</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人的社会价值和个人价值的关系；实现人的价值的途径。</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color w:val="000000"/>
          <w:sz w:val="24"/>
          <w:szCs w:val="24"/>
        </w:rPr>
      </w:pPr>
      <w:r>
        <w:rPr>
          <w:rFonts w:hint="eastAsia" w:ascii="宋体" w:hAnsi="宋体" w:cs="宋体"/>
          <w:b/>
          <w:bCs/>
          <w:color w:val="000000"/>
          <w:sz w:val="24"/>
          <w:szCs w:val="24"/>
        </w:rPr>
        <w:t>十七、人民群众和个人在历史上的作用</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（一）人民群众和普通个人在历史上的作用</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在个人和人民群众的历史作用问题上两种根本对立的观点；人民群众创造历史的根据和表现；人民群众创造历史的制约性；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（二）历史人物在历史上的作用</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历史人物在历史上的作用；正确认识和评价杰出的历史人物在历史上的作用。</w:t>
      </w:r>
    </w:p>
    <w:p>
      <w:pPr>
        <w:keepNext w:val="0"/>
        <w:keepLines w:val="0"/>
        <w:pageBreakBefore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color w:val="000000"/>
          <w:sz w:val="24"/>
          <w:szCs w:val="24"/>
        </w:rPr>
      </w:pPr>
      <w:r>
        <w:rPr>
          <w:rFonts w:hint="eastAsia" w:ascii="宋体" w:hAnsi="宋体" w:cs="宋体"/>
          <w:b/>
          <w:bCs/>
          <w:color w:val="000000"/>
          <w:sz w:val="24"/>
          <w:szCs w:val="24"/>
        </w:rPr>
        <w:t>十八、社会进步和人的全面发展</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（一）社会进步</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社会进步的依据和标志；社会进步的曲折性和反复性；</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（二）人的全面发展</w:t>
      </w:r>
    </w:p>
    <w:p>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宋体" w:hAnsi="宋体" w:cs="宋体"/>
          <w:color w:val="000000"/>
          <w:szCs w:val="21"/>
        </w:rPr>
      </w:pPr>
      <w:r>
        <w:rPr>
          <w:rFonts w:hint="eastAsia" w:ascii="宋体" w:hAnsi="宋体" w:cs="宋体"/>
          <w:color w:val="000000"/>
          <w:sz w:val="24"/>
          <w:szCs w:val="24"/>
        </w:rPr>
        <w:t>人的全面发展的基本内容和条件。</w:t>
      </w:r>
    </w:p>
    <w:p>
      <w:pPr>
        <w:keepNext w:val="0"/>
        <w:keepLines w:val="0"/>
        <w:pageBreakBefore w:val="0"/>
        <w:widowControl/>
        <w:kinsoku/>
        <w:wordWrap/>
        <w:overflowPunct/>
        <w:topLinePunct w:val="0"/>
        <w:autoSpaceDE/>
        <w:autoSpaceDN/>
        <w:bidi w:val="0"/>
        <w:adjustRightInd/>
        <w:snapToGrid/>
        <w:spacing w:before="225" w:after="100" w:afterAutospacing="1" w:line="360" w:lineRule="atLeast"/>
        <w:jc w:val="center"/>
        <w:textAlignment w:val="auto"/>
        <w:rPr>
          <w:rFonts w:hint="eastAsia" w:ascii="黑体" w:hAnsi="黑体" w:eastAsia="黑体" w:cs="黑体"/>
          <w:b/>
          <w:bCs/>
          <w:kern w:val="0"/>
          <w:sz w:val="24"/>
          <w:lang w:bidi="hi-IN"/>
        </w:rPr>
      </w:pPr>
      <w:r>
        <w:rPr>
          <w:rFonts w:hint="eastAsia" w:ascii="黑体" w:hAnsi="黑体" w:eastAsia="黑体" w:cs="黑体"/>
          <w:b/>
          <w:bCs/>
          <w:kern w:val="0"/>
          <w:sz w:val="24"/>
          <w:lang w:bidi="hi-IN"/>
        </w:rPr>
        <w:t>管理学部分</w:t>
      </w:r>
    </w:p>
    <w:p>
      <w:pPr>
        <w:keepNext w:val="0"/>
        <w:keepLines w:val="0"/>
        <w:pageBreakBefore w:val="0"/>
        <w:widowControl/>
        <w:kinsoku/>
        <w:wordWrap/>
        <w:overflowPunct/>
        <w:topLinePunct w:val="0"/>
        <w:autoSpaceDE/>
        <w:autoSpaceDN/>
        <w:bidi w:val="0"/>
        <w:adjustRightInd/>
        <w:snapToGrid/>
        <w:spacing w:after="120" w:line="360" w:lineRule="auto"/>
        <w:ind w:firstLine="482" w:firstLineChars="200"/>
        <w:jc w:val="left"/>
        <w:textAlignment w:val="auto"/>
        <w:rPr>
          <w:b/>
          <w:kern w:val="0"/>
          <w:sz w:val="24"/>
          <w:szCs w:val="24"/>
          <w:lang w:bidi="hi-IN"/>
        </w:rPr>
      </w:pPr>
      <w:r>
        <w:rPr>
          <w:rFonts w:hint="eastAsia" w:hAnsi="宋体"/>
          <w:b/>
          <w:kern w:val="0"/>
          <w:sz w:val="24"/>
          <w:szCs w:val="24"/>
          <w:lang w:bidi="hi-IN"/>
        </w:rPr>
        <w:t>考试</w:t>
      </w:r>
      <w:r>
        <w:rPr>
          <w:rFonts w:hAnsi="宋体"/>
          <w:b/>
          <w:kern w:val="0"/>
          <w:sz w:val="24"/>
          <w:szCs w:val="24"/>
          <w:lang w:bidi="hi-IN"/>
        </w:rPr>
        <w:t>目标：</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kern w:val="0"/>
          <w:sz w:val="24"/>
          <w:szCs w:val="24"/>
          <w:lang w:bidi="hi-IN"/>
        </w:rPr>
        <w:t>1</w:t>
      </w:r>
      <w:r>
        <w:rPr>
          <w:rFonts w:hAnsi="宋体"/>
          <w:kern w:val="0"/>
          <w:sz w:val="24"/>
          <w:szCs w:val="24"/>
          <w:lang w:bidi="hi-IN"/>
        </w:rPr>
        <w:t>、</w:t>
      </w:r>
      <w:r>
        <w:rPr>
          <w:rFonts w:hint="eastAsia" w:hAnsi="宋体"/>
          <w:kern w:val="0"/>
          <w:sz w:val="24"/>
          <w:szCs w:val="24"/>
          <w:lang w:bidi="hi-IN"/>
        </w:rPr>
        <w:t>熟悉和</w:t>
      </w:r>
      <w:r>
        <w:rPr>
          <w:rFonts w:hAnsi="宋体"/>
          <w:kern w:val="0"/>
          <w:sz w:val="24"/>
          <w:szCs w:val="24"/>
          <w:lang w:bidi="hi-IN"/>
        </w:rPr>
        <w:t>掌握</w:t>
      </w:r>
      <w:r>
        <w:rPr>
          <w:rFonts w:hint="eastAsia" w:hAnsi="宋体"/>
          <w:kern w:val="0"/>
          <w:sz w:val="24"/>
          <w:szCs w:val="24"/>
          <w:lang w:bidi="hi-IN"/>
        </w:rPr>
        <w:t>管理学的</w:t>
      </w:r>
      <w:r>
        <w:rPr>
          <w:rFonts w:hAnsi="宋体"/>
          <w:kern w:val="0"/>
          <w:sz w:val="24"/>
          <w:szCs w:val="24"/>
          <w:lang w:bidi="hi-IN"/>
        </w:rPr>
        <w:t>基本概念、基本理论</w:t>
      </w:r>
      <w:r>
        <w:rPr>
          <w:rFonts w:hint="eastAsia" w:hAnsi="宋体"/>
          <w:kern w:val="0"/>
          <w:sz w:val="24"/>
          <w:szCs w:val="24"/>
          <w:lang w:bidi="hi-IN"/>
        </w:rPr>
        <w:t>、</w:t>
      </w:r>
      <w:r>
        <w:rPr>
          <w:rFonts w:hAnsi="宋体"/>
          <w:kern w:val="0"/>
          <w:sz w:val="24"/>
          <w:szCs w:val="24"/>
          <w:lang w:bidi="hi-IN"/>
        </w:rPr>
        <w:t>基础知识</w:t>
      </w:r>
      <w:r>
        <w:rPr>
          <w:rFonts w:hint="eastAsia" w:hAnsi="宋体"/>
          <w:kern w:val="0"/>
          <w:sz w:val="24"/>
          <w:szCs w:val="24"/>
          <w:lang w:bidi="hi-IN"/>
        </w:rPr>
        <w:t>和现代管理理念</w:t>
      </w:r>
      <w:r>
        <w:rPr>
          <w:rFonts w:hAnsi="宋体"/>
          <w:kern w:val="0"/>
          <w:sz w:val="24"/>
          <w:szCs w:val="24"/>
          <w:lang w:bidi="hi-IN"/>
        </w:rPr>
        <w:t>。</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kern w:val="0"/>
          <w:sz w:val="24"/>
          <w:szCs w:val="24"/>
          <w:lang w:bidi="hi-IN"/>
        </w:rPr>
        <w:t>2</w:t>
      </w:r>
      <w:r>
        <w:rPr>
          <w:rFonts w:hAnsi="宋体"/>
          <w:kern w:val="0"/>
          <w:sz w:val="24"/>
          <w:szCs w:val="24"/>
          <w:lang w:bidi="hi-IN"/>
        </w:rPr>
        <w:t>、理解</w:t>
      </w:r>
      <w:r>
        <w:rPr>
          <w:rFonts w:hint="eastAsia" w:hAnsi="宋体"/>
          <w:kern w:val="0"/>
          <w:sz w:val="24"/>
          <w:szCs w:val="24"/>
          <w:lang w:bidi="hi-IN"/>
        </w:rPr>
        <w:t>和掌握相关管理</w:t>
      </w:r>
      <w:r>
        <w:rPr>
          <w:rFonts w:hAnsi="宋体"/>
          <w:kern w:val="0"/>
          <w:sz w:val="24"/>
          <w:szCs w:val="24"/>
          <w:lang w:bidi="hi-IN"/>
        </w:rPr>
        <w:t>活动的</w:t>
      </w:r>
      <w:r>
        <w:rPr>
          <w:rFonts w:hint="eastAsia" w:hAnsi="宋体"/>
          <w:kern w:val="0"/>
          <w:sz w:val="24"/>
          <w:szCs w:val="24"/>
          <w:lang w:bidi="hi-IN"/>
        </w:rPr>
        <w:t>具体</w:t>
      </w:r>
      <w:r>
        <w:rPr>
          <w:rFonts w:hAnsi="宋体"/>
          <w:kern w:val="0"/>
          <w:sz w:val="24"/>
          <w:szCs w:val="24"/>
          <w:lang w:bidi="hi-IN"/>
        </w:rPr>
        <w:t>任务、过程、原则</w:t>
      </w:r>
      <w:r>
        <w:rPr>
          <w:rFonts w:hint="eastAsia" w:hAnsi="宋体"/>
          <w:kern w:val="0"/>
          <w:sz w:val="24"/>
          <w:szCs w:val="24"/>
          <w:lang w:bidi="hi-IN"/>
        </w:rPr>
        <w:t>与</w:t>
      </w:r>
      <w:r>
        <w:rPr>
          <w:rFonts w:hAnsi="宋体"/>
          <w:kern w:val="0"/>
          <w:sz w:val="24"/>
          <w:szCs w:val="24"/>
          <w:lang w:bidi="hi-IN"/>
        </w:rPr>
        <w:t>方法。</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kern w:val="0"/>
          <w:sz w:val="24"/>
          <w:szCs w:val="24"/>
          <w:lang w:bidi="hi-IN"/>
        </w:rPr>
        <w:t>3</w:t>
      </w:r>
      <w:r>
        <w:rPr>
          <w:rFonts w:hAnsi="宋体"/>
          <w:kern w:val="0"/>
          <w:sz w:val="24"/>
          <w:szCs w:val="24"/>
          <w:lang w:bidi="hi-IN"/>
        </w:rPr>
        <w:t>、</w:t>
      </w:r>
      <w:r>
        <w:rPr>
          <w:rFonts w:hint="eastAsia" w:hAnsi="宋体"/>
          <w:kern w:val="0"/>
          <w:sz w:val="24"/>
          <w:szCs w:val="24"/>
          <w:lang w:bidi="hi-IN"/>
        </w:rPr>
        <w:t>能</w:t>
      </w:r>
      <w:r>
        <w:rPr>
          <w:rFonts w:hAnsi="宋体"/>
          <w:kern w:val="0"/>
          <w:sz w:val="24"/>
          <w:szCs w:val="24"/>
          <w:lang w:bidi="hi-IN"/>
        </w:rPr>
        <w:t>运用</w:t>
      </w:r>
      <w:r>
        <w:rPr>
          <w:rFonts w:hint="eastAsia" w:hAnsi="宋体"/>
          <w:kern w:val="0"/>
          <w:sz w:val="24"/>
          <w:szCs w:val="24"/>
          <w:lang w:bidi="hi-IN"/>
        </w:rPr>
        <w:t>管理学的基本</w:t>
      </w:r>
      <w:r>
        <w:rPr>
          <w:rFonts w:hAnsi="宋体"/>
          <w:kern w:val="0"/>
          <w:sz w:val="24"/>
          <w:szCs w:val="24"/>
          <w:lang w:bidi="hi-IN"/>
        </w:rPr>
        <w:t>理论</w:t>
      </w:r>
      <w:r>
        <w:rPr>
          <w:rFonts w:hint="eastAsia" w:hAnsi="宋体"/>
          <w:kern w:val="0"/>
          <w:sz w:val="24"/>
          <w:szCs w:val="24"/>
          <w:lang w:bidi="hi-IN"/>
        </w:rPr>
        <w:t>、基础知识、</w:t>
      </w:r>
      <w:r>
        <w:rPr>
          <w:rFonts w:hAnsi="宋体"/>
          <w:kern w:val="0"/>
          <w:sz w:val="24"/>
          <w:szCs w:val="24"/>
          <w:lang w:bidi="hi-IN"/>
        </w:rPr>
        <w:t>现代</w:t>
      </w:r>
      <w:r>
        <w:rPr>
          <w:rFonts w:hint="eastAsia" w:hAnsi="宋体"/>
          <w:kern w:val="0"/>
          <w:sz w:val="24"/>
          <w:szCs w:val="24"/>
          <w:lang w:bidi="hi-IN"/>
        </w:rPr>
        <w:t>管理</w:t>
      </w:r>
      <w:r>
        <w:rPr>
          <w:rFonts w:hAnsi="宋体"/>
          <w:kern w:val="0"/>
          <w:sz w:val="24"/>
          <w:szCs w:val="24"/>
          <w:lang w:bidi="hi-IN"/>
        </w:rPr>
        <w:t>理念</w:t>
      </w:r>
      <w:r>
        <w:rPr>
          <w:rFonts w:hint="eastAsia" w:hAnsi="宋体"/>
          <w:kern w:val="0"/>
          <w:sz w:val="24"/>
          <w:szCs w:val="24"/>
          <w:lang w:bidi="hi-IN"/>
        </w:rPr>
        <w:t>以及原则和方法</w:t>
      </w:r>
      <w:r>
        <w:rPr>
          <w:rFonts w:hAnsi="宋体"/>
          <w:kern w:val="0"/>
          <w:sz w:val="24"/>
          <w:szCs w:val="24"/>
          <w:lang w:bidi="hi-IN"/>
        </w:rPr>
        <w:t>分析和解决</w:t>
      </w:r>
      <w:r>
        <w:rPr>
          <w:rFonts w:hint="eastAsia" w:hAnsi="宋体"/>
          <w:kern w:val="0"/>
          <w:sz w:val="24"/>
          <w:szCs w:val="24"/>
          <w:lang w:bidi="hi-IN"/>
        </w:rPr>
        <w:t>组织中的管理</w:t>
      </w:r>
      <w:r>
        <w:rPr>
          <w:rFonts w:hAnsi="宋体"/>
          <w:kern w:val="0"/>
          <w:sz w:val="24"/>
          <w:szCs w:val="24"/>
          <w:lang w:bidi="hi-IN"/>
        </w:rPr>
        <w:t>现实问题。</w:t>
      </w:r>
    </w:p>
    <w:p>
      <w:pPr>
        <w:keepNext w:val="0"/>
        <w:keepLines w:val="0"/>
        <w:pageBreakBefore w:val="0"/>
        <w:widowControl/>
        <w:kinsoku/>
        <w:wordWrap/>
        <w:overflowPunct/>
        <w:topLinePunct w:val="0"/>
        <w:autoSpaceDE/>
        <w:autoSpaceDN/>
        <w:bidi w:val="0"/>
        <w:adjustRightInd/>
        <w:snapToGrid/>
        <w:spacing w:after="120" w:line="360" w:lineRule="auto"/>
        <w:ind w:firstLine="482" w:firstLineChars="200"/>
        <w:jc w:val="left"/>
        <w:textAlignment w:val="auto"/>
        <w:rPr>
          <w:b/>
          <w:kern w:val="0"/>
          <w:sz w:val="24"/>
          <w:szCs w:val="24"/>
          <w:lang w:bidi="hi-IN"/>
        </w:rPr>
      </w:pPr>
      <w:r>
        <w:rPr>
          <w:rFonts w:hint="eastAsia" w:hAnsi="宋体"/>
          <w:b/>
          <w:kern w:val="0"/>
          <w:sz w:val="24"/>
          <w:szCs w:val="24"/>
          <w:lang w:bidi="hi-IN"/>
        </w:rPr>
        <w:t>考试</w:t>
      </w:r>
      <w:r>
        <w:rPr>
          <w:rFonts w:hAnsi="宋体"/>
          <w:b/>
          <w:kern w:val="0"/>
          <w:sz w:val="24"/>
          <w:szCs w:val="24"/>
          <w:lang w:bidi="hi-IN"/>
        </w:rPr>
        <w:t>内容：</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Ansi="宋体"/>
          <w:kern w:val="0"/>
          <w:sz w:val="24"/>
          <w:szCs w:val="24"/>
          <w:lang w:bidi="hi-IN"/>
        </w:rPr>
        <w:t>一、</w:t>
      </w:r>
      <w:r>
        <w:rPr>
          <w:rFonts w:hint="eastAsia" w:hAnsi="宋体"/>
          <w:kern w:val="0"/>
          <w:sz w:val="24"/>
          <w:szCs w:val="24"/>
          <w:lang w:bidi="hi-IN"/>
        </w:rPr>
        <w:t>管理与组织导论</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rFonts w:hAnsi="宋体"/>
          <w:kern w:val="0"/>
          <w:sz w:val="24"/>
          <w:szCs w:val="24"/>
          <w:lang w:bidi="hi-IN"/>
        </w:rPr>
      </w:pPr>
      <w:r>
        <w:rPr>
          <w:rFonts w:hAnsi="宋体"/>
          <w:kern w:val="0"/>
          <w:sz w:val="24"/>
          <w:szCs w:val="24"/>
          <w:lang w:bidi="hi-IN"/>
        </w:rPr>
        <w:t>（</w:t>
      </w:r>
      <w:r>
        <w:rPr>
          <w:rFonts w:hint="eastAsia" w:hAnsi="宋体"/>
          <w:kern w:val="0"/>
          <w:sz w:val="24"/>
          <w:szCs w:val="24"/>
          <w:lang w:bidi="hi-IN"/>
        </w:rPr>
        <w:t>1</w:t>
      </w:r>
      <w:r>
        <w:rPr>
          <w:rFonts w:hAnsi="宋体"/>
          <w:kern w:val="0"/>
          <w:sz w:val="24"/>
          <w:szCs w:val="24"/>
          <w:lang w:bidi="hi-IN"/>
        </w:rPr>
        <w:t>）</w:t>
      </w:r>
      <w:r>
        <w:rPr>
          <w:rFonts w:hint="eastAsia" w:hAnsi="宋体"/>
          <w:kern w:val="0"/>
          <w:sz w:val="24"/>
          <w:szCs w:val="24"/>
          <w:lang w:bidi="hi-IN"/>
        </w:rPr>
        <w:t>谁是管理者？管理者做什么工作？（2）什么是组织？（3）什么是管理？（4）为什么要学习管理；（5）管理的科学性和管理的艺术性。</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rFonts w:hAnsi="宋体"/>
          <w:kern w:val="0"/>
          <w:sz w:val="24"/>
          <w:szCs w:val="24"/>
          <w:lang w:bidi="hi-IN"/>
        </w:rPr>
      </w:pPr>
      <w:r>
        <w:rPr>
          <w:rFonts w:hint="eastAsia" w:hAnsi="宋体"/>
          <w:kern w:val="0"/>
          <w:sz w:val="24"/>
          <w:szCs w:val="24"/>
          <w:lang w:bidi="hi-IN"/>
        </w:rPr>
        <w:t>二、管理的发展趋势</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rFonts w:hAnsi="宋体"/>
          <w:kern w:val="0"/>
          <w:sz w:val="24"/>
          <w:szCs w:val="24"/>
          <w:lang w:bidi="hi-IN"/>
        </w:rPr>
      </w:pPr>
      <w:r>
        <w:rPr>
          <w:rFonts w:hint="eastAsia" w:hAnsi="宋体"/>
          <w:kern w:val="0"/>
          <w:sz w:val="24"/>
          <w:szCs w:val="24"/>
          <w:lang w:bidi="hi-IN"/>
        </w:rPr>
        <w:t>（1）管理的历史背景；（2）管理理论：不同的理论学派及观点；（3）管理学当前的趋势和问题。</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三、组织文化与环境：约束力量</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（1）管理者：万能的还是象征性的；（2）组织文化；（3）当今管理者面临的组织文化问题；（4）环境与管理。</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四、全球环境中的管理</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（1）谁是所有者；（2）你持有怎样的全球观；（3）理解全球环境；（4）全球化经营；（5）在全球环境中进行管理。</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五、社会责任与管理道德</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（1）什么是社会责任；（2）社会责任与经济绩效；（3）管理的绿色化；（4）以价值观为基础的管理；（5）管理道德；（6）当今世界的社会责任与道德问题。</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六、决策</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（1）决策的制定过程；（2）作为决策者的管理者；（3）当今世界决策的制定。</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七、计划</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（1）什么是计划工作；（2）为什么管理者要制定计划；（3）管理者如何制定计划；（4）设立目标和开发计划；（5）计划工作当前面临的问题。</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八、战略管理</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（1）战略管理的重要性；（2）战略管理过程；（3）组织战略的类型；（4）当今环境下的战略管理</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九、组织结构与设计</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（1）组织结构的定义；（2）组织设计决策；（3）常见的组织设计。</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十、管理沟通与信息技术</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（1）理解管理沟通；（2）人际沟通过程；（3）组织中的沟通；（4）理解信息技术；（5）当今组织中的沟通问题。</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十一、人力资源管理</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人力资源管理的重要性；（2）人力资源管理过程；（3）人力资源管理过程的环境因素；（4）招聘与解聘；（5）甄选；（6）员工培训；（7）员工绩效管理；（8）薪酬与福利；（9）职业发展；（10）人力资源管理当前面临的问题。</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十二、变革与创新管理</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（1）变革的力量；（2）变革过程的两种不同观点；（3）组织变革管理；（4）变革管理中的新问题；（5）激发创新。</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十三、行为的基础</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（1）了解个体行为；（2）态度；（3）人格；（4）知觉；（5）学习；（6）当前组织行为学的问题。</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十四、理解群体与团队</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（1）理解群体；（2）解释工作群体的行为；（3）使群体转变成高效的团队；（4）当前管理团队的挑战。</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十五、激励员工</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（1）什么是动机；（2）早期的动机理论；（3）当代动机理论；（4）当代动机问题；（5）从理论到时间：激励员工的一些建议。</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十六：领导</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（1）谁是领导者，什么是领导，领导与管理的区别；（2）早期的领导理论；（3）权变领导理论；（4）有关领导的最新观点；（5）21世纪的领导问题。</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十七、控制的基础</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（1）什么是控制；（2）控制的重要性；（3）控制过程；（4）监控组织绩效，含工具；（5）当前的控制问题。</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kern w:val="0"/>
          <w:sz w:val="24"/>
          <w:szCs w:val="24"/>
          <w:lang w:bidi="hi-IN"/>
        </w:rPr>
      </w:pPr>
      <w:r>
        <w:rPr>
          <w:rFonts w:hint="eastAsia"/>
          <w:kern w:val="0"/>
          <w:sz w:val="24"/>
          <w:szCs w:val="24"/>
          <w:lang w:bidi="hi-IN"/>
        </w:rPr>
        <w:t>十八、运营及价值链管理</w:t>
      </w:r>
    </w:p>
    <w:p>
      <w:pPr>
        <w:keepNext w:val="0"/>
        <w:keepLines w:val="0"/>
        <w:pageBreakBefore w:val="0"/>
        <w:kinsoku/>
        <w:wordWrap/>
        <w:overflowPunct/>
        <w:topLinePunct w:val="0"/>
        <w:autoSpaceDE/>
        <w:autoSpaceDN/>
        <w:bidi w:val="0"/>
        <w:adjustRightInd/>
        <w:snapToGrid/>
        <w:spacing w:beforeLines="50" w:after="120" w:line="360" w:lineRule="auto"/>
        <w:ind w:firstLine="480" w:firstLineChars="200"/>
        <w:textAlignment w:val="auto"/>
        <w:rPr>
          <w:rFonts w:hint="eastAsia" w:hAnsi="宋体"/>
          <w:b/>
          <w:kern w:val="0"/>
          <w:sz w:val="24"/>
          <w:szCs w:val="24"/>
          <w:lang w:val="en-US" w:eastAsia="zh-CN" w:bidi="hi-IN"/>
        </w:rPr>
      </w:pPr>
      <w:r>
        <w:rPr>
          <w:rFonts w:hint="eastAsia"/>
          <w:kern w:val="0"/>
          <w:sz w:val="24"/>
          <w:szCs w:val="24"/>
          <w:lang w:bidi="hi-IN"/>
        </w:rPr>
        <w:t>（1）运营管理及其重要性；（2）价值链管理；（3）当前运营管理的问题。</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NGEwODcxNzg5NjIxYTEwYjg3YTg4MWEzMTRkN2Q4YjAifQ=="/>
  </w:docVars>
  <w:rsids>
    <w:rsidRoot w:val="003F130F"/>
    <w:rsid w:val="000577E9"/>
    <w:rsid w:val="00071B8E"/>
    <w:rsid w:val="0009774A"/>
    <w:rsid w:val="00143A9F"/>
    <w:rsid w:val="00196307"/>
    <w:rsid w:val="00197A04"/>
    <w:rsid w:val="001B3421"/>
    <w:rsid w:val="002329C9"/>
    <w:rsid w:val="002D4A70"/>
    <w:rsid w:val="002F074E"/>
    <w:rsid w:val="003038B8"/>
    <w:rsid w:val="00330A9C"/>
    <w:rsid w:val="0035162E"/>
    <w:rsid w:val="003A1C40"/>
    <w:rsid w:val="003F130F"/>
    <w:rsid w:val="0041249E"/>
    <w:rsid w:val="0041675F"/>
    <w:rsid w:val="00433DCB"/>
    <w:rsid w:val="004669E9"/>
    <w:rsid w:val="00471196"/>
    <w:rsid w:val="004739AA"/>
    <w:rsid w:val="004906B2"/>
    <w:rsid w:val="004B0681"/>
    <w:rsid w:val="006167BE"/>
    <w:rsid w:val="006169EB"/>
    <w:rsid w:val="00667F7B"/>
    <w:rsid w:val="006E4047"/>
    <w:rsid w:val="007061FE"/>
    <w:rsid w:val="0071444C"/>
    <w:rsid w:val="007570DB"/>
    <w:rsid w:val="007A331B"/>
    <w:rsid w:val="007C0811"/>
    <w:rsid w:val="007D4682"/>
    <w:rsid w:val="00857AC2"/>
    <w:rsid w:val="00872071"/>
    <w:rsid w:val="00880AD7"/>
    <w:rsid w:val="008C7651"/>
    <w:rsid w:val="008E74B0"/>
    <w:rsid w:val="009A1444"/>
    <w:rsid w:val="009D1C2F"/>
    <w:rsid w:val="009D5361"/>
    <w:rsid w:val="009E2BBC"/>
    <w:rsid w:val="00A01795"/>
    <w:rsid w:val="00A35847"/>
    <w:rsid w:val="00A5576E"/>
    <w:rsid w:val="00A6402B"/>
    <w:rsid w:val="00A73E06"/>
    <w:rsid w:val="00A810BA"/>
    <w:rsid w:val="00A81C4F"/>
    <w:rsid w:val="00A936F7"/>
    <w:rsid w:val="00AA04FA"/>
    <w:rsid w:val="00AA50EF"/>
    <w:rsid w:val="00AC6932"/>
    <w:rsid w:val="00B048BA"/>
    <w:rsid w:val="00B47989"/>
    <w:rsid w:val="00B74498"/>
    <w:rsid w:val="00BE1F97"/>
    <w:rsid w:val="00BE63A7"/>
    <w:rsid w:val="00C876EB"/>
    <w:rsid w:val="00C9635E"/>
    <w:rsid w:val="00C96A45"/>
    <w:rsid w:val="00C96C51"/>
    <w:rsid w:val="00CA7726"/>
    <w:rsid w:val="00CE0EEE"/>
    <w:rsid w:val="00D20168"/>
    <w:rsid w:val="00D42E36"/>
    <w:rsid w:val="00D80499"/>
    <w:rsid w:val="00D818C9"/>
    <w:rsid w:val="00E36410"/>
    <w:rsid w:val="00E95E0A"/>
    <w:rsid w:val="00E964E5"/>
    <w:rsid w:val="00EB1251"/>
    <w:rsid w:val="00EC4D89"/>
    <w:rsid w:val="00EE5243"/>
    <w:rsid w:val="00EF5AB8"/>
    <w:rsid w:val="00F356E7"/>
    <w:rsid w:val="00F70184"/>
    <w:rsid w:val="00FE6A4D"/>
    <w:rsid w:val="1FB4535A"/>
    <w:rsid w:val="2477501A"/>
    <w:rsid w:val="31DB6DCC"/>
    <w:rsid w:val="38BC17D8"/>
    <w:rsid w:val="6BBE1A16"/>
    <w:rsid w:val="6CB72F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列出段落1"/>
    <w:basedOn w:val="1"/>
    <w:qFormat/>
    <w:uiPriority w:val="0"/>
    <w:pPr>
      <w:ind w:firstLine="420" w:firstLineChars="200"/>
    </w:pPr>
  </w:style>
  <w:style w:type="paragraph" w:styleId="8">
    <w:name w:val="List Paragraph"/>
    <w:basedOn w:val="1"/>
    <w:qFormat/>
    <w:uiPriority w:val="34"/>
    <w:pPr>
      <w:ind w:left="720"/>
      <w:contextualSpacing/>
    </w:pPr>
  </w:style>
  <w:style w:type="character" w:customStyle="1" w:styleId="9">
    <w:name w:val="页眉 Char"/>
    <w:basedOn w:val="6"/>
    <w:link w:val="3"/>
    <w:semiHidden/>
    <w:qFormat/>
    <w:uiPriority w:val="99"/>
    <w:rPr>
      <w:rFonts w:ascii="Times New Roman" w:hAnsi="Times New Roman" w:eastAsia="宋体" w:cs="Times New Roman"/>
      <w:kern w:val="2"/>
      <w:sz w:val="18"/>
      <w:szCs w:val="18"/>
      <w:lang w:eastAsia="zh-CN"/>
    </w:rPr>
  </w:style>
  <w:style w:type="character" w:customStyle="1" w:styleId="10">
    <w:name w:val="页脚 Char"/>
    <w:basedOn w:val="6"/>
    <w:link w:val="2"/>
    <w:semiHidden/>
    <w:qFormat/>
    <w:uiPriority w:val="99"/>
    <w:rPr>
      <w:rFonts w:ascii="Times New Roman" w:hAnsi="Times New Roman" w:eastAsia="宋体" w:cs="Times New Roman"/>
      <w:kern w:val="2"/>
      <w:sz w:val="18"/>
      <w:szCs w:val="18"/>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shang</Company>
  <Pages>10</Pages>
  <Words>4437</Words>
  <Characters>4439</Characters>
  <Lines>34</Lines>
  <Paragraphs>9</Paragraphs>
  <TotalTime>111</TotalTime>
  <ScaleCrop>false</ScaleCrop>
  <LinksUpToDate>false</LinksUpToDate>
  <CharactersWithSpaces>4445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2016-09-23T12:22:00Z</dcterms:created>
  <dc:creator>Microsoft Office User</dc:creator>
  <cp:lastModifiedBy>ME</cp:lastModifiedBy>
  <dcterms:modified xsi:type="dcterms:W3CDTF">2022-09-21T02:44:50Z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6E5FC1652A9842DCA7C9E8C754119B12</vt:lpwstr>
  </property>
</Properties>
</file>