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71628">
      <w:pPr>
        <w:rPr>
          <w:rFonts w:ascii="Verdana" w:hAnsi="Verdana" w:cs="宋体"/>
          <w:kern w:val="0"/>
          <w:sz w:val="24"/>
        </w:rPr>
      </w:pPr>
      <w:bookmarkStart w:id="0" w:name="_GoBack"/>
      <w:bookmarkEnd w:id="0"/>
      <w:r>
        <w:rPr>
          <w:rFonts w:ascii="Verdana" w:hAnsi="Verdana" w:cs="宋体"/>
          <w:b/>
          <w:bCs/>
          <w:kern w:val="0"/>
          <w:sz w:val="24"/>
        </w:rPr>
        <w:t>879 德语语言文学专业（德语文学、</w:t>
      </w:r>
      <w:r>
        <w:rPr>
          <w:rFonts w:hint="eastAsia" w:ascii="Verdana" w:hAnsi="Verdana" w:cs="宋体"/>
          <w:b/>
          <w:bCs/>
          <w:kern w:val="0"/>
          <w:sz w:val="24"/>
        </w:rPr>
        <w:t>德语语言学</w:t>
      </w:r>
      <w:r>
        <w:rPr>
          <w:rFonts w:ascii="Verdana" w:hAnsi="Verdana" w:cs="宋体"/>
          <w:b/>
          <w:bCs/>
          <w:kern w:val="0"/>
          <w:sz w:val="24"/>
        </w:rPr>
        <w:t>）</w:t>
      </w:r>
    </w:p>
    <w:p w14:paraId="1F98BD60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b/>
          <w:bCs/>
          <w:kern w:val="0"/>
          <w:sz w:val="24"/>
        </w:rPr>
        <w:t>1．考试内容</w:t>
      </w:r>
    </w:p>
    <w:p w14:paraId="0FDEEBBA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①德语文学 </w:t>
      </w:r>
    </w:p>
    <w:p w14:paraId="2FF6D44E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内容: </w:t>
      </w:r>
      <w:r>
        <w:rPr>
          <w:rFonts w:ascii="Verdana" w:hAnsi="Verdana" w:cs="宋体"/>
          <w:kern w:val="0"/>
          <w:sz w:val="24"/>
        </w:rPr>
        <w:t>德国自中世纪以来的文学史；各文学时代的历史背景、主要思想、创作方法、代表作家及作品；了解主要文学体裁，掌握对小说、戏剧及诗歌的基本分析方法。</w:t>
      </w:r>
    </w:p>
    <w:p w14:paraId="06DA075D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</w:rPr>
        <w:t>题型: 1) 多项选择, 1</w:t>
      </w:r>
      <w:r>
        <w:rPr>
          <w:rFonts w:ascii="Verdana" w:hAnsi="Verdana" w:cs="宋体"/>
          <w:kern w:val="0"/>
          <w:sz w:val="24"/>
        </w:rPr>
        <w:t>5</w:t>
      </w:r>
      <w:r>
        <w:rPr>
          <w:rFonts w:hint="eastAsia" w:ascii="Verdana" w:hAnsi="Verdana" w:cs="宋体"/>
          <w:kern w:val="0"/>
          <w:sz w:val="24"/>
        </w:rPr>
        <w:t>分钟, 1</w:t>
      </w:r>
      <w:r>
        <w:rPr>
          <w:rFonts w:ascii="Verdana" w:hAnsi="Verdana" w:cs="宋体"/>
          <w:kern w:val="0"/>
          <w:sz w:val="24"/>
        </w:rPr>
        <w:t>5</w:t>
      </w:r>
      <w:r>
        <w:rPr>
          <w:rFonts w:hint="eastAsia" w:ascii="Verdana" w:hAnsi="Verdana" w:cs="宋体"/>
          <w:kern w:val="0"/>
          <w:sz w:val="24"/>
        </w:rPr>
        <w:t>分;</w:t>
      </w:r>
    </w:p>
    <w:p w14:paraId="3108ED3C">
      <w:pPr>
        <w:widowControl/>
        <w:spacing w:line="360" w:lineRule="auto"/>
        <w:ind w:left="840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</w:rPr>
        <w:t xml:space="preserve"> 2) </w:t>
      </w:r>
      <w:r>
        <w:rPr>
          <w:rFonts w:ascii="Verdana" w:hAnsi="Verdana" w:cs="宋体"/>
          <w:kern w:val="0"/>
          <w:sz w:val="24"/>
        </w:rPr>
        <w:t>重要文学概念</w:t>
      </w:r>
      <w:r>
        <w:rPr>
          <w:rFonts w:hint="eastAsia" w:ascii="Verdana" w:hAnsi="Verdana" w:cs="宋体"/>
          <w:kern w:val="0"/>
          <w:sz w:val="24"/>
        </w:rPr>
        <w:t>、</w:t>
      </w:r>
      <w:r>
        <w:rPr>
          <w:rFonts w:ascii="Verdana" w:hAnsi="Verdana" w:cs="宋体"/>
          <w:kern w:val="0"/>
          <w:sz w:val="24"/>
        </w:rPr>
        <w:t>文学思想阐释</w:t>
      </w:r>
      <w:r>
        <w:rPr>
          <w:rFonts w:hint="eastAsia" w:ascii="Verdana" w:hAnsi="Verdana" w:cs="宋体"/>
          <w:kern w:val="0"/>
          <w:sz w:val="24"/>
        </w:rPr>
        <w:t xml:space="preserve">, </w:t>
      </w:r>
      <w:r>
        <w:rPr>
          <w:rFonts w:ascii="Verdana" w:hAnsi="Verdana" w:cs="宋体"/>
          <w:kern w:val="0"/>
          <w:sz w:val="24"/>
        </w:rPr>
        <w:t>45</w:t>
      </w:r>
      <w:r>
        <w:rPr>
          <w:rFonts w:hint="eastAsia" w:ascii="Verdana" w:hAnsi="Verdana" w:cs="宋体"/>
          <w:kern w:val="0"/>
          <w:sz w:val="24"/>
        </w:rPr>
        <w:t xml:space="preserve">分钟, </w:t>
      </w:r>
      <w:r>
        <w:rPr>
          <w:rFonts w:ascii="Verdana" w:hAnsi="Verdana" w:cs="宋体"/>
          <w:kern w:val="0"/>
          <w:sz w:val="24"/>
        </w:rPr>
        <w:t>45</w:t>
      </w:r>
      <w:r>
        <w:rPr>
          <w:rFonts w:hint="eastAsia" w:ascii="Verdana" w:hAnsi="Verdana" w:cs="宋体"/>
          <w:kern w:val="0"/>
          <w:sz w:val="24"/>
        </w:rPr>
        <w:t>分;</w:t>
      </w:r>
    </w:p>
    <w:p w14:paraId="4F02A633">
      <w:pPr>
        <w:widowControl/>
        <w:spacing w:line="360" w:lineRule="auto"/>
        <w:ind w:left="84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</w:rPr>
        <w:t xml:space="preserve"> 3) 文学</w:t>
      </w:r>
      <w:r>
        <w:rPr>
          <w:rFonts w:ascii="Verdana" w:hAnsi="Verdana" w:cs="宋体"/>
          <w:kern w:val="0"/>
          <w:sz w:val="24"/>
        </w:rPr>
        <w:t>文本</w:t>
      </w:r>
      <w:r>
        <w:rPr>
          <w:rFonts w:hint="eastAsia" w:ascii="Verdana" w:hAnsi="Verdana" w:cs="宋体"/>
          <w:kern w:val="0"/>
          <w:sz w:val="24"/>
        </w:rPr>
        <w:t xml:space="preserve">分析, </w:t>
      </w:r>
      <w:r>
        <w:rPr>
          <w:rFonts w:ascii="Verdana" w:hAnsi="Verdana" w:cs="宋体"/>
          <w:kern w:val="0"/>
          <w:sz w:val="24"/>
        </w:rPr>
        <w:t>6</w:t>
      </w:r>
      <w:r>
        <w:rPr>
          <w:rFonts w:hint="eastAsia" w:ascii="Verdana" w:hAnsi="Verdana" w:cs="宋体"/>
          <w:kern w:val="0"/>
          <w:sz w:val="24"/>
        </w:rPr>
        <w:t xml:space="preserve">0分钟, </w:t>
      </w:r>
      <w:r>
        <w:rPr>
          <w:rFonts w:ascii="Verdana" w:hAnsi="Verdana" w:cs="宋体"/>
          <w:kern w:val="0"/>
          <w:sz w:val="24"/>
        </w:rPr>
        <w:t>4</w:t>
      </w:r>
      <w:r>
        <w:rPr>
          <w:rFonts w:hint="eastAsia" w:ascii="Verdana" w:hAnsi="Verdana" w:cs="宋体"/>
          <w:kern w:val="0"/>
          <w:sz w:val="24"/>
        </w:rPr>
        <w:t>0分。</w:t>
      </w:r>
    </w:p>
    <w:p w14:paraId="3B12D07D"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4"/>
          <w:lang w:val="de-DE"/>
        </w:rPr>
      </w:pPr>
      <w:r>
        <w:rPr>
          <w:rFonts w:hint="eastAsia" w:ascii="宋体" w:hAnsi="宋体" w:cs="宋体"/>
          <w:kern w:val="0"/>
          <w:sz w:val="24"/>
        </w:rPr>
        <w:t>②</w:t>
      </w:r>
      <w:r>
        <w:rPr>
          <w:rFonts w:hint="eastAsia" w:ascii="宋体" w:hAnsi="宋体" w:cs="宋体"/>
          <w:kern w:val="0"/>
          <w:sz w:val="24"/>
          <w:lang w:val="de-DE"/>
        </w:rPr>
        <w:t>德语语言学</w:t>
      </w:r>
    </w:p>
    <w:p w14:paraId="2EBA03D0">
      <w:pPr>
        <w:widowControl/>
        <w:spacing w:line="360" w:lineRule="auto"/>
        <w:ind w:left="391" w:hanging="391" w:hangingChars="163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a. 内容：</w:t>
      </w:r>
      <w:r>
        <w:rPr>
          <w:rFonts w:hint="eastAsia" w:ascii="Verdana" w:hAnsi="Verdana" w:cs="宋体"/>
          <w:kern w:val="0"/>
          <w:sz w:val="24"/>
        </w:rPr>
        <w:t>德语基础语言学研究领域，如语音学、音位学、语义学、构词学、句法学、语用学、篇章语言学中基本概念与理论。</w:t>
      </w:r>
    </w:p>
    <w:p w14:paraId="404E4AA1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b. </w:t>
      </w:r>
      <w:r>
        <w:rPr>
          <w:rFonts w:hint="eastAsia" w:ascii="Verdana" w:hAnsi="Verdana" w:cs="宋体"/>
          <w:kern w:val="0"/>
          <w:sz w:val="24"/>
        </w:rPr>
        <w:t>题型：1) 解释语言学基本概念, 10分钟, 15分;</w:t>
      </w:r>
    </w:p>
    <w:p w14:paraId="1350E869">
      <w:pPr>
        <w:widowControl/>
        <w:spacing w:line="360" w:lineRule="auto"/>
        <w:ind w:left="840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</w:rPr>
        <w:t xml:space="preserve">  2) 回答语言学基本问题，20分钟, 15分;</w:t>
      </w:r>
    </w:p>
    <w:p w14:paraId="1F18298E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hint="eastAsia" w:ascii="Verdana" w:hAnsi="Verdana" w:cs="宋体"/>
          <w:kern w:val="0"/>
          <w:sz w:val="24"/>
        </w:rPr>
        <w:tab/>
      </w:r>
      <w:r>
        <w:rPr>
          <w:rFonts w:hint="eastAsia" w:ascii="Verdana" w:hAnsi="Verdana" w:cs="宋体"/>
          <w:kern w:val="0"/>
          <w:sz w:val="24"/>
        </w:rPr>
        <w:tab/>
      </w:r>
      <w:r>
        <w:rPr>
          <w:rFonts w:hint="eastAsia" w:ascii="Verdana" w:hAnsi="Verdana" w:cs="宋体"/>
          <w:kern w:val="0"/>
          <w:sz w:val="24"/>
        </w:rPr>
        <w:t xml:space="preserve">  3) 分析德语语言现象, 30分钟, 20分。</w:t>
      </w:r>
    </w:p>
    <w:p w14:paraId="7229E447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ascii="Verdana" w:hAnsi="Verdana" w:cs="宋体"/>
          <w:b/>
          <w:bCs/>
          <w:kern w:val="0"/>
          <w:sz w:val="24"/>
        </w:rPr>
        <w:t>2．考试要求</w:t>
      </w:r>
    </w:p>
    <w:p w14:paraId="34253A09">
      <w:pPr>
        <w:widowControl/>
        <w:spacing w:line="360" w:lineRule="auto"/>
        <w:jc w:val="left"/>
        <w:rPr>
          <w:rFonts w:hint="eastAsia"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①</w:t>
      </w:r>
      <w:r>
        <w:rPr>
          <w:rFonts w:ascii="Verdana" w:hAnsi="Verdana" w:cs="宋体"/>
          <w:kern w:val="0"/>
          <w:sz w:val="24"/>
        </w:rPr>
        <w:t>基本掌握德国文学历史知识，能运用一般文学理论知识分析某一文学时代作家作品的思想与风格。</w:t>
      </w:r>
    </w:p>
    <w:p w14:paraId="6C3AEE71">
      <w:pPr>
        <w:widowControl/>
        <w:spacing w:line="360" w:lineRule="auto"/>
        <w:jc w:val="left"/>
        <w:rPr>
          <w:rFonts w:ascii="Verdana" w:hAnsi="Verdana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②</w:t>
      </w:r>
      <w:r>
        <w:rPr>
          <w:rFonts w:hint="eastAsia" w:ascii="Verdana" w:hAnsi="Verdana" w:cs="宋体"/>
          <w:kern w:val="0"/>
          <w:sz w:val="24"/>
        </w:rPr>
        <w:t>掌握德语语言学基本概念与理论，能运用基础语言学理论分析德语语言现象</w:t>
      </w:r>
      <w:r>
        <w:rPr>
          <w:rFonts w:ascii="Verdana" w:hAnsi="Verdana" w:cs="宋体"/>
          <w:kern w:val="0"/>
          <w:sz w:val="24"/>
        </w:rPr>
        <w:t>。</w:t>
      </w:r>
    </w:p>
    <w:p w14:paraId="0AF494F4">
      <w:pPr>
        <w:rPr>
          <w:rFonts w:hint="eastAsia"/>
          <w:b/>
          <w:sz w:val="24"/>
        </w:rPr>
      </w:pPr>
    </w:p>
    <w:p w14:paraId="40BCC817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参考书目：</w:t>
      </w:r>
    </w:p>
    <w:p w14:paraId="7995FA83">
      <w:pPr>
        <w:rPr>
          <w:rFonts w:hint="eastAsia"/>
          <w:sz w:val="24"/>
        </w:rPr>
      </w:pPr>
      <w:r>
        <w:rPr>
          <w:rFonts w:hint="eastAsia"/>
          <w:sz w:val="24"/>
        </w:rPr>
        <w:t>(德)吴涵志.《德国文学简史》，外语教学与研究出版社，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2008.</w:t>
      </w:r>
    </w:p>
    <w:p w14:paraId="67C7F2B7">
      <w:pPr>
        <w:rPr>
          <w:rFonts w:hint="eastAsia"/>
          <w:sz w:val="24"/>
        </w:rPr>
      </w:pPr>
      <w:r>
        <w:rPr>
          <w:sz w:val="24"/>
        </w:rPr>
        <w:t>范大灿</w:t>
      </w:r>
      <w:r>
        <w:rPr>
          <w:rFonts w:hint="eastAsia"/>
          <w:sz w:val="24"/>
        </w:rPr>
        <w:t>.《德国文学史》（修订版第1-</w:t>
      </w:r>
      <w:r>
        <w:rPr>
          <w:sz w:val="24"/>
        </w:rPr>
        <w:t>4卷</w:t>
      </w:r>
      <w:r>
        <w:rPr>
          <w:rFonts w:hint="eastAsia"/>
          <w:sz w:val="24"/>
        </w:rPr>
        <w:t>），</w:t>
      </w:r>
      <w:r>
        <w:rPr>
          <w:sz w:val="24"/>
        </w:rPr>
        <w:t>商务印书馆</w:t>
      </w:r>
      <w:r>
        <w:rPr>
          <w:rFonts w:hint="eastAsia"/>
          <w:sz w:val="24"/>
        </w:rPr>
        <w:t>，20</w:t>
      </w:r>
      <w:r>
        <w:rPr>
          <w:sz w:val="24"/>
        </w:rPr>
        <w:t>21</w:t>
      </w:r>
      <w:r>
        <w:rPr>
          <w:rFonts w:hint="eastAsia"/>
          <w:sz w:val="24"/>
        </w:rPr>
        <w:t>.</w:t>
      </w:r>
    </w:p>
    <w:p w14:paraId="01748447">
      <w:pPr>
        <w:rPr>
          <w:rFonts w:hint="eastAsia"/>
          <w:sz w:val="24"/>
        </w:rPr>
      </w:pPr>
      <w:r>
        <w:rPr>
          <w:rFonts w:hint="eastAsia"/>
          <w:sz w:val="24"/>
        </w:rPr>
        <w:t>张勇（主编）.《德语</w:t>
      </w:r>
      <w:r>
        <w:rPr>
          <w:rFonts w:hint="eastAsia"/>
          <w:sz w:val="24"/>
          <w:lang w:eastAsia="zh-Hans"/>
        </w:rPr>
        <w:t>语言学：理论与方法</w:t>
      </w:r>
      <w:r>
        <w:rPr>
          <w:rFonts w:hint="eastAsia"/>
          <w:sz w:val="24"/>
        </w:rPr>
        <w:t>》，</w:t>
      </w:r>
      <w:r>
        <w:rPr>
          <w:rFonts w:hint="eastAsia"/>
          <w:sz w:val="24"/>
          <w:lang w:eastAsia="zh-Hans"/>
        </w:rPr>
        <w:t>外语教学与研究</w:t>
      </w:r>
      <w:r>
        <w:rPr>
          <w:rFonts w:hint="eastAsia"/>
          <w:sz w:val="24"/>
        </w:rPr>
        <w:t>出版社，20</w:t>
      </w:r>
      <w:r>
        <w:rPr>
          <w:sz w:val="24"/>
        </w:rPr>
        <w:t>21</w:t>
      </w:r>
      <w:r>
        <w:rPr>
          <w:rFonts w:hint="eastAsia"/>
          <w:sz w:val="24"/>
        </w:rPr>
        <w:t>.</w:t>
      </w:r>
    </w:p>
    <w:p w14:paraId="74743EA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D576A"/>
    <w:multiLevelType w:val="multilevel"/>
    <w:tmpl w:val="62FD576A"/>
    <w:lvl w:ilvl="0" w:tentative="0">
      <w:start w:val="1"/>
      <w:numFmt w:val="lowerLetter"/>
      <w:lvlText w:val="%1."/>
      <w:lvlJc w:val="left"/>
      <w:pPr>
        <w:tabs>
          <w:tab w:val="left" w:pos="360"/>
        </w:tabs>
        <w:ind w:left="360" w:hanging="360"/>
      </w:pPr>
      <w:rPr>
        <w:rFonts w:hint="default" w:ascii="宋体" w:hAnsi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94"/>
    <w:rsid w:val="00033087"/>
    <w:rsid w:val="00086E88"/>
    <w:rsid w:val="000C6B18"/>
    <w:rsid w:val="000C6B3D"/>
    <w:rsid w:val="000D042D"/>
    <w:rsid w:val="000D6E09"/>
    <w:rsid w:val="000E2A4B"/>
    <w:rsid w:val="000F6E0E"/>
    <w:rsid w:val="00111592"/>
    <w:rsid w:val="00125FCA"/>
    <w:rsid w:val="0014288C"/>
    <w:rsid w:val="0018036B"/>
    <w:rsid w:val="00187F9B"/>
    <w:rsid w:val="001B113F"/>
    <w:rsid w:val="001F1E95"/>
    <w:rsid w:val="001F6737"/>
    <w:rsid w:val="00204055"/>
    <w:rsid w:val="002139DA"/>
    <w:rsid w:val="00231A2E"/>
    <w:rsid w:val="00232F05"/>
    <w:rsid w:val="00247B5B"/>
    <w:rsid w:val="00247CA7"/>
    <w:rsid w:val="00265267"/>
    <w:rsid w:val="00275637"/>
    <w:rsid w:val="00291F21"/>
    <w:rsid w:val="002A3D32"/>
    <w:rsid w:val="002D1DC4"/>
    <w:rsid w:val="002E4B24"/>
    <w:rsid w:val="002F3971"/>
    <w:rsid w:val="00310FCF"/>
    <w:rsid w:val="00335225"/>
    <w:rsid w:val="00335FC5"/>
    <w:rsid w:val="00365762"/>
    <w:rsid w:val="003777A0"/>
    <w:rsid w:val="0039189A"/>
    <w:rsid w:val="00392531"/>
    <w:rsid w:val="003B00FA"/>
    <w:rsid w:val="003D682C"/>
    <w:rsid w:val="003D68FB"/>
    <w:rsid w:val="00427A64"/>
    <w:rsid w:val="004303F9"/>
    <w:rsid w:val="00452DE6"/>
    <w:rsid w:val="00464B1D"/>
    <w:rsid w:val="00476200"/>
    <w:rsid w:val="00490CCF"/>
    <w:rsid w:val="004A1565"/>
    <w:rsid w:val="004D1166"/>
    <w:rsid w:val="004D26F5"/>
    <w:rsid w:val="004D3D76"/>
    <w:rsid w:val="004E37C2"/>
    <w:rsid w:val="004E7CDE"/>
    <w:rsid w:val="00504916"/>
    <w:rsid w:val="00515314"/>
    <w:rsid w:val="005326DB"/>
    <w:rsid w:val="0053785C"/>
    <w:rsid w:val="00557C0A"/>
    <w:rsid w:val="005806EA"/>
    <w:rsid w:val="00604531"/>
    <w:rsid w:val="006210D6"/>
    <w:rsid w:val="00624CFC"/>
    <w:rsid w:val="006268DC"/>
    <w:rsid w:val="0064153F"/>
    <w:rsid w:val="00672494"/>
    <w:rsid w:val="006D43C8"/>
    <w:rsid w:val="00705E6D"/>
    <w:rsid w:val="007129B7"/>
    <w:rsid w:val="00720A90"/>
    <w:rsid w:val="00721015"/>
    <w:rsid w:val="007242FE"/>
    <w:rsid w:val="00726602"/>
    <w:rsid w:val="00741ADC"/>
    <w:rsid w:val="00753D05"/>
    <w:rsid w:val="0075719B"/>
    <w:rsid w:val="00757761"/>
    <w:rsid w:val="00762D97"/>
    <w:rsid w:val="00777CCC"/>
    <w:rsid w:val="007946E0"/>
    <w:rsid w:val="008055B3"/>
    <w:rsid w:val="0082006D"/>
    <w:rsid w:val="00826E95"/>
    <w:rsid w:val="00847436"/>
    <w:rsid w:val="00854DD9"/>
    <w:rsid w:val="0086057E"/>
    <w:rsid w:val="00860B7C"/>
    <w:rsid w:val="00862BB3"/>
    <w:rsid w:val="00863F68"/>
    <w:rsid w:val="00865FDE"/>
    <w:rsid w:val="00887816"/>
    <w:rsid w:val="008900B7"/>
    <w:rsid w:val="008A13F8"/>
    <w:rsid w:val="008B4071"/>
    <w:rsid w:val="008B481F"/>
    <w:rsid w:val="008C7704"/>
    <w:rsid w:val="008C7B95"/>
    <w:rsid w:val="008F4D3B"/>
    <w:rsid w:val="008F65A7"/>
    <w:rsid w:val="00916F56"/>
    <w:rsid w:val="00927934"/>
    <w:rsid w:val="009679E5"/>
    <w:rsid w:val="00970479"/>
    <w:rsid w:val="009A60AF"/>
    <w:rsid w:val="009B0AD5"/>
    <w:rsid w:val="009C5D50"/>
    <w:rsid w:val="00A036AF"/>
    <w:rsid w:val="00A306D1"/>
    <w:rsid w:val="00A419DA"/>
    <w:rsid w:val="00A43ABB"/>
    <w:rsid w:val="00A44005"/>
    <w:rsid w:val="00A445B1"/>
    <w:rsid w:val="00A53796"/>
    <w:rsid w:val="00A6722C"/>
    <w:rsid w:val="00A721FD"/>
    <w:rsid w:val="00AB4FFB"/>
    <w:rsid w:val="00AC4095"/>
    <w:rsid w:val="00AE2E2F"/>
    <w:rsid w:val="00B11A0E"/>
    <w:rsid w:val="00B31FFD"/>
    <w:rsid w:val="00B328B6"/>
    <w:rsid w:val="00B40458"/>
    <w:rsid w:val="00B65781"/>
    <w:rsid w:val="00B678EE"/>
    <w:rsid w:val="00B7774A"/>
    <w:rsid w:val="00B81C0C"/>
    <w:rsid w:val="00B8610E"/>
    <w:rsid w:val="00BB0C3E"/>
    <w:rsid w:val="00BD0FD6"/>
    <w:rsid w:val="00BD746B"/>
    <w:rsid w:val="00BE6835"/>
    <w:rsid w:val="00BF7F45"/>
    <w:rsid w:val="00C05C8C"/>
    <w:rsid w:val="00C67CF7"/>
    <w:rsid w:val="00CB5228"/>
    <w:rsid w:val="00CC16E3"/>
    <w:rsid w:val="00CD311F"/>
    <w:rsid w:val="00CD63A7"/>
    <w:rsid w:val="00CD7B28"/>
    <w:rsid w:val="00D10BD2"/>
    <w:rsid w:val="00D2095D"/>
    <w:rsid w:val="00D22574"/>
    <w:rsid w:val="00D31105"/>
    <w:rsid w:val="00D36C54"/>
    <w:rsid w:val="00D40382"/>
    <w:rsid w:val="00D46911"/>
    <w:rsid w:val="00D47A55"/>
    <w:rsid w:val="00D55951"/>
    <w:rsid w:val="00D86016"/>
    <w:rsid w:val="00DC2C98"/>
    <w:rsid w:val="00DE203F"/>
    <w:rsid w:val="00E143CC"/>
    <w:rsid w:val="00E568C4"/>
    <w:rsid w:val="00E6563A"/>
    <w:rsid w:val="00E81266"/>
    <w:rsid w:val="00E82E05"/>
    <w:rsid w:val="00E85C2C"/>
    <w:rsid w:val="00EA2399"/>
    <w:rsid w:val="00EB1F13"/>
    <w:rsid w:val="00EB71CA"/>
    <w:rsid w:val="00F44425"/>
    <w:rsid w:val="00F46901"/>
    <w:rsid w:val="00F95729"/>
    <w:rsid w:val="00FA3394"/>
    <w:rsid w:val="00FC52BE"/>
    <w:rsid w:val="00FE0688"/>
    <w:rsid w:val="00FF654C"/>
    <w:rsid w:val="51C67537"/>
    <w:rsid w:val="5B312A0F"/>
    <w:rsid w:val="66FD28AC"/>
    <w:rsid w:val="78B92A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rFonts w:ascii="宋体"/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1</Pages>
  <Words>81</Words>
  <Characters>462</Characters>
  <Lines>3</Lines>
  <Paragraphs>1</Paragraphs>
  <TotalTime>0</TotalTime>
  <ScaleCrop>false</ScaleCrop>
  <LinksUpToDate>false</LinksUpToDate>
  <CharactersWithSpaces>542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2009-09-28T06:49:00Z</dcterms:created>
  <dc:creator>ljs</dc:creator>
  <cp:lastModifiedBy>vertesyuan</cp:lastModifiedBy>
  <dcterms:modified xsi:type="dcterms:W3CDTF">2024-11-07T03:38:33Z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3DDEEF6F81EA42C79E959F777F503DB3_13</vt:lpwstr>
  </property>
</Properties>
</file>