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0EF31">
      <w:pPr>
        <w:jc w:val="center"/>
        <w:rPr>
          <w:rFonts w:hint="eastAsia"/>
          <w:b/>
          <w:sz w:val="24"/>
        </w:rPr>
      </w:pPr>
      <w:bookmarkStart w:id="1" w:name="_GoBack"/>
      <w:bookmarkEnd w:id="1"/>
      <w:r>
        <w:rPr>
          <w:rFonts w:hint="eastAsia"/>
          <w:b/>
          <w:sz w:val="24"/>
        </w:rPr>
        <w:t>432统计学</w:t>
      </w:r>
    </w:p>
    <w:p w14:paraId="79EFCF99">
      <w:pPr>
        <w:rPr>
          <w:rFonts w:hint="eastAsia"/>
        </w:rPr>
      </w:pPr>
    </w:p>
    <w:p w14:paraId="087B2540">
      <w:pPr>
        <w:outlineLvl w:val="0"/>
        <w:rPr>
          <w:b/>
          <w:bCs/>
          <w:sz w:val="24"/>
        </w:rPr>
      </w:pPr>
      <w:bookmarkStart w:id="0" w:name="_Toc267168190"/>
      <w:r>
        <w:rPr>
          <w:rFonts w:hint="eastAsia"/>
          <w:b/>
          <w:bCs/>
          <w:sz w:val="24"/>
        </w:rPr>
        <w:t>一 考试内容</w:t>
      </w:r>
      <w:bookmarkEnd w:id="0"/>
    </w:p>
    <w:p w14:paraId="5F4CC396">
      <w:pPr>
        <w:outlineLvl w:val="0"/>
        <w:rPr>
          <w:rFonts w:hint="eastAsia"/>
          <w:sz w:val="24"/>
        </w:rPr>
      </w:pPr>
      <w:r>
        <w:rPr>
          <w:rFonts w:hint="eastAsia"/>
          <w:sz w:val="24"/>
        </w:rPr>
        <w:t>考试内容包含统计学和概率论两部分，这两门课程是统计学科的重要基础课.</w:t>
      </w:r>
    </w:p>
    <w:p w14:paraId="042065BD">
      <w:pPr>
        <w:outlineLvl w:val="0"/>
        <w:rPr>
          <w:rFonts w:hint="eastAsia"/>
          <w:b/>
          <w:sz w:val="24"/>
        </w:rPr>
      </w:pPr>
      <w:r>
        <w:rPr>
          <w:rFonts w:hint="eastAsia"/>
          <w:b/>
          <w:bCs/>
          <w:sz w:val="24"/>
        </w:rPr>
        <w:t>统计学部分</w:t>
      </w:r>
    </w:p>
    <w:p w14:paraId="1422CD62">
      <w:pPr>
        <w:numPr>
          <w:ilvl w:val="0"/>
          <w:numId w:val="3"/>
        </w:numPr>
        <w:rPr>
          <w:rFonts w:hint="eastAsia"/>
          <w:sz w:val="24"/>
        </w:rPr>
      </w:pPr>
      <w:r>
        <w:rPr>
          <w:rFonts w:hint="eastAsia"/>
          <w:sz w:val="24"/>
        </w:rPr>
        <w:t>数理统计的若干基本概念</w:t>
      </w:r>
      <w:r>
        <w:rPr>
          <w:sz w:val="24"/>
        </w:rPr>
        <w:t>:</w:t>
      </w:r>
      <w:r>
        <w:rPr>
          <w:rFonts w:hint="eastAsia"/>
          <w:sz w:val="24"/>
        </w:rPr>
        <w:t>总体，样本，统计量等。</w:t>
      </w:r>
    </w:p>
    <w:p w14:paraId="0E440EEB">
      <w:pPr>
        <w:numPr>
          <w:ilvl w:val="0"/>
          <w:numId w:val="3"/>
        </w:numPr>
        <w:rPr>
          <w:sz w:val="24"/>
        </w:rPr>
      </w:pPr>
      <w:r>
        <w:rPr>
          <w:rFonts w:hint="eastAsia"/>
          <w:sz w:val="24"/>
        </w:rPr>
        <w:t>正态总体样本均值和样本方差的分布。</w:t>
      </w:r>
    </w:p>
    <w:p w14:paraId="7A8E0C74">
      <w:pPr>
        <w:numPr>
          <w:ilvl w:val="0"/>
          <w:numId w:val="3"/>
        </w:numPr>
        <w:rPr>
          <w:sz w:val="24"/>
        </w:rPr>
      </w:pPr>
      <w:r>
        <w:rPr>
          <w:rFonts w:hint="eastAsia"/>
          <w:sz w:val="24"/>
        </w:rPr>
        <w:t>次序统计量的分布。</w:t>
      </w:r>
    </w:p>
    <w:p w14:paraId="2CA57F3A">
      <w:pPr>
        <w:numPr>
          <w:ilvl w:val="0"/>
          <w:numId w:val="3"/>
        </w:numPr>
        <w:rPr>
          <w:sz w:val="24"/>
        </w:rPr>
      </w:pPr>
      <w:r>
        <w:rPr>
          <w:i/>
          <w:iCs/>
          <w:sz w:val="24"/>
        </w:rPr>
        <w:t>χ</w:t>
      </w:r>
      <w:r>
        <w:rPr>
          <w:sz w:val="24"/>
          <w:vertAlign w:val="superscript"/>
        </w:rPr>
        <w:t>2</w:t>
      </w:r>
      <w:r>
        <w:rPr>
          <w:rFonts w:hint="eastAsia"/>
          <w:sz w:val="24"/>
        </w:rPr>
        <w:t>分布，</w:t>
      </w:r>
      <w:r>
        <w:rPr>
          <w:rFonts w:hint="eastAsia"/>
          <w:i/>
          <w:iCs/>
          <w:sz w:val="24"/>
        </w:rPr>
        <w:t>t</w:t>
      </w:r>
      <w:r>
        <w:rPr>
          <w:rFonts w:hint="eastAsia"/>
          <w:sz w:val="24"/>
        </w:rPr>
        <w:t>分布，</w:t>
      </w:r>
      <w:r>
        <w:rPr>
          <w:rFonts w:hint="eastAsia"/>
          <w:i/>
          <w:iCs/>
          <w:sz w:val="24"/>
        </w:rPr>
        <w:t>F</w:t>
      </w:r>
      <w:r>
        <w:rPr>
          <w:rFonts w:hint="eastAsia"/>
          <w:sz w:val="24"/>
        </w:rPr>
        <w:t>分布。</w:t>
      </w:r>
    </w:p>
    <w:p w14:paraId="02B55BCD">
      <w:pPr>
        <w:numPr>
          <w:ilvl w:val="0"/>
          <w:numId w:val="3"/>
        </w:numPr>
        <w:rPr>
          <w:sz w:val="24"/>
        </w:rPr>
      </w:pPr>
      <w:r>
        <w:rPr>
          <w:rFonts w:hint="eastAsia"/>
          <w:sz w:val="24"/>
        </w:rPr>
        <w:t>统计量的极限分布。</w:t>
      </w:r>
    </w:p>
    <w:p w14:paraId="0883936F">
      <w:pPr>
        <w:numPr>
          <w:ilvl w:val="0"/>
          <w:numId w:val="3"/>
        </w:numPr>
        <w:rPr>
          <w:rFonts w:hint="eastAsia"/>
          <w:sz w:val="24"/>
        </w:rPr>
      </w:pPr>
      <w:r>
        <w:rPr>
          <w:rFonts w:hint="eastAsia"/>
          <w:sz w:val="24"/>
        </w:rPr>
        <w:t>指数族，充分统计量，完全统计量。</w:t>
      </w:r>
    </w:p>
    <w:p w14:paraId="51428783">
      <w:pPr>
        <w:numPr>
          <w:ilvl w:val="0"/>
          <w:numId w:val="3"/>
        </w:numPr>
        <w:rPr>
          <w:sz w:val="24"/>
        </w:rPr>
      </w:pPr>
      <w:r>
        <w:rPr>
          <w:rFonts w:hint="eastAsia"/>
          <w:sz w:val="24"/>
        </w:rPr>
        <w:t>点估计及其优良性准则。</w:t>
      </w:r>
    </w:p>
    <w:p w14:paraId="76F79963">
      <w:pPr>
        <w:numPr>
          <w:ilvl w:val="0"/>
          <w:numId w:val="3"/>
        </w:numPr>
        <w:rPr>
          <w:sz w:val="24"/>
        </w:rPr>
      </w:pPr>
      <w:r>
        <w:rPr>
          <w:rFonts w:hint="eastAsia"/>
          <w:sz w:val="24"/>
        </w:rPr>
        <w:t>一致最小方差无偏估计和Cramer-Rao不等式。</w:t>
      </w:r>
    </w:p>
    <w:p w14:paraId="5772FD79">
      <w:pPr>
        <w:numPr>
          <w:ilvl w:val="0"/>
          <w:numId w:val="3"/>
        </w:numPr>
        <w:rPr>
          <w:sz w:val="24"/>
        </w:rPr>
      </w:pPr>
      <w:r>
        <w:rPr>
          <w:rFonts w:hint="eastAsia"/>
          <w:sz w:val="24"/>
        </w:rPr>
        <w:t>区间估计的基本概念。</w:t>
      </w:r>
    </w:p>
    <w:p w14:paraId="09411105">
      <w:pPr>
        <w:numPr>
          <w:ilvl w:val="0"/>
          <w:numId w:val="3"/>
        </w:numPr>
        <w:rPr>
          <w:rFonts w:hint="eastAsia"/>
          <w:sz w:val="24"/>
        </w:rPr>
      </w:pPr>
      <w:r>
        <w:rPr>
          <w:rFonts w:hint="eastAsia"/>
          <w:sz w:val="24"/>
        </w:rPr>
        <w:t>正态总体参数的置信区间和非正态总体参数的置信区间。</w:t>
      </w:r>
    </w:p>
    <w:p w14:paraId="53026DA6">
      <w:pPr>
        <w:numPr>
          <w:ilvl w:val="0"/>
          <w:numId w:val="3"/>
        </w:numPr>
        <w:rPr>
          <w:sz w:val="24"/>
        </w:rPr>
      </w:pPr>
      <w:r>
        <w:rPr>
          <w:rFonts w:hint="eastAsia"/>
          <w:sz w:val="24"/>
        </w:rPr>
        <w:t>假设检验的若干基本概念。</w:t>
      </w:r>
    </w:p>
    <w:p w14:paraId="2373F6DE">
      <w:pPr>
        <w:numPr>
          <w:ilvl w:val="0"/>
          <w:numId w:val="3"/>
        </w:numPr>
        <w:rPr>
          <w:sz w:val="24"/>
        </w:rPr>
      </w:pPr>
      <w:r>
        <w:rPr>
          <w:rFonts w:hint="eastAsia"/>
          <w:sz w:val="24"/>
        </w:rPr>
        <w:t>正态总体参数的假设检验和非正态总体参数的假设检验等。</w:t>
      </w:r>
    </w:p>
    <w:p w14:paraId="6F3A1150">
      <w:pPr>
        <w:numPr>
          <w:ilvl w:val="0"/>
          <w:numId w:val="3"/>
        </w:numPr>
        <w:rPr>
          <w:sz w:val="24"/>
        </w:rPr>
      </w:pPr>
      <w:r>
        <w:rPr>
          <w:rFonts w:hint="eastAsia"/>
          <w:sz w:val="24"/>
        </w:rPr>
        <w:t>假设检验和区间估计。</w:t>
      </w:r>
    </w:p>
    <w:p w14:paraId="4D8F54D4">
      <w:pPr>
        <w:numPr>
          <w:ilvl w:val="0"/>
          <w:numId w:val="3"/>
        </w:numPr>
        <w:rPr>
          <w:sz w:val="24"/>
        </w:rPr>
      </w:pPr>
      <w:r>
        <w:rPr>
          <w:rFonts w:hint="eastAsia"/>
          <w:sz w:val="24"/>
        </w:rPr>
        <w:t>非参数假设检验。</w:t>
      </w:r>
    </w:p>
    <w:p w14:paraId="10D4CB9B">
      <w:pPr>
        <w:numPr>
          <w:ilvl w:val="0"/>
          <w:numId w:val="3"/>
        </w:numPr>
        <w:rPr>
          <w:sz w:val="24"/>
        </w:rPr>
      </w:pPr>
      <w:r>
        <w:rPr>
          <w:rFonts w:hint="eastAsia"/>
          <w:sz w:val="24"/>
        </w:rPr>
        <w:t>单因素方差分析和双因素方差分析。</w:t>
      </w:r>
    </w:p>
    <w:p w14:paraId="2C9D9510">
      <w:pPr>
        <w:numPr>
          <w:ilvl w:val="0"/>
          <w:numId w:val="3"/>
        </w:numPr>
        <w:rPr>
          <w:rFonts w:hint="eastAsia"/>
          <w:sz w:val="24"/>
        </w:rPr>
      </w:pPr>
      <w:r>
        <w:rPr>
          <w:rFonts w:hint="eastAsia"/>
          <w:sz w:val="24"/>
        </w:rPr>
        <w:t>一元线性回归分析和多元线性回归分析。</w:t>
      </w:r>
    </w:p>
    <w:p w14:paraId="4EE37560">
      <w:pPr>
        <w:tabs>
          <w:tab w:val="left" w:pos="540"/>
        </w:tabs>
        <w:rPr>
          <w:rFonts w:hint="eastAsia"/>
          <w:b/>
          <w:sz w:val="24"/>
        </w:rPr>
      </w:pPr>
      <w:r>
        <w:rPr>
          <w:rFonts w:hint="eastAsia"/>
          <w:b/>
          <w:sz w:val="24"/>
        </w:rPr>
        <w:t>概率论部分</w:t>
      </w:r>
    </w:p>
    <w:p w14:paraId="6385EDBC">
      <w:pPr>
        <w:numPr>
          <w:ilvl w:val="0"/>
          <w:numId w:val="4"/>
        </w:numPr>
        <w:rPr>
          <w:sz w:val="24"/>
        </w:rPr>
      </w:pPr>
      <w:r>
        <w:rPr>
          <w:rFonts w:hint="eastAsia"/>
          <w:sz w:val="24"/>
        </w:rPr>
        <w:t>随机现象与统计规律性，样本空间与事件，古典概型，几何概型等。</w:t>
      </w:r>
    </w:p>
    <w:p w14:paraId="683DF7C1">
      <w:pPr>
        <w:numPr>
          <w:ilvl w:val="0"/>
          <w:numId w:val="4"/>
        </w:numPr>
        <w:rPr>
          <w:sz w:val="24"/>
        </w:rPr>
      </w:pPr>
      <w:r>
        <w:rPr>
          <w:rFonts w:hint="eastAsia"/>
          <w:sz w:val="24"/>
        </w:rPr>
        <w:t>条件概率，乘法公式，全概率公式，Bayes公式，随机事件的独立性等。</w:t>
      </w:r>
    </w:p>
    <w:p w14:paraId="5597A625">
      <w:pPr>
        <w:numPr>
          <w:ilvl w:val="0"/>
          <w:numId w:val="4"/>
        </w:numPr>
        <w:rPr>
          <w:sz w:val="24"/>
        </w:rPr>
      </w:pPr>
      <w:r>
        <w:rPr>
          <w:rFonts w:hint="eastAsia"/>
          <w:sz w:val="24"/>
        </w:rPr>
        <w:t>随机变量及其分布函数，离散型随机变量及其分布列，连续型随机变量及其概率密度函数，常见的离散型随机变量，常见的连续型随机变量，随机变量函数的分布等。</w:t>
      </w:r>
    </w:p>
    <w:p w14:paraId="3EB1D527">
      <w:pPr>
        <w:numPr>
          <w:ilvl w:val="0"/>
          <w:numId w:val="4"/>
        </w:numPr>
        <w:rPr>
          <w:sz w:val="24"/>
        </w:rPr>
      </w:pPr>
      <w:r>
        <w:rPr>
          <w:rFonts w:hint="eastAsia"/>
          <w:sz w:val="24"/>
        </w:rPr>
        <w:t>多维随机变量及其联合分布函数，边际分布函数，边际分布列，边际概率密度函数，条件分布，随机变量的独立性，随机向量函数的分布等。</w:t>
      </w:r>
    </w:p>
    <w:p w14:paraId="3160B206">
      <w:pPr>
        <w:numPr>
          <w:ilvl w:val="0"/>
          <w:numId w:val="4"/>
        </w:numPr>
        <w:rPr>
          <w:sz w:val="24"/>
        </w:rPr>
      </w:pPr>
      <w:r>
        <w:rPr>
          <w:rFonts w:hint="eastAsia"/>
          <w:sz w:val="24"/>
        </w:rPr>
        <w:t>随机变量的数字特征：数学期望、方差、协方差、相关系数、矩等</w:t>
      </w:r>
    </w:p>
    <w:p w14:paraId="11F7331F">
      <w:pPr>
        <w:numPr>
          <w:ilvl w:val="0"/>
          <w:numId w:val="4"/>
        </w:numPr>
        <w:rPr>
          <w:sz w:val="24"/>
        </w:rPr>
      </w:pPr>
      <w:r>
        <w:rPr>
          <w:rFonts w:hint="eastAsia"/>
          <w:sz w:val="24"/>
        </w:rPr>
        <w:t>随机变量的特征函数。</w:t>
      </w:r>
    </w:p>
    <w:p w14:paraId="145BFA82">
      <w:pPr>
        <w:numPr>
          <w:ilvl w:val="0"/>
          <w:numId w:val="4"/>
        </w:numPr>
        <w:rPr>
          <w:sz w:val="24"/>
        </w:rPr>
      </w:pPr>
      <w:r>
        <w:rPr>
          <w:rFonts w:hint="eastAsia"/>
          <w:sz w:val="24"/>
        </w:rPr>
        <w:t>大数定律和中心极限定理。</w:t>
      </w:r>
    </w:p>
    <w:p w14:paraId="3128DBC2">
      <w:pPr>
        <w:outlineLvl w:val="0"/>
        <w:rPr>
          <w:b/>
          <w:bCs/>
          <w:sz w:val="24"/>
        </w:rPr>
      </w:pPr>
      <w:r>
        <w:rPr>
          <w:rFonts w:hint="eastAsia"/>
          <w:b/>
          <w:bCs/>
          <w:sz w:val="24"/>
        </w:rPr>
        <w:t>二 考试要求</w:t>
      </w:r>
    </w:p>
    <w:p w14:paraId="7652A7E9">
      <w:pPr>
        <w:rPr>
          <w:rFonts w:hint="eastAsia"/>
          <w:sz w:val="24"/>
        </w:rPr>
      </w:pPr>
      <w:r>
        <w:rPr>
          <w:rFonts w:hint="eastAsia"/>
          <w:sz w:val="24"/>
        </w:rPr>
        <w:t>考试为闭卷笔试，不允许使用计算器。</w:t>
      </w:r>
    </w:p>
    <w:p w14:paraId="71D09127">
      <w:pPr>
        <w:outlineLvl w:val="0"/>
        <w:rPr>
          <w:b/>
          <w:bCs/>
          <w:sz w:val="24"/>
        </w:rPr>
      </w:pPr>
      <w:r>
        <w:rPr>
          <w:rFonts w:hint="eastAsia"/>
          <w:b/>
          <w:bCs/>
          <w:sz w:val="24"/>
        </w:rPr>
        <w:t>三 题型及分值</w:t>
      </w:r>
    </w:p>
    <w:p w14:paraId="40364768">
      <w:pPr>
        <w:rPr>
          <w:sz w:val="24"/>
        </w:rPr>
      </w:pPr>
      <w:r>
        <w:rPr>
          <w:rFonts w:hint="eastAsia"/>
          <w:sz w:val="24"/>
        </w:rPr>
        <w:t xml:space="preserve">第一题 填空题 </w:t>
      </w:r>
      <w:r>
        <w:rPr>
          <w:sz w:val="24"/>
        </w:rPr>
        <w:t xml:space="preserve">       15</w:t>
      </w:r>
      <w:r>
        <w:rPr>
          <w:rFonts w:hint="eastAsia"/>
          <w:sz w:val="24"/>
        </w:rPr>
        <w:t>道题左右</w:t>
      </w:r>
      <w:r>
        <w:rPr>
          <w:sz w:val="24"/>
        </w:rPr>
        <w:t xml:space="preserve">      30</w:t>
      </w:r>
      <w:r>
        <w:rPr>
          <w:rFonts w:hint="eastAsia"/>
          <w:sz w:val="24"/>
        </w:rPr>
        <w:t>分</w:t>
      </w:r>
    </w:p>
    <w:p w14:paraId="249C8A1A">
      <w:pPr>
        <w:rPr>
          <w:sz w:val="24"/>
        </w:rPr>
      </w:pPr>
      <w:r>
        <w:rPr>
          <w:rFonts w:hint="eastAsia"/>
          <w:sz w:val="24"/>
        </w:rPr>
        <w:t xml:space="preserve">第二题 单项选择题 </w:t>
      </w:r>
      <w:r>
        <w:rPr>
          <w:sz w:val="24"/>
        </w:rPr>
        <w:t xml:space="preserve">   15</w:t>
      </w:r>
      <w:r>
        <w:rPr>
          <w:rFonts w:hint="eastAsia"/>
          <w:sz w:val="24"/>
        </w:rPr>
        <w:t>道题左右</w:t>
      </w:r>
      <w:r>
        <w:rPr>
          <w:sz w:val="24"/>
        </w:rPr>
        <w:t xml:space="preserve">     </w:t>
      </w:r>
      <w:r>
        <w:rPr>
          <w:rFonts w:hint="eastAsia"/>
          <w:sz w:val="24"/>
        </w:rPr>
        <w:t xml:space="preserve"> </w:t>
      </w:r>
      <w:r>
        <w:rPr>
          <w:sz w:val="24"/>
        </w:rPr>
        <w:t>30</w:t>
      </w:r>
      <w:r>
        <w:rPr>
          <w:rFonts w:hint="eastAsia"/>
          <w:sz w:val="24"/>
        </w:rPr>
        <w:t>分</w:t>
      </w:r>
    </w:p>
    <w:p w14:paraId="63B18AAD">
      <w:pPr>
        <w:rPr>
          <w:sz w:val="24"/>
        </w:rPr>
      </w:pPr>
      <w:r>
        <w:rPr>
          <w:rFonts w:hint="eastAsia"/>
          <w:sz w:val="24"/>
        </w:rPr>
        <w:t xml:space="preserve">第三题 简答题 </w:t>
      </w:r>
      <w:r>
        <w:rPr>
          <w:sz w:val="24"/>
        </w:rPr>
        <w:t xml:space="preserve">       4</w:t>
      </w:r>
      <w:r>
        <w:rPr>
          <w:rFonts w:hint="eastAsia"/>
          <w:sz w:val="24"/>
        </w:rPr>
        <w:t>道题 左右</w:t>
      </w:r>
      <w:r>
        <w:rPr>
          <w:sz w:val="24"/>
        </w:rPr>
        <w:t xml:space="preserve">     </w:t>
      </w:r>
      <w:r>
        <w:rPr>
          <w:rFonts w:hint="eastAsia"/>
          <w:sz w:val="24"/>
        </w:rPr>
        <w:t xml:space="preserve"> </w:t>
      </w:r>
      <w:r>
        <w:rPr>
          <w:sz w:val="24"/>
        </w:rPr>
        <w:t>40</w:t>
      </w:r>
      <w:r>
        <w:rPr>
          <w:rFonts w:hint="eastAsia"/>
          <w:sz w:val="24"/>
        </w:rPr>
        <w:t>分</w:t>
      </w:r>
    </w:p>
    <w:p w14:paraId="0B722FB0">
      <w:pPr>
        <w:rPr>
          <w:sz w:val="24"/>
        </w:rPr>
      </w:pPr>
      <w:r>
        <w:rPr>
          <w:rFonts w:hint="eastAsia"/>
          <w:sz w:val="24"/>
        </w:rPr>
        <w:t xml:space="preserve">第四题 计算与分析题 </w:t>
      </w:r>
      <w:r>
        <w:rPr>
          <w:sz w:val="24"/>
        </w:rPr>
        <w:t xml:space="preserve"> 3</w:t>
      </w:r>
      <w:r>
        <w:rPr>
          <w:rFonts w:hint="eastAsia"/>
          <w:sz w:val="24"/>
        </w:rPr>
        <w:t>道题</w:t>
      </w:r>
      <w:r>
        <w:rPr>
          <w:sz w:val="24"/>
        </w:rPr>
        <w:t xml:space="preserve"> </w:t>
      </w:r>
      <w:r>
        <w:rPr>
          <w:rFonts w:hint="eastAsia"/>
          <w:sz w:val="24"/>
        </w:rPr>
        <w:t>左右</w:t>
      </w:r>
      <w:r>
        <w:rPr>
          <w:sz w:val="24"/>
        </w:rPr>
        <w:t xml:space="preserve">     </w:t>
      </w:r>
      <w:r>
        <w:rPr>
          <w:rFonts w:hint="eastAsia"/>
          <w:sz w:val="24"/>
        </w:rPr>
        <w:t xml:space="preserve"> </w:t>
      </w:r>
      <w:r>
        <w:rPr>
          <w:sz w:val="24"/>
        </w:rPr>
        <w:t>50</w:t>
      </w:r>
      <w:r>
        <w:rPr>
          <w:rFonts w:hint="eastAsia"/>
          <w:sz w:val="24"/>
        </w:rPr>
        <w:t>分</w:t>
      </w:r>
    </w:p>
    <w:p w14:paraId="20A135FE">
      <w:pPr>
        <w:outlineLvl w:val="0"/>
        <w:rPr>
          <w:b/>
          <w:bCs/>
          <w:sz w:val="24"/>
        </w:rPr>
      </w:pPr>
      <w:r>
        <w:rPr>
          <w:rFonts w:hint="eastAsia"/>
          <w:b/>
          <w:bCs/>
          <w:sz w:val="24"/>
        </w:rPr>
        <w:t>四 参考书目</w:t>
      </w:r>
    </w:p>
    <w:p w14:paraId="28A18D72">
      <w:pPr>
        <w:outlineLvl w:val="0"/>
        <w:rPr>
          <w:sz w:val="24"/>
        </w:rPr>
      </w:pPr>
      <w:r>
        <w:rPr>
          <w:rFonts w:hint="eastAsia"/>
          <w:sz w:val="24"/>
        </w:rPr>
        <w:t>1</w:t>
      </w:r>
      <w:r>
        <w:rPr>
          <w:sz w:val="24"/>
        </w:rPr>
        <w:t xml:space="preserve"> </w:t>
      </w:r>
      <w:r>
        <w:rPr>
          <w:rFonts w:hint="eastAsia"/>
          <w:sz w:val="24"/>
        </w:rPr>
        <w:t xml:space="preserve">《数理统计》 </w:t>
      </w:r>
      <w:r>
        <w:rPr>
          <w:sz w:val="24"/>
        </w:rPr>
        <w:t xml:space="preserve"> </w:t>
      </w:r>
      <w:r>
        <w:rPr>
          <w:rFonts w:hint="eastAsia"/>
          <w:sz w:val="24"/>
        </w:rPr>
        <w:t>科学出版社 韦来生 第二版</w:t>
      </w:r>
    </w:p>
    <w:p w14:paraId="356AD64A">
      <w:pPr>
        <w:outlineLvl w:val="0"/>
        <w:rPr>
          <w:rFonts w:hint="eastAsia"/>
          <w:sz w:val="24"/>
        </w:rPr>
      </w:pPr>
      <w:r>
        <w:rPr>
          <w:rFonts w:hint="eastAsia"/>
          <w:sz w:val="24"/>
        </w:rPr>
        <w:t>2</w:t>
      </w:r>
      <w:r>
        <w:rPr>
          <w:sz w:val="24"/>
        </w:rPr>
        <w:t xml:space="preserve"> </w:t>
      </w:r>
      <w:r>
        <w:rPr>
          <w:rFonts w:hint="eastAsia"/>
          <w:sz w:val="24"/>
        </w:rPr>
        <w:t>《概率论基础》高等教育出版社 复旦大学李贤平 第三版</w:t>
      </w:r>
    </w:p>
    <w:p w14:paraId="4E9B7D4F">
      <w:pPr>
        <w:rPr>
          <w:rFonts w:hint="eastAsia"/>
          <w:sz w:val="24"/>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A8949">
    <w:pPr>
      <w:pStyle w:val="8"/>
      <w:framePr w:wrap="around" w:vAnchor="text" w:hAnchor="margin" w:xAlign="right" w:y="1"/>
      <w:rPr>
        <w:rStyle w:val="14"/>
      </w:rPr>
    </w:pPr>
    <w:r>
      <w:rPr>
        <w:rStyle w:val="14"/>
      </w:rPr>
      <w:fldChar w:fldCharType="begin"/>
    </w:r>
    <w:r>
      <w:rPr>
        <w:rStyle w:val="14"/>
      </w:rPr>
      <w:instrText xml:space="preserve">PAGE  </w:instrText>
    </w:r>
    <w:r>
      <w:rPr>
        <w:rStyle w:val="14"/>
      </w:rPr>
      <w:fldChar w:fldCharType="separate"/>
    </w:r>
    <w:r>
      <w:rPr>
        <w:rStyle w:val="14"/>
        <w:lang/>
      </w:rPr>
      <w:t>1</w:t>
    </w:r>
    <w:r>
      <w:rPr>
        <w:rStyle w:val="14"/>
      </w:rPr>
      <w:fldChar w:fldCharType="end"/>
    </w:r>
  </w:p>
  <w:p w14:paraId="41398FC0">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BCE4D">
    <w:pPr>
      <w:pStyle w:val="8"/>
      <w:framePr w:wrap="around" w:vAnchor="text" w:hAnchor="margin" w:xAlign="right" w:y="1"/>
      <w:rPr>
        <w:rStyle w:val="14"/>
      </w:rPr>
    </w:pPr>
    <w:r>
      <w:rPr>
        <w:rStyle w:val="14"/>
      </w:rPr>
      <w:fldChar w:fldCharType="begin"/>
    </w:r>
    <w:r>
      <w:rPr>
        <w:rStyle w:val="14"/>
      </w:rPr>
      <w:instrText xml:space="preserve">PAGE  </w:instrText>
    </w:r>
    <w:r>
      <w:rPr>
        <w:rStyle w:val="14"/>
      </w:rPr>
      <w:fldChar w:fldCharType="end"/>
    </w:r>
  </w:p>
  <w:p w14:paraId="02941CB4">
    <w:pPr>
      <w:pStyle w:val="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F7F13"/>
    <w:multiLevelType w:val="multilevel"/>
    <w:tmpl w:val="052F7F13"/>
    <w:lvl w:ilvl="0" w:tentative="0">
      <w:start w:val="1"/>
      <w:numFmt w:val="chineseCountingThousand"/>
      <w:pStyle w:val="16"/>
      <w:lvlText w:val="第%1编"/>
      <w:lvlJc w:val="left"/>
      <w:pPr>
        <w:tabs>
          <w:tab w:val="left" w:pos="425"/>
        </w:tabs>
        <w:ind w:left="425" w:hanging="425"/>
      </w:pPr>
      <w:rPr>
        <w:rFonts w:hint="eastAsia"/>
      </w:rPr>
    </w:lvl>
    <w:lvl w:ilvl="1" w:tentative="0">
      <w:start w:val="1"/>
      <w:numFmt w:val="decimal"/>
      <w:lvlRestart w:val="0"/>
      <w:pStyle w:val="17"/>
      <w:lvlText w:val="第%2章"/>
      <w:lvlJc w:val="left"/>
      <w:pPr>
        <w:tabs>
          <w:tab w:val="left" w:pos="851"/>
        </w:tabs>
        <w:ind w:left="851" w:hanging="426"/>
      </w:pPr>
      <w:rPr>
        <w:rFonts w:hint="eastAsia"/>
      </w:rPr>
    </w:lvl>
    <w:lvl w:ilvl="2" w:tentative="0">
      <w:start w:val="1"/>
      <w:numFmt w:val="decimal"/>
      <w:pStyle w:val="18"/>
      <w:lvlText w:val="%2.%3"/>
      <w:lvlJc w:val="left"/>
      <w:pPr>
        <w:tabs>
          <w:tab w:val="left" w:pos="1276"/>
        </w:tabs>
        <w:ind w:left="1276" w:hanging="425"/>
      </w:pPr>
      <w:rPr>
        <w:rFonts w:hint="eastAsia"/>
      </w:rPr>
    </w:lvl>
    <w:lvl w:ilvl="3" w:tentative="0">
      <w:start w:val="1"/>
      <w:numFmt w:val="decimal"/>
      <w:pStyle w:val="19"/>
      <w:lvlText w:val="%2.%3.%4"/>
      <w:lvlJc w:val="left"/>
      <w:pPr>
        <w:tabs>
          <w:tab w:val="left" w:pos="1559"/>
        </w:tabs>
        <w:ind w:left="1559" w:hanging="283"/>
      </w:pPr>
      <w:rPr>
        <w:rFonts w:hint="eastAsia"/>
      </w:r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1">
    <w:nsid w:val="1BFC439B"/>
    <w:multiLevelType w:val="multilevel"/>
    <w:tmpl w:val="1BFC439B"/>
    <w:lvl w:ilvl="0" w:tentative="0">
      <w:start w:val="1"/>
      <w:numFmt w:val="chineseCountingThousand"/>
      <w:lvlText w:val="第%1编"/>
      <w:lvlJc w:val="left"/>
      <w:pPr>
        <w:tabs>
          <w:tab w:val="left" w:pos="425"/>
        </w:tabs>
        <w:ind w:left="425" w:hanging="425"/>
      </w:pPr>
      <w:rPr>
        <w:rFonts w:hint="eastAsia"/>
      </w:rPr>
    </w:lvl>
    <w:lvl w:ilvl="1" w:tentative="0">
      <w:start w:val="1"/>
      <w:numFmt w:val="decimal"/>
      <w:pStyle w:val="3"/>
      <w:lvlText w:val="第%2章"/>
      <w:lvlJc w:val="left"/>
      <w:pPr>
        <w:tabs>
          <w:tab w:val="left" w:pos="851"/>
        </w:tabs>
        <w:ind w:left="851" w:hanging="426"/>
      </w:pPr>
      <w:rPr>
        <w:rFonts w:hint="eastAsia"/>
      </w:rPr>
    </w:lvl>
    <w:lvl w:ilvl="2" w:tentative="0">
      <w:start w:val="1"/>
      <w:numFmt w:val="decimal"/>
      <w:lvlText w:val="%3."/>
      <w:lvlJc w:val="left"/>
      <w:pPr>
        <w:tabs>
          <w:tab w:val="left" w:pos="1276"/>
        </w:tabs>
        <w:ind w:left="1276" w:hanging="425"/>
      </w:pPr>
      <w:rPr>
        <w:rFonts w:hint="eastAsia"/>
      </w:rPr>
    </w:lvl>
    <w:lvl w:ilvl="3" w:tentative="0">
      <w:start w:val="1"/>
      <w:numFmt w:val="lowerLetter"/>
      <w:lvlText w:val="%4."/>
      <w:lvlJc w:val="left"/>
      <w:pPr>
        <w:tabs>
          <w:tab w:val="left" w:pos="1559"/>
        </w:tabs>
        <w:ind w:left="1559" w:hanging="283"/>
      </w:pPr>
      <w:rPr>
        <w:rFonts w:hint="eastAsia"/>
      </w:r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2">
    <w:nsid w:val="37C8325F"/>
    <w:multiLevelType w:val="multilevel"/>
    <w:tmpl w:val="37C8325F"/>
    <w:lvl w:ilvl="0" w:tentative="0">
      <w:start w:val="1"/>
      <w:numFmt w:val="decimal"/>
      <w:lvlText w:val="%1．"/>
      <w:lvlJc w:val="right"/>
      <w:pPr>
        <w:tabs>
          <w:tab w:val="left" w:pos="498"/>
        </w:tabs>
        <w:ind w:left="498" w:hanging="72"/>
      </w:pPr>
      <w:rPr>
        <w:rFonts w:hint="default"/>
      </w:rPr>
    </w:lvl>
    <w:lvl w:ilvl="1" w:tentative="0">
      <w:start w:val="1"/>
      <w:numFmt w:val="lowerLetter"/>
      <w:lvlText w:val="%2)"/>
      <w:lvlJc w:val="left"/>
      <w:pPr>
        <w:tabs>
          <w:tab w:val="left" w:pos="978"/>
        </w:tabs>
        <w:ind w:left="978" w:hanging="420"/>
      </w:pPr>
    </w:lvl>
    <w:lvl w:ilvl="2" w:tentative="0">
      <w:start w:val="1"/>
      <w:numFmt w:val="lowerRoman"/>
      <w:lvlText w:val="%3."/>
      <w:lvlJc w:val="right"/>
      <w:pPr>
        <w:tabs>
          <w:tab w:val="left" w:pos="1398"/>
        </w:tabs>
        <w:ind w:left="1398" w:hanging="420"/>
      </w:pPr>
    </w:lvl>
    <w:lvl w:ilvl="3" w:tentative="0">
      <w:start w:val="1"/>
      <w:numFmt w:val="decimal"/>
      <w:lvlText w:val="%4."/>
      <w:lvlJc w:val="left"/>
      <w:pPr>
        <w:tabs>
          <w:tab w:val="left" w:pos="1818"/>
        </w:tabs>
        <w:ind w:left="1818" w:hanging="420"/>
      </w:pPr>
    </w:lvl>
    <w:lvl w:ilvl="4" w:tentative="0">
      <w:start w:val="1"/>
      <w:numFmt w:val="lowerLetter"/>
      <w:lvlText w:val="%5)"/>
      <w:lvlJc w:val="left"/>
      <w:pPr>
        <w:tabs>
          <w:tab w:val="left" w:pos="2238"/>
        </w:tabs>
        <w:ind w:left="2238" w:hanging="420"/>
      </w:pPr>
    </w:lvl>
    <w:lvl w:ilvl="5" w:tentative="0">
      <w:start w:val="1"/>
      <w:numFmt w:val="lowerRoman"/>
      <w:lvlText w:val="%6."/>
      <w:lvlJc w:val="right"/>
      <w:pPr>
        <w:tabs>
          <w:tab w:val="left" w:pos="2658"/>
        </w:tabs>
        <w:ind w:left="2658" w:hanging="420"/>
      </w:pPr>
    </w:lvl>
    <w:lvl w:ilvl="6" w:tentative="0">
      <w:start w:val="1"/>
      <w:numFmt w:val="decimal"/>
      <w:lvlText w:val="%7."/>
      <w:lvlJc w:val="left"/>
      <w:pPr>
        <w:tabs>
          <w:tab w:val="left" w:pos="3078"/>
        </w:tabs>
        <w:ind w:left="3078" w:hanging="420"/>
      </w:pPr>
    </w:lvl>
    <w:lvl w:ilvl="7" w:tentative="0">
      <w:start w:val="1"/>
      <w:numFmt w:val="lowerLetter"/>
      <w:lvlText w:val="%8)"/>
      <w:lvlJc w:val="left"/>
      <w:pPr>
        <w:tabs>
          <w:tab w:val="left" w:pos="3498"/>
        </w:tabs>
        <w:ind w:left="3498" w:hanging="420"/>
      </w:pPr>
    </w:lvl>
    <w:lvl w:ilvl="8" w:tentative="0">
      <w:start w:val="1"/>
      <w:numFmt w:val="lowerRoman"/>
      <w:lvlText w:val="%9."/>
      <w:lvlJc w:val="right"/>
      <w:pPr>
        <w:tabs>
          <w:tab w:val="left" w:pos="3918"/>
        </w:tabs>
        <w:ind w:left="3918" w:hanging="420"/>
      </w:pPr>
    </w:lvl>
  </w:abstractNum>
  <w:abstractNum w:abstractNumId="3">
    <w:nsid w:val="4AB71439"/>
    <w:multiLevelType w:val="multilevel"/>
    <w:tmpl w:val="4AB7143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AE5"/>
    <w:rsid w:val="00010D5D"/>
    <w:rsid w:val="000135FF"/>
    <w:rsid w:val="000144E9"/>
    <w:rsid w:val="0001636B"/>
    <w:rsid w:val="00027E64"/>
    <w:rsid w:val="000335F6"/>
    <w:rsid w:val="00050982"/>
    <w:rsid w:val="00066A42"/>
    <w:rsid w:val="000719FE"/>
    <w:rsid w:val="00077182"/>
    <w:rsid w:val="00085B3B"/>
    <w:rsid w:val="00091B36"/>
    <w:rsid w:val="00097E1A"/>
    <w:rsid w:val="000B7DC8"/>
    <w:rsid w:val="000E5C38"/>
    <w:rsid w:val="000F3C2E"/>
    <w:rsid w:val="000F410F"/>
    <w:rsid w:val="000F661E"/>
    <w:rsid w:val="00103B3E"/>
    <w:rsid w:val="00114AEC"/>
    <w:rsid w:val="00121DD7"/>
    <w:rsid w:val="00133315"/>
    <w:rsid w:val="00133E55"/>
    <w:rsid w:val="00140AE5"/>
    <w:rsid w:val="001453D0"/>
    <w:rsid w:val="00150D02"/>
    <w:rsid w:val="00155EB0"/>
    <w:rsid w:val="0015629C"/>
    <w:rsid w:val="001609F7"/>
    <w:rsid w:val="001621DA"/>
    <w:rsid w:val="001740E8"/>
    <w:rsid w:val="00176AE9"/>
    <w:rsid w:val="00185745"/>
    <w:rsid w:val="001935B6"/>
    <w:rsid w:val="00194851"/>
    <w:rsid w:val="001A3006"/>
    <w:rsid w:val="001B041B"/>
    <w:rsid w:val="001D413F"/>
    <w:rsid w:val="001F3C9B"/>
    <w:rsid w:val="001F7556"/>
    <w:rsid w:val="0020469F"/>
    <w:rsid w:val="00206E2C"/>
    <w:rsid w:val="00216D96"/>
    <w:rsid w:val="002214EE"/>
    <w:rsid w:val="0024611E"/>
    <w:rsid w:val="002523CF"/>
    <w:rsid w:val="0027296D"/>
    <w:rsid w:val="00280C54"/>
    <w:rsid w:val="0029710D"/>
    <w:rsid w:val="002A4995"/>
    <w:rsid w:val="0030792B"/>
    <w:rsid w:val="003338AC"/>
    <w:rsid w:val="003360CD"/>
    <w:rsid w:val="003441EF"/>
    <w:rsid w:val="00352755"/>
    <w:rsid w:val="00352874"/>
    <w:rsid w:val="00353F90"/>
    <w:rsid w:val="0036543C"/>
    <w:rsid w:val="00372CF0"/>
    <w:rsid w:val="003756AA"/>
    <w:rsid w:val="00376053"/>
    <w:rsid w:val="00386367"/>
    <w:rsid w:val="003974FF"/>
    <w:rsid w:val="003B31A5"/>
    <w:rsid w:val="003C46E0"/>
    <w:rsid w:val="003D0761"/>
    <w:rsid w:val="003D40DA"/>
    <w:rsid w:val="003E0AA2"/>
    <w:rsid w:val="003E496C"/>
    <w:rsid w:val="003F1816"/>
    <w:rsid w:val="00407D78"/>
    <w:rsid w:val="00433273"/>
    <w:rsid w:val="00437544"/>
    <w:rsid w:val="00446708"/>
    <w:rsid w:val="004528F2"/>
    <w:rsid w:val="00460E53"/>
    <w:rsid w:val="00461FFB"/>
    <w:rsid w:val="00471FB4"/>
    <w:rsid w:val="00477953"/>
    <w:rsid w:val="00485EA2"/>
    <w:rsid w:val="004875B6"/>
    <w:rsid w:val="00493110"/>
    <w:rsid w:val="004C28B1"/>
    <w:rsid w:val="004C6CAD"/>
    <w:rsid w:val="004D605D"/>
    <w:rsid w:val="004F7DB6"/>
    <w:rsid w:val="005035EF"/>
    <w:rsid w:val="00503615"/>
    <w:rsid w:val="005040DA"/>
    <w:rsid w:val="00506B26"/>
    <w:rsid w:val="00512E13"/>
    <w:rsid w:val="00521EAF"/>
    <w:rsid w:val="005222FE"/>
    <w:rsid w:val="00535709"/>
    <w:rsid w:val="00553751"/>
    <w:rsid w:val="00554EC1"/>
    <w:rsid w:val="00555B4C"/>
    <w:rsid w:val="0057795C"/>
    <w:rsid w:val="005A77A4"/>
    <w:rsid w:val="005C652E"/>
    <w:rsid w:val="005C6D87"/>
    <w:rsid w:val="005E18B5"/>
    <w:rsid w:val="005E4F15"/>
    <w:rsid w:val="005F4D79"/>
    <w:rsid w:val="005F5405"/>
    <w:rsid w:val="005F73EB"/>
    <w:rsid w:val="0060496A"/>
    <w:rsid w:val="0060527D"/>
    <w:rsid w:val="006153EB"/>
    <w:rsid w:val="0062518C"/>
    <w:rsid w:val="006558B8"/>
    <w:rsid w:val="006604D6"/>
    <w:rsid w:val="00663EA3"/>
    <w:rsid w:val="00667089"/>
    <w:rsid w:val="00674145"/>
    <w:rsid w:val="00676CC2"/>
    <w:rsid w:val="0068067B"/>
    <w:rsid w:val="006961B4"/>
    <w:rsid w:val="006A6D56"/>
    <w:rsid w:val="006B0A0E"/>
    <w:rsid w:val="006B1E3B"/>
    <w:rsid w:val="006B313C"/>
    <w:rsid w:val="006C4E82"/>
    <w:rsid w:val="006D40D8"/>
    <w:rsid w:val="006E4DC2"/>
    <w:rsid w:val="006E52D4"/>
    <w:rsid w:val="006F2A4D"/>
    <w:rsid w:val="00714870"/>
    <w:rsid w:val="007550B4"/>
    <w:rsid w:val="00760B2F"/>
    <w:rsid w:val="00761C2A"/>
    <w:rsid w:val="00767B97"/>
    <w:rsid w:val="007742DF"/>
    <w:rsid w:val="00781E84"/>
    <w:rsid w:val="00795D47"/>
    <w:rsid w:val="007B2782"/>
    <w:rsid w:val="007B46B1"/>
    <w:rsid w:val="007D095C"/>
    <w:rsid w:val="007D2F51"/>
    <w:rsid w:val="00802934"/>
    <w:rsid w:val="00805F6D"/>
    <w:rsid w:val="00815A2A"/>
    <w:rsid w:val="008173EC"/>
    <w:rsid w:val="008308AD"/>
    <w:rsid w:val="00840F6F"/>
    <w:rsid w:val="008433E6"/>
    <w:rsid w:val="008462A7"/>
    <w:rsid w:val="008646F8"/>
    <w:rsid w:val="0089787C"/>
    <w:rsid w:val="008A2A52"/>
    <w:rsid w:val="008B53F3"/>
    <w:rsid w:val="008C20B2"/>
    <w:rsid w:val="008C70C3"/>
    <w:rsid w:val="008E61F3"/>
    <w:rsid w:val="008F0EDA"/>
    <w:rsid w:val="008F26F7"/>
    <w:rsid w:val="008F7245"/>
    <w:rsid w:val="009001EA"/>
    <w:rsid w:val="00903AF7"/>
    <w:rsid w:val="00904FDE"/>
    <w:rsid w:val="009118E7"/>
    <w:rsid w:val="0091505B"/>
    <w:rsid w:val="00915C27"/>
    <w:rsid w:val="00925D0D"/>
    <w:rsid w:val="00930767"/>
    <w:rsid w:val="009331DD"/>
    <w:rsid w:val="00935EB0"/>
    <w:rsid w:val="0095795A"/>
    <w:rsid w:val="00961534"/>
    <w:rsid w:val="0096182C"/>
    <w:rsid w:val="0096493A"/>
    <w:rsid w:val="00984828"/>
    <w:rsid w:val="009C7165"/>
    <w:rsid w:val="009D1748"/>
    <w:rsid w:val="009E7851"/>
    <w:rsid w:val="00A24DD8"/>
    <w:rsid w:val="00A44946"/>
    <w:rsid w:val="00A644BE"/>
    <w:rsid w:val="00A72107"/>
    <w:rsid w:val="00A85111"/>
    <w:rsid w:val="00A8561D"/>
    <w:rsid w:val="00AA08F7"/>
    <w:rsid w:val="00AA263A"/>
    <w:rsid w:val="00AA3940"/>
    <w:rsid w:val="00AB6D66"/>
    <w:rsid w:val="00AB70B0"/>
    <w:rsid w:val="00AD1AFD"/>
    <w:rsid w:val="00AE0B80"/>
    <w:rsid w:val="00AE35DF"/>
    <w:rsid w:val="00AF4C55"/>
    <w:rsid w:val="00AF632C"/>
    <w:rsid w:val="00AF6930"/>
    <w:rsid w:val="00B1139F"/>
    <w:rsid w:val="00B123A9"/>
    <w:rsid w:val="00B1344C"/>
    <w:rsid w:val="00B138F3"/>
    <w:rsid w:val="00B15F5F"/>
    <w:rsid w:val="00B22F1C"/>
    <w:rsid w:val="00B476B8"/>
    <w:rsid w:val="00B93CF6"/>
    <w:rsid w:val="00B972B2"/>
    <w:rsid w:val="00BA0504"/>
    <w:rsid w:val="00BC75CF"/>
    <w:rsid w:val="00BE0920"/>
    <w:rsid w:val="00BE1A6C"/>
    <w:rsid w:val="00BE504F"/>
    <w:rsid w:val="00BE7059"/>
    <w:rsid w:val="00BF0D9C"/>
    <w:rsid w:val="00C01FE5"/>
    <w:rsid w:val="00C036E7"/>
    <w:rsid w:val="00C04EBD"/>
    <w:rsid w:val="00C07DC6"/>
    <w:rsid w:val="00C56DF8"/>
    <w:rsid w:val="00C60C8B"/>
    <w:rsid w:val="00C74341"/>
    <w:rsid w:val="00C83F9A"/>
    <w:rsid w:val="00C846D8"/>
    <w:rsid w:val="00C90002"/>
    <w:rsid w:val="00C917C7"/>
    <w:rsid w:val="00C9415D"/>
    <w:rsid w:val="00CA514C"/>
    <w:rsid w:val="00CB3C88"/>
    <w:rsid w:val="00CC07C4"/>
    <w:rsid w:val="00CC106A"/>
    <w:rsid w:val="00CF340F"/>
    <w:rsid w:val="00CF456B"/>
    <w:rsid w:val="00D03D70"/>
    <w:rsid w:val="00D05127"/>
    <w:rsid w:val="00D129DF"/>
    <w:rsid w:val="00D23E62"/>
    <w:rsid w:val="00D35598"/>
    <w:rsid w:val="00D47067"/>
    <w:rsid w:val="00D5622C"/>
    <w:rsid w:val="00D6137C"/>
    <w:rsid w:val="00D622EE"/>
    <w:rsid w:val="00D77ED1"/>
    <w:rsid w:val="00D84F81"/>
    <w:rsid w:val="00D92C30"/>
    <w:rsid w:val="00DF4A1C"/>
    <w:rsid w:val="00E03E9F"/>
    <w:rsid w:val="00E40A7D"/>
    <w:rsid w:val="00E46CE6"/>
    <w:rsid w:val="00E6277E"/>
    <w:rsid w:val="00E66B82"/>
    <w:rsid w:val="00E765F7"/>
    <w:rsid w:val="00E828D3"/>
    <w:rsid w:val="00E96CC4"/>
    <w:rsid w:val="00EB58D4"/>
    <w:rsid w:val="00EC0C60"/>
    <w:rsid w:val="00EC59FF"/>
    <w:rsid w:val="00ED66B7"/>
    <w:rsid w:val="00EE1F3B"/>
    <w:rsid w:val="00EE2373"/>
    <w:rsid w:val="00EE66E9"/>
    <w:rsid w:val="00EE73FB"/>
    <w:rsid w:val="00EF4EA0"/>
    <w:rsid w:val="00EF531F"/>
    <w:rsid w:val="00F05760"/>
    <w:rsid w:val="00F0689D"/>
    <w:rsid w:val="00F07166"/>
    <w:rsid w:val="00F27110"/>
    <w:rsid w:val="00F332B1"/>
    <w:rsid w:val="00F35C37"/>
    <w:rsid w:val="00F67339"/>
    <w:rsid w:val="00F91D0A"/>
    <w:rsid w:val="00F96F3B"/>
    <w:rsid w:val="00FA0000"/>
    <w:rsid w:val="00FA1009"/>
    <w:rsid w:val="00FB4778"/>
    <w:rsid w:val="00FB74A0"/>
    <w:rsid w:val="00FC6D6E"/>
    <w:rsid w:val="00FD084C"/>
    <w:rsid w:val="00FE121C"/>
    <w:rsid w:val="00FE3CEA"/>
    <w:rsid w:val="00FE47BE"/>
    <w:rsid w:val="0C4C3BB2"/>
    <w:rsid w:val="42C22B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3">
    <w:name w:val="Default Paragraph Font"/>
    <w:semiHidden/>
    <w:uiPriority w:val="0"/>
  </w:style>
  <w:style w:type="table" w:default="1" w:styleId="11">
    <w:name w:val="Normal Table"/>
    <w:semiHidden/>
    <w:uiPriority w:val="0"/>
    <w:tblPr>
      <w:tblStyle w:val="11"/>
      <w:tblCellMar>
        <w:top w:w="0" w:type="dxa"/>
        <w:left w:w="108" w:type="dxa"/>
        <w:bottom w:w="0" w:type="dxa"/>
        <w:right w:w="108" w:type="dxa"/>
      </w:tblCellMar>
    </w:tblPr>
    <w:trPr>
      <w:wBefore w:w="0" w:type="dxa"/>
    </w:trPr>
  </w:style>
  <w:style w:type="paragraph" w:styleId="6">
    <w:name w:val="Document Map"/>
    <w:basedOn w:val="1"/>
    <w:semiHidden/>
    <w:uiPriority w:val="0"/>
    <w:pPr>
      <w:shd w:val="clear" w:color="auto" w:fill="000080"/>
    </w:pPr>
  </w:style>
  <w:style w:type="paragraph" w:styleId="7">
    <w:name w:val="Body Text Indent"/>
    <w:basedOn w:val="1"/>
    <w:uiPriority w:val="0"/>
    <w:pPr>
      <w:ind w:left="357" w:leftChars="170" w:firstLine="420" w:firstLineChars="200"/>
      <w:jc w:val="left"/>
    </w:p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adjustRightInd w:val="0"/>
      <w:snapToGrid w:val="0"/>
      <w:spacing w:line="240" w:lineRule="atLeast"/>
      <w:jc w:val="center"/>
      <w:textAlignment w:val="baseline"/>
    </w:pPr>
    <w:rPr>
      <w:kern w:val="0"/>
      <w:sz w:val="18"/>
      <w:szCs w:val="18"/>
    </w:rPr>
  </w:style>
  <w:style w:type="paragraph" w:styleId="10">
    <w:name w:val="toc 1"/>
    <w:basedOn w:val="1"/>
    <w:next w:val="1"/>
    <w:semiHidden/>
    <w:uiPriority w:val="0"/>
  </w:style>
  <w:style w:type="table" w:styleId="12">
    <w:name w:val="Table Grid"/>
    <w:basedOn w:val="11"/>
    <w:uiPriority w:val="0"/>
    <w:pPr>
      <w:widowControl w:val="0"/>
      <w:adjustRightInd w:val="0"/>
      <w:spacing w:line="312" w:lineRule="atLeast"/>
      <w:jc w:val="both"/>
      <w:textAlignment w:val="baseline"/>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uiPriority w:val="0"/>
  </w:style>
  <w:style w:type="character" w:styleId="15">
    <w:name w:val="Hyperlink"/>
    <w:uiPriority w:val="0"/>
    <w:rPr>
      <w:color w:val="0000FF"/>
      <w:u w:val="single"/>
    </w:rPr>
  </w:style>
  <w:style w:type="paragraph" w:customStyle="1" w:styleId="16">
    <w:name w:val="样式1"/>
    <w:basedOn w:val="2"/>
    <w:next w:val="1"/>
    <w:uiPriority w:val="0"/>
    <w:pPr>
      <w:numPr>
        <w:ilvl w:val="0"/>
        <w:numId w:val="2"/>
      </w:numPr>
      <w:spacing w:before="120" w:after="120" w:line="240" w:lineRule="auto"/>
    </w:pPr>
    <w:rPr>
      <w:sz w:val="32"/>
    </w:rPr>
  </w:style>
  <w:style w:type="paragraph" w:customStyle="1" w:styleId="17">
    <w:name w:val="样式2"/>
    <w:basedOn w:val="3"/>
    <w:next w:val="1"/>
    <w:uiPriority w:val="0"/>
    <w:pPr>
      <w:numPr>
        <w:ilvl w:val="1"/>
        <w:numId w:val="2"/>
      </w:numPr>
      <w:spacing w:before="0" w:after="0" w:line="240" w:lineRule="auto"/>
    </w:pPr>
    <w:rPr>
      <w:rFonts w:eastAsia="宋体"/>
      <w:b w:val="0"/>
      <w:sz w:val="30"/>
    </w:rPr>
  </w:style>
  <w:style w:type="paragraph" w:customStyle="1" w:styleId="18">
    <w:name w:val="样式3"/>
    <w:basedOn w:val="4"/>
    <w:next w:val="1"/>
    <w:uiPriority w:val="0"/>
    <w:pPr>
      <w:numPr>
        <w:ilvl w:val="2"/>
        <w:numId w:val="2"/>
      </w:numPr>
      <w:spacing w:before="0" w:after="0" w:line="240" w:lineRule="auto"/>
    </w:pPr>
    <w:rPr>
      <w:b w:val="0"/>
      <w:sz w:val="28"/>
    </w:rPr>
  </w:style>
  <w:style w:type="paragraph" w:customStyle="1" w:styleId="19">
    <w:name w:val="样式4"/>
    <w:basedOn w:val="5"/>
    <w:next w:val="1"/>
    <w:uiPriority w:val="0"/>
    <w:pPr>
      <w:numPr>
        <w:ilvl w:val="3"/>
        <w:numId w:val="2"/>
      </w:numPr>
      <w:spacing w:before="0" w:after="0" w:line="240" w:lineRule="auto"/>
    </w:pPr>
    <w:rPr>
      <w:rFonts w:eastAsia="宋体"/>
      <w:b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ruc stats</Company>
  <Pages>1</Pages>
  <Words>118</Words>
  <Characters>678</Characters>
  <Lines>5</Lines>
  <Paragraphs>1</Paragraphs>
  <TotalTime>0</TotalTime>
  <ScaleCrop>false</ScaleCrop>
  <LinksUpToDate>false</LinksUpToDate>
  <CharactersWithSpaces>795</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2010-07-17T02:26:00Z</dcterms:created>
  <dc:creator>huangxy</dc:creator>
  <cp:lastModifiedBy>vertesyuan</cp:lastModifiedBy>
  <dcterms:modified xsi:type="dcterms:W3CDTF">2024-11-07T03:36:55Z</dcterms:modified>
  <dc:title>全国硕士研究生入学统一考试应用统计硕士专业学位统计学考试大纲</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D6A6700ACCF540AA9E7895A14AB3F615_13</vt:lpwstr>
  </property>
</Properties>
</file>