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200" w:line="500" w:lineRule="exact"/>
        <w:jc w:val="center"/>
        <w:textAlignment w:val="auto"/>
        <w:rPr>
          <w:rFonts w:eastAsia="黑体"/>
          <w:sz w:val="32"/>
          <w:szCs w:val="32"/>
        </w:rPr>
      </w:pPr>
      <w:r>
        <w:rPr>
          <w:rFonts w:hint="eastAsia" w:eastAsia="黑体"/>
          <w:sz w:val="32"/>
          <w:szCs w:val="32"/>
        </w:rPr>
        <w:t>湖南师范大学</w:t>
      </w:r>
      <w:r>
        <w:rPr>
          <w:rFonts w:eastAsia="黑体"/>
          <w:sz w:val="32"/>
          <w:szCs w:val="32"/>
        </w:rPr>
        <w:t>硕士研究生入学考试自命题考试大纲</w:t>
      </w:r>
    </w:p>
    <w:p>
      <w:pPr>
        <w:keepNext w:val="0"/>
        <w:keepLines w:val="0"/>
        <w:pageBreakBefore w:val="0"/>
        <w:widowControl w:val="0"/>
        <w:kinsoku/>
        <w:wordWrap/>
        <w:overflowPunct/>
        <w:topLinePunct w:val="0"/>
        <w:autoSpaceDE/>
        <w:autoSpaceDN/>
        <w:bidi w:val="0"/>
        <w:adjustRightInd w:val="0"/>
        <w:snapToGrid w:val="0"/>
        <w:spacing w:after="200" w:line="500" w:lineRule="exact"/>
        <w:jc w:val="center"/>
        <w:textAlignment w:val="auto"/>
        <w:rPr>
          <w:rFonts w:hint="eastAsia" w:ascii="黑体" w:hAnsi="黑体" w:eastAsia="黑体" w:cs="黑体"/>
          <w:sz w:val="24"/>
        </w:rPr>
      </w:pPr>
      <w:r>
        <w:rPr>
          <w:rFonts w:hint="eastAsia" w:ascii="黑体" w:hAnsi="黑体" w:eastAsia="黑体" w:cs="黑体"/>
          <w:sz w:val="24"/>
        </w:rPr>
        <w:t>考试科目名称：经济学综合（一）</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0"/>
        <w:jc w:val="left"/>
        <w:textAlignment w:val="auto"/>
        <w:rPr>
          <w:rFonts w:hint="eastAsia" w:ascii="宋体" w:hAnsi="宋体" w:eastAsia="宋体" w:cs="宋体"/>
          <w:b/>
          <w:bCs/>
          <w:kern w:val="0"/>
          <w:sz w:val="24"/>
          <w:lang w:bidi="hi-IN"/>
        </w:rPr>
      </w:pPr>
      <w:r>
        <w:rPr>
          <w:rFonts w:hint="eastAsia" w:ascii="宋体" w:hAnsi="宋体" w:eastAsia="宋体" w:cs="宋体"/>
          <w:b/>
          <w:bCs/>
          <w:sz w:val="24"/>
        </w:rPr>
        <w:t>考试目标：</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hAnsi="宋体"/>
          <w:kern w:val="0"/>
          <w:sz w:val="24"/>
          <w:lang w:bidi="hi-IN"/>
        </w:rPr>
      </w:pPr>
      <w:bookmarkStart w:id="0" w:name="OLE_LINK2"/>
      <w:bookmarkStart w:id="1" w:name="OLE_LINK3"/>
      <w:r>
        <w:rPr>
          <w:rFonts w:hint="eastAsia" w:hAnsi="宋体"/>
          <w:kern w:val="0"/>
          <w:sz w:val="24"/>
          <w:lang w:bidi="hi-IN"/>
        </w:rPr>
        <w:t>1、准确、恰当地使用政治经济学、西方经济学、世界经济学、中国经济史、人口经济学、计量经济学、统计学专业术语，正确理解和掌握有关范畴、原理和规律。</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hAnsi="宋体"/>
          <w:kern w:val="0"/>
          <w:sz w:val="24"/>
          <w:lang w:bidi="hi-IN"/>
        </w:rPr>
      </w:pPr>
      <w:r>
        <w:rPr>
          <w:rFonts w:hint="eastAsia" w:hAnsi="宋体"/>
          <w:kern w:val="0"/>
          <w:sz w:val="24"/>
          <w:lang w:bidi="hi-IN"/>
        </w:rPr>
        <w:t>2、系统地掌握政治经济学、西方经济学、世界经济学、中国经济史、人口经济学基本理论，运用有关理论辨析、解释和论证相关观点，结合计量经济学和统计学知识检验和验证观点。</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hAnsi="宋体"/>
          <w:kern w:val="0"/>
          <w:sz w:val="24"/>
          <w:lang w:bidi="hi-IN"/>
        </w:rPr>
      </w:pPr>
      <w:r>
        <w:rPr>
          <w:rFonts w:hint="eastAsia" w:hAnsi="宋体"/>
          <w:kern w:val="0"/>
          <w:sz w:val="24"/>
          <w:lang w:bidi="hi-IN"/>
        </w:rPr>
        <w:t>3、理解和把握国家相关政策、方针，立足国际、国内政治经济和社会生活背景，运用政治经济学的基本知识和方法，可以结合理论模型和统计学、计量经济学方法进行量化分析，认识和评价有关理论问题和实际问题。</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考试内容：</w:t>
      </w:r>
    </w:p>
    <w:p>
      <w:pPr>
        <w:widowControl/>
        <w:adjustRightInd w:val="0"/>
        <w:snapToGrid w:val="0"/>
        <w:spacing w:before="156" w:beforeLines="50" w:after="156" w:afterLines="50" w:line="360" w:lineRule="exact"/>
        <w:ind w:firstLine="482" w:firstLineChars="200"/>
        <w:jc w:val="center"/>
        <w:rPr>
          <w:rFonts w:hint="eastAsia" w:ascii="黑体" w:hAnsi="黑体" w:eastAsia="黑体" w:cs="黑体"/>
          <w:b/>
          <w:kern w:val="0"/>
          <w:sz w:val="24"/>
        </w:rPr>
      </w:pPr>
      <w:r>
        <w:rPr>
          <w:rFonts w:hint="eastAsia" w:ascii="黑体" w:hAnsi="黑体" w:eastAsia="黑体" w:cs="黑体"/>
          <w:b/>
          <w:kern w:val="0"/>
          <w:sz w:val="24"/>
        </w:rPr>
        <w:t>政治经济学</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0"/>
        <w:textAlignment w:val="auto"/>
        <w:rPr>
          <w:rFonts w:ascii="宋体" w:hAnsi="宋体"/>
          <w:b/>
          <w:kern w:val="0"/>
          <w:sz w:val="24"/>
        </w:rPr>
      </w:pPr>
      <w:r>
        <w:rPr>
          <w:rFonts w:hint="eastAsia" w:ascii="宋体" w:hAnsi="宋体"/>
          <w:b/>
          <w:kern w:val="0"/>
          <w:sz w:val="24"/>
        </w:rPr>
        <w:t>政治经济学一般理论</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ascii="宋体" w:hAnsi="宋体"/>
          <w:bCs/>
          <w:kern w:val="0"/>
          <w:sz w:val="24"/>
          <w:lang w:bidi="hi-IN"/>
        </w:rPr>
      </w:pPr>
      <w:r>
        <w:rPr>
          <w:rFonts w:hint="eastAsia" w:ascii="宋体" w:hAnsi="宋体"/>
          <w:bCs/>
          <w:kern w:val="0"/>
          <w:sz w:val="24"/>
          <w:lang w:bidi="hi-IN"/>
        </w:rPr>
        <w:t>一、政治经济学的研究对象和方法</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ascii="宋体" w:hAnsi="宋体"/>
          <w:bCs/>
          <w:kern w:val="0"/>
          <w:sz w:val="24"/>
          <w:lang w:bidi="hi-IN"/>
        </w:rPr>
      </w:pPr>
      <w:r>
        <w:rPr>
          <w:rFonts w:hint="eastAsia" w:ascii="宋体" w:hAnsi="宋体"/>
          <w:bCs/>
          <w:kern w:val="0"/>
          <w:sz w:val="24"/>
          <w:lang w:bidi="hi-IN"/>
        </w:rPr>
        <w:t>认识马克思主义政治经济学的研究对象是生产关系及其发展规律，根本研究方法是唯物辩证法。</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ascii="宋体" w:hAnsi="宋体"/>
          <w:bCs/>
          <w:kern w:val="0"/>
          <w:sz w:val="24"/>
          <w:lang w:bidi="hi-IN"/>
        </w:rPr>
      </w:pPr>
      <w:r>
        <w:rPr>
          <w:rFonts w:hint="eastAsia" w:ascii="宋体" w:hAnsi="宋体"/>
          <w:bCs/>
          <w:kern w:val="0"/>
          <w:sz w:val="24"/>
          <w:lang w:bidi="hi-IN"/>
        </w:rPr>
        <w:t>二、商品和货币</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ascii="宋体" w:hAnsi="宋体"/>
          <w:b/>
          <w:kern w:val="0"/>
          <w:sz w:val="24"/>
        </w:rPr>
      </w:pPr>
      <w:r>
        <w:rPr>
          <w:rFonts w:hint="eastAsia" w:ascii="宋体" w:hAnsi="宋体"/>
          <w:bCs/>
          <w:kern w:val="0"/>
          <w:sz w:val="24"/>
          <w:lang w:bidi="hi-IN"/>
        </w:rPr>
        <w:t>掌握劳动价值理论、货币理论和市场经济的基本知识，系统理解商品二因素及其矛盾，生产商品的劳动二重性，商品经济的基本矛盾，货币的本质与职能，价值规律的内容、表现形式和作用，市场经济的基本知识。</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0"/>
        <w:jc w:val="left"/>
        <w:textAlignment w:val="auto"/>
        <w:rPr>
          <w:rFonts w:ascii="宋体" w:hAnsi="宋体"/>
          <w:b/>
          <w:kern w:val="0"/>
          <w:sz w:val="24"/>
        </w:rPr>
      </w:pPr>
      <w:r>
        <w:rPr>
          <w:rFonts w:hint="eastAsia" w:ascii="宋体" w:hAnsi="宋体"/>
          <w:b/>
          <w:kern w:val="0"/>
          <w:sz w:val="24"/>
        </w:rPr>
        <w:t>资本主义经济</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ascii="宋体" w:hAnsi="宋体"/>
          <w:bCs/>
          <w:kern w:val="0"/>
          <w:sz w:val="24"/>
          <w:lang w:bidi="hi-IN"/>
        </w:rPr>
      </w:pPr>
      <w:r>
        <w:rPr>
          <w:rFonts w:hint="eastAsia" w:ascii="宋体" w:hAnsi="宋体"/>
          <w:bCs/>
          <w:kern w:val="0"/>
          <w:sz w:val="24"/>
          <w:lang w:bidi="hi-IN"/>
        </w:rPr>
        <w:t>一、资本的价值增殖过程</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ascii="宋体" w:hAnsi="宋体"/>
          <w:bCs/>
          <w:kern w:val="0"/>
          <w:sz w:val="24"/>
          <w:lang w:bidi="hi-IN"/>
        </w:rPr>
      </w:pPr>
      <w:r>
        <w:rPr>
          <w:rFonts w:hint="eastAsia" w:ascii="宋体" w:hAnsi="宋体"/>
          <w:bCs/>
          <w:kern w:val="0"/>
          <w:sz w:val="24"/>
          <w:lang w:bidi="hi-IN"/>
        </w:rPr>
        <w:t>掌握剩余价值的基本理论：劳动力成为商品是货币转化为资本的前提，剩余价值规律是资本主义基本经济规律，剩余价值生产的两种基本方法，资本主义工资的本质、基本形式与变化趋势。</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ascii="宋体" w:hAnsi="宋体"/>
          <w:bCs/>
          <w:kern w:val="0"/>
          <w:sz w:val="24"/>
          <w:lang w:bidi="hi-IN"/>
        </w:rPr>
      </w:pPr>
      <w:r>
        <w:rPr>
          <w:rFonts w:hint="eastAsia" w:ascii="宋体" w:hAnsi="宋体"/>
          <w:bCs/>
          <w:kern w:val="0"/>
          <w:sz w:val="24"/>
          <w:lang w:bidi="hi-IN"/>
        </w:rPr>
        <w:t>二、资本的积累过程</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ascii="宋体" w:hAnsi="宋体"/>
          <w:bCs/>
          <w:kern w:val="0"/>
          <w:sz w:val="24"/>
          <w:lang w:bidi="hi-IN"/>
        </w:rPr>
      </w:pPr>
      <w:r>
        <w:rPr>
          <w:rFonts w:hint="eastAsia" w:ascii="宋体" w:hAnsi="宋体"/>
          <w:bCs/>
          <w:kern w:val="0"/>
          <w:sz w:val="24"/>
          <w:lang w:bidi="hi-IN"/>
        </w:rPr>
        <w:t>掌握资本主义再生产的主要特征、资本积累的实质、资本主义占有规律和资本主义积累的一般规律。</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ascii="宋体" w:hAnsi="宋体"/>
          <w:bCs/>
          <w:kern w:val="0"/>
          <w:sz w:val="24"/>
          <w:lang w:bidi="hi-IN"/>
        </w:rPr>
      </w:pPr>
      <w:r>
        <w:rPr>
          <w:rFonts w:hint="eastAsia" w:ascii="宋体" w:hAnsi="宋体"/>
          <w:bCs/>
          <w:kern w:val="0"/>
          <w:sz w:val="24"/>
          <w:lang w:bidi="hi-IN"/>
        </w:rPr>
        <w:t>三、资本的流通理论</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ascii="宋体" w:hAnsi="宋体"/>
          <w:bCs/>
          <w:kern w:val="0"/>
          <w:sz w:val="24"/>
          <w:lang w:bidi="hi-IN"/>
        </w:rPr>
      </w:pPr>
      <w:r>
        <w:rPr>
          <w:rFonts w:hint="eastAsia" w:ascii="宋体" w:hAnsi="宋体"/>
          <w:bCs/>
          <w:kern w:val="0"/>
          <w:sz w:val="24"/>
          <w:lang w:bidi="hi-IN"/>
        </w:rPr>
        <w:t>掌握资本循环、资本周转和社会资本再生产理论，理解资本循环与资本周转的联系与区别，资本周转速度对剩余价值生产的影响，社会资本再生产的核心问题，社会资本扩大再生产的前提和实现条件。</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ascii="宋体" w:hAnsi="宋体"/>
          <w:bCs/>
          <w:kern w:val="0"/>
          <w:sz w:val="24"/>
          <w:lang w:bidi="hi-IN"/>
        </w:rPr>
      </w:pPr>
      <w:r>
        <w:rPr>
          <w:rFonts w:hint="eastAsia" w:ascii="宋体" w:hAnsi="宋体"/>
          <w:bCs/>
          <w:kern w:val="0"/>
          <w:sz w:val="24"/>
          <w:lang w:bidi="hi-IN"/>
        </w:rPr>
        <w:t>四、资本与剩余价值的具体形式</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ascii="宋体" w:hAnsi="宋体"/>
          <w:bCs/>
          <w:kern w:val="0"/>
          <w:sz w:val="24"/>
          <w:lang w:bidi="hi-IN"/>
        </w:rPr>
      </w:pPr>
      <w:r>
        <w:rPr>
          <w:rFonts w:hint="eastAsia" w:ascii="宋体" w:hAnsi="宋体"/>
          <w:bCs/>
          <w:kern w:val="0"/>
          <w:sz w:val="24"/>
          <w:lang w:bidi="hi-IN"/>
        </w:rPr>
        <w:t>掌握资本的具体形式与剩余价值分配理论，理解剩余价值如何转化为产业利润、商业利润、银行利润、地租等具体形式，认识资本主义社会剥削阶级及其各个集团如何瓜分剩余价值，从总体上把握和了解资本主义剥削关系。</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ascii="宋体" w:hAnsi="宋体"/>
          <w:bCs/>
          <w:kern w:val="0"/>
          <w:sz w:val="24"/>
          <w:lang w:bidi="hi-IN"/>
        </w:rPr>
      </w:pPr>
      <w:r>
        <w:rPr>
          <w:rFonts w:hint="eastAsia" w:ascii="宋体" w:hAnsi="宋体"/>
          <w:bCs/>
          <w:kern w:val="0"/>
          <w:sz w:val="24"/>
          <w:lang w:bidi="hi-IN"/>
        </w:rPr>
        <w:t>五、资本主义经济危机</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ascii="宋体" w:hAnsi="宋体"/>
          <w:bCs/>
          <w:kern w:val="0"/>
          <w:sz w:val="24"/>
          <w:lang w:bidi="hi-IN"/>
        </w:rPr>
      </w:pPr>
      <w:r>
        <w:rPr>
          <w:rFonts w:hint="eastAsia" w:ascii="宋体" w:hAnsi="宋体"/>
          <w:bCs/>
          <w:kern w:val="0"/>
          <w:sz w:val="24"/>
          <w:lang w:bidi="hi-IN"/>
        </w:rPr>
        <w:t>掌握资本主义经济危机的实质、根源和周期性，认识二战以后资本主义经济危机的新特点。</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ascii="宋体" w:hAnsi="宋体"/>
          <w:bCs/>
          <w:kern w:val="0"/>
          <w:sz w:val="24"/>
          <w:lang w:bidi="hi-IN"/>
        </w:rPr>
      </w:pPr>
      <w:r>
        <w:rPr>
          <w:rFonts w:hint="eastAsia" w:ascii="宋体" w:hAnsi="宋体"/>
          <w:bCs/>
          <w:kern w:val="0"/>
          <w:sz w:val="24"/>
          <w:lang w:bidi="hi-IN"/>
        </w:rPr>
        <w:t>六、经济全球化与资本主义国际经济关系</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ascii="宋体" w:hAnsi="宋体"/>
          <w:bCs/>
          <w:kern w:val="0"/>
          <w:sz w:val="24"/>
          <w:lang w:bidi="hi-IN"/>
        </w:rPr>
      </w:pPr>
      <w:r>
        <w:rPr>
          <w:rFonts w:hint="eastAsia" w:ascii="宋体" w:hAnsi="宋体"/>
          <w:bCs/>
          <w:kern w:val="0"/>
          <w:sz w:val="24"/>
          <w:lang w:bidi="hi-IN"/>
        </w:rPr>
        <w:t>理解经济全球化的含义、实质及其后果，进一步加深对资本主义经济制度的本质、发展趋势及其内在矛盾的认识。</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ascii="宋体" w:hAnsi="宋体"/>
          <w:bCs/>
          <w:kern w:val="0"/>
          <w:sz w:val="24"/>
          <w:lang w:bidi="hi-IN"/>
        </w:rPr>
      </w:pPr>
      <w:r>
        <w:rPr>
          <w:rFonts w:hint="eastAsia" w:ascii="宋体" w:hAnsi="宋体"/>
          <w:bCs/>
          <w:kern w:val="0"/>
          <w:sz w:val="24"/>
          <w:lang w:bidi="hi-IN"/>
        </w:rPr>
        <w:t>七、资本主义的历史地位和发展趋势</w:t>
      </w:r>
    </w:p>
    <w:p>
      <w:pPr>
        <w:keepNext w:val="0"/>
        <w:keepLines w:val="0"/>
        <w:pageBreakBefore w:val="0"/>
        <w:widowControl/>
        <w:kinsoku/>
        <w:wordWrap/>
        <w:overflowPunct/>
        <w:topLinePunct w:val="0"/>
        <w:autoSpaceDE/>
        <w:autoSpaceDN/>
        <w:bidi w:val="0"/>
        <w:adjustRightInd w:val="0"/>
        <w:snapToGrid w:val="0"/>
        <w:spacing w:after="120" w:line="360" w:lineRule="auto"/>
        <w:ind w:firstLine="480" w:firstLineChars="200"/>
        <w:jc w:val="left"/>
        <w:textAlignment w:val="auto"/>
        <w:rPr>
          <w:rFonts w:hint="eastAsia" w:ascii="宋体" w:hAnsi="宋体"/>
          <w:bCs/>
          <w:kern w:val="0"/>
          <w:sz w:val="24"/>
          <w:lang w:bidi="hi-IN"/>
        </w:rPr>
      </w:pPr>
      <w:r>
        <w:rPr>
          <w:rFonts w:hint="eastAsia" w:ascii="宋体" w:hAnsi="宋体"/>
          <w:bCs/>
          <w:kern w:val="0"/>
          <w:sz w:val="24"/>
          <w:lang w:bidi="hi-IN"/>
        </w:rPr>
        <w:t>认识资本主义的历史进步性和局限性及当代资本主义基本矛盾的运动，认清社会主义代替资本主义是历史发展的必然趋势。</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0"/>
        <w:jc w:val="left"/>
        <w:textAlignment w:val="auto"/>
        <w:rPr>
          <w:rFonts w:hint="eastAsia" w:ascii="宋体" w:hAnsi="宋体"/>
          <w:b/>
          <w:kern w:val="0"/>
          <w:sz w:val="24"/>
        </w:rPr>
      </w:pPr>
      <w:r>
        <w:rPr>
          <w:rFonts w:hint="eastAsia" w:ascii="宋体" w:hAnsi="宋体"/>
          <w:b/>
          <w:kern w:val="0"/>
          <w:sz w:val="24"/>
        </w:rPr>
        <w:t>社会主义经济</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1"/>
        <w:jc w:val="left"/>
        <w:textAlignment w:val="auto"/>
        <w:rPr>
          <w:rFonts w:hint="eastAsia" w:ascii="宋体" w:hAnsi="宋体"/>
          <w:bCs/>
          <w:kern w:val="0"/>
          <w:sz w:val="24"/>
          <w:lang w:bidi="hi-IN"/>
        </w:rPr>
      </w:pPr>
      <w:r>
        <w:rPr>
          <w:rFonts w:hint="eastAsia" w:ascii="宋体" w:hAnsi="宋体"/>
          <w:bCs/>
          <w:kern w:val="0"/>
          <w:sz w:val="24"/>
          <w:lang w:bidi="hi-IN"/>
        </w:rPr>
        <w:t>一、社会主义初级阶段及其基本经济制度</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1"/>
        <w:jc w:val="left"/>
        <w:textAlignment w:val="auto"/>
        <w:rPr>
          <w:rFonts w:hint="eastAsia" w:ascii="宋体" w:hAnsi="宋体"/>
          <w:bCs/>
          <w:kern w:val="0"/>
          <w:sz w:val="24"/>
          <w:lang w:bidi="hi-IN"/>
        </w:rPr>
      </w:pPr>
      <w:r>
        <w:rPr>
          <w:rFonts w:hint="eastAsia" w:ascii="宋体" w:hAnsi="宋体"/>
          <w:bCs/>
          <w:kern w:val="0"/>
          <w:sz w:val="24"/>
          <w:lang w:bidi="hi-IN"/>
        </w:rPr>
        <w:t>掌握社会主义初级阶段的的含义、主要矛盾和根本任务，社会主义公有制的本质、实现形式及主体地位以及按劳分配和按生产要素分配，为进一步学习社会主义经济理论奠定基础。</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1"/>
        <w:jc w:val="left"/>
        <w:textAlignment w:val="auto"/>
        <w:rPr>
          <w:rFonts w:hint="eastAsia" w:ascii="宋体" w:hAnsi="宋体"/>
          <w:bCs/>
          <w:kern w:val="0"/>
          <w:sz w:val="24"/>
          <w:lang w:bidi="hi-IN"/>
        </w:rPr>
      </w:pPr>
      <w:r>
        <w:rPr>
          <w:rFonts w:hint="eastAsia" w:ascii="宋体" w:hAnsi="宋体"/>
          <w:bCs/>
          <w:kern w:val="0"/>
          <w:sz w:val="24"/>
          <w:lang w:bidi="hi-IN"/>
        </w:rPr>
        <w:t>二、社会主义市场经济与经济体制改革</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1"/>
        <w:jc w:val="left"/>
        <w:textAlignment w:val="auto"/>
        <w:rPr>
          <w:rFonts w:hint="eastAsia" w:ascii="宋体" w:hAnsi="宋体"/>
          <w:bCs/>
          <w:kern w:val="0"/>
          <w:sz w:val="24"/>
          <w:lang w:bidi="hi-IN"/>
        </w:rPr>
      </w:pPr>
      <w:r>
        <w:rPr>
          <w:rFonts w:hint="eastAsia" w:ascii="宋体" w:hAnsi="宋体"/>
          <w:bCs/>
          <w:kern w:val="0"/>
          <w:sz w:val="24"/>
          <w:lang w:bidi="hi-IN"/>
        </w:rPr>
        <w:t>了解社会主义市场经济的含义、特点，理解社会主义市场机制的特点，了解市场体系的内容以及市场规则，理解并掌握社会主义市场经济体制的基本框架、改革的目标和方向。</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1"/>
        <w:jc w:val="left"/>
        <w:textAlignment w:val="auto"/>
        <w:rPr>
          <w:rFonts w:hint="eastAsia" w:hAnsi="宋体"/>
          <w:kern w:val="0"/>
          <w:sz w:val="24"/>
          <w:lang w:bidi="hi-IN"/>
        </w:rPr>
      </w:pPr>
      <w:r>
        <w:rPr>
          <w:rFonts w:hint="eastAsia" w:hAnsi="宋体"/>
          <w:kern w:val="0"/>
          <w:sz w:val="24"/>
          <w:lang w:bidi="hi-IN"/>
        </w:rPr>
        <w:t>三、社会主义市场经济的微观基础</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1"/>
        <w:jc w:val="left"/>
        <w:textAlignment w:val="auto"/>
        <w:rPr>
          <w:rFonts w:hint="eastAsia" w:hAnsi="宋体"/>
          <w:kern w:val="0"/>
          <w:sz w:val="24"/>
          <w:lang w:bidi="hi-IN"/>
        </w:rPr>
      </w:pPr>
      <w:r>
        <w:rPr>
          <w:rFonts w:hint="eastAsia" w:hAnsi="宋体"/>
          <w:kern w:val="0"/>
          <w:sz w:val="24"/>
          <w:lang w:bidi="hi-IN"/>
        </w:rPr>
        <w:t>了解作为社会主义市场经济微观基础的居民和企业在市场经济中的地位以及其基本经济行为，特别是现代企业制度的内容、特点和现实等。</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1"/>
        <w:jc w:val="left"/>
        <w:textAlignment w:val="auto"/>
        <w:rPr>
          <w:rFonts w:hint="eastAsia" w:hAnsi="宋体"/>
          <w:kern w:val="0"/>
          <w:sz w:val="24"/>
          <w:lang w:bidi="hi-IN"/>
        </w:rPr>
      </w:pPr>
      <w:r>
        <w:rPr>
          <w:rFonts w:hint="eastAsia" w:hAnsi="宋体"/>
          <w:kern w:val="0"/>
          <w:sz w:val="24"/>
          <w:lang w:bidi="hi-IN"/>
        </w:rPr>
        <w:t>四、社会主义宏观经济运行</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1"/>
        <w:jc w:val="left"/>
        <w:textAlignment w:val="auto"/>
        <w:rPr>
          <w:rFonts w:hint="eastAsia" w:hAnsi="宋体"/>
          <w:kern w:val="0"/>
          <w:sz w:val="24"/>
          <w:lang w:bidi="hi-IN"/>
        </w:rPr>
      </w:pPr>
      <w:r>
        <w:rPr>
          <w:rFonts w:hint="eastAsia" w:hAnsi="宋体"/>
          <w:kern w:val="0"/>
          <w:sz w:val="24"/>
          <w:lang w:bidi="hi-IN"/>
        </w:rPr>
        <w:t>了解与掌握总供给与总需求的含义，社会总供给与总需求平衡的条件，社会总供求的总量平衡与结构平衡的关系，社会主义市场经济条件下社会总供给与总需求失衡的可能性和形式，提高学生应用社会主义宏观经济理论来观察、分析社会经济现象和处理宏观经济问题的能力。</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1"/>
        <w:jc w:val="left"/>
        <w:textAlignment w:val="auto"/>
        <w:rPr>
          <w:rFonts w:hint="eastAsia" w:hAnsi="宋体"/>
          <w:kern w:val="0"/>
          <w:sz w:val="24"/>
          <w:lang w:bidi="hi-IN"/>
        </w:rPr>
      </w:pPr>
      <w:r>
        <w:rPr>
          <w:rFonts w:hint="eastAsia" w:hAnsi="宋体"/>
          <w:kern w:val="0"/>
          <w:sz w:val="24"/>
          <w:lang w:bidi="hi-IN"/>
        </w:rPr>
        <w:t>五、社会主义条件下的经济增长与经济发展</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1"/>
        <w:jc w:val="left"/>
        <w:textAlignment w:val="auto"/>
        <w:rPr>
          <w:rFonts w:hint="eastAsia" w:hAnsi="宋体"/>
          <w:kern w:val="0"/>
          <w:sz w:val="24"/>
          <w:lang w:bidi="hi-IN"/>
        </w:rPr>
      </w:pPr>
      <w:r>
        <w:rPr>
          <w:rFonts w:hint="eastAsia" w:hAnsi="宋体"/>
          <w:kern w:val="0"/>
          <w:sz w:val="24"/>
          <w:lang w:bidi="hi-IN"/>
        </w:rPr>
        <w:t>了解经济增长与经济发展的含义及相互关系，理解决定经济增长与经济发展的因素，理解并掌握我国的经济发展战略及经济发展新常态等知识，进一步认识新时代下我国经济由高速增长转向高质量发展阶段、从而建设现代化经济体系等新问题。</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1"/>
        <w:jc w:val="left"/>
        <w:textAlignment w:val="auto"/>
        <w:rPr>
          <w:rFonts w:hint="eastAsia" w:hAnsi="宋体"/>
          <w:kern w:val="0"/>
          <w:sz w:val="24"/>
          <w:lang w:bidi="hi-IN"/>
        </w:rPr>
      </w:pPr>
      <w:r>
        <w:rPr>
          <w:rFonts w:hint="eastAsia" w:hAnsi="宋体"/>
          <w:kern w:val="0"/>
          <w:sz w:val="24"/>
          <w:lang w:bidi="hi-IN"/>
        </w:rPr>
        <w:t>六、社会主义国家的对外经济关系</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1"/>
        <w:jc w:val="left"/>
        <w:textAlignment w:val="auto"/>
        <w:rPr>
          <w:rFonts w:hint="eastAsia" w:hAnsi="宋体"/>
          <w:kern w:val="0"/>
          <w:sz w:val="24"/>
          <w:lang w:bidi="hi-IN"/>
        </w:rPr>
      </w:pPr>
      <w:r>
        <w:rPr>
          <w:rFonts w:hint="eastAsia" w:hAnsi="宋体"/>
          <w:kern w:val="0"/>
          <w:sz w:val="24"/>
          <w:lang w:bidi="hi-IN"/>
        </w:rPr>
        <w:t>了解与掌握经济全球化背景下社会主义国家发展对外经济关系的必要性、理论依据和客观依据，社会主义国家对外开放的形式，社会主义国家的国际收支和外汇，提高开放型经济水平，保障国家经济安全。</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1"/>
        <w:jc w:val="left"/>
        <w:textAlignment w:val="auto"/>
        <w:rPr>
          <w:rFonts w:hint="eastAsia" w:hAnsi="宋体"/>
          <w:kern w:val="0"/>
          <w:sz w:val="24"/>
          <w:lang w:bidi="hi-IN"/>
        </w:rPr>
      </w:pPr>
      <w:r>
        <w:rPr>
          <w:rFonts w:hint="eastAsia" w:hAnsi="宋体"/>
          <w:kern w:val="0"/>
          <w:sz w:val="24"/>
          <w:lang w:bidi="hi-IN"/>
        </w:rPr>
        <w:t>七、社会主义市场经济中的政府职能与宏观调控</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1"/>
        <w:jc w:val="left"/>
        <w:textAlignment w:val="auto"/>
        <w:rPr>
          <w:rFonts w:hAnsi="宋体"/>
          <w:kern w:val="0"/>
          <w:sz w:val="24"/>
          <w:lang w:bidi="hi-IN"/>
        </w:rPr>
      </w:pPr>
      <w:r>
        <w:rPr>
          <w:rFonts w:hint="eastAsia" w:hAnsi="宋体"/>
          <w:kern w:val="0"/>
          <w:sz w:val="24"/>
          <w:lang w:bidi="hi-IN"/>
        </w:rPr>
        <w:t>了解与掌握社会主义市场经济条件下政府职能的内涵及实施宏观调控的必要性，政府宏观调控模式的分类和选择调控模式的依据，积极鼓励学生利用财政政策、货币政策、产业政策等有关知识，来探讨政府职能转变、深化宏观调控体系改革以及加强和改善宏观调控的途径和措施。</w:t>
      </w:r>
    </w:p>
    <w:p>
      <w:pPr>
        <w:widowControl/>
        <w:adjustRightInd w:val="0"/>
        <w:snapToGrid w:val="0"/>
        <w:spacing w:before="156" w:beforeLines="50" w:after="156" w:afterLines="50" w:line="360" w:lineRule="exact"/>
        <w:ind w:firstLine="484" w:firstLineChars="201"/>
        <w:jc w:val="center"/>
        <w:rPr>
          <w:rFonts w:hint="eastAsia" w:ascii="黑体" w:hAnsi="黑体" w:eastAsia="黑体" w:cs="黑体"/>
          <w:b/>
          <w:bCs/>
          <w:kern w:val="0"/>
          <w:sz w:val="24"/>
          <w:lang w:bidi="hi-IN"/>
        </w:rPr>
      </w:pPr>
      <w:r>
        <w:rPr>
          <w:rFonts w:hint="eastAsia" w:ascii="黑体" w:hAnsi="黑体" w:eastAsia="黑体" w:cs="黑体"/>
          <w:b/>
          <w:bCs/>
          <w:kern w:val="0"/>
          <w:sz w:val="24"/>
          <w:lang w:bidi="hi-IN"/>
        </w:rPr>
        <w:t>西方经济学</w:t>
      </w:r>
    </w:p>
    <w:p>
      <w:pPr>
        <w:keepNext w:val="0"/>
        <w:keepLines w:val="0"/>
        <w:pageBreakBefore w:val="0"/>
        <w:widowControl/>
        <w:kinsoku/>
        <w:wordWrap/>
        <w:overflowPunct/>
        <w:topLinePunct w:val="0"/>
        <w:autoSpaceDE/>
        <w:autoSpaceDN/>
        <w:bidi w:val="0"/>
        <w:adjustRightInd w:val="0"/>
        <w:snapToGrid w:val="0"/>
        <w:spacing w:after="120" w:line="360" w:lineRule="auto"/>
        <w:ind w:firstLine="482" w:firstLineChars="200"/>
        <w:jc w:val="left"/>
        <w:textAlignment w:val="auto"/>
        <w:rPr>
          <w:b/>
          <w:sz w:val="24"/>
          <w:lang w:bidi="hi-IN"/>
        </w:rPr>
      </w:pPr>
      <w:r>
        <w:rPr>
          <w:b/>
          <w:sz w:val="24"/>
          <w:lang w:bidi="hi-IN"/>
        </w:rPr>
        <w:t>宏观经济学部分</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一、国民收入核算</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（一）宏观经济学的特点</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了解宏观经济学的研究对象，熟悉宏观经济学和微观经济学的联系与区别。</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（二）国内生产总值</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国内生产总值、国民生产总值的含义及比较；存量与流量的区分。</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（三）核算国民收入的两种方法</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了解用支出法、收入法如何核算</w:t>
      </w:r>
      <w:r>
        <w:rPr>
          <w:bCs/>
          <w:sz w:val="24"/>
          <w:lang w:bidi="hi-IN"/>
        </w:rPr>
        <w:t>GDP。</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（四）从国内生产总值到个人可支配收入</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bCs/>
          <w:sz w:val="24"/>
          <w:lang w:bidi="hi-IN"/>
        </w:rPr>
        <w:t>GDP、NDP、NI、PI、DPI等概念</w:t>
      </w:r>
      <w:r>
        <w:rPr>
          <w:rFonts w:hAnsi="宋体"/>
          <w:bCs/>
          <w:sz w:val="24"/>
          <w:lang w:bidi="hi-IN"/>
        </w:rPr>
        <w:t>的含义及相互间的关系。</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（五）国民收入的基本公式</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两部门经济、三部门经济、四部门经济的收入构成及储蓄</w:t>
      </w:r>
      <w:r>
        <w:rPr>
          <w:bCs/>
          <w:sz w:val="24"/>
          <w:lang w:bidi="hi-IN"/>
        </w:rPr>
        <w:t>-</w:t>
      </w:r>
      <w:r>
        <w:rPr>
          <w:rFonts w:hAnsi="宋体"/>
          <w:bCs/>
          <w:sz w:val="24"/>
          <w:lang w:bidi="hi-IN"/>
        </w:rPr>
        <w:t>投资恒等式。</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（六）名义</w:t>
      </w:r>
      <w:r>
        <w:rPr>
          <w:bCs/>
          <w:sz w:val="24"/>
          <w:lang w:bidi="hi-IN"/>
        </w:rPr>
        <w:t>GDP和实际GDP</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bCs/>
          <w:sz w:val="24"/>
          <w:lang w:bidi="hi-IN"/>
        </w:rPr>
        <w:t>名义GDP和实际GDP的含</w:t>
      </w:r>
      <w:r>
        <w:rPr>
          <w:rFonts w:hAnsi="宋体"/>
          <w:bCs/>
          <w:sz w:val="24"/>
          <w:lang w:bidi="hi-IN"/>
        </w:rPr>
        <w:t>义及关系。</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二、</w:t>
      </w:r>
      <w:r>
        <w:rPr>
          <w:bCs/>
          <w:sz w:val="24"/>
          <w:lang w:bidi="hi-IN"/>
        </w:rPr>
        <w:t xml:space="preserve"> </w:t>
      </w:r>
      <w:r>
        <w:rPr>
          <w:rFonts w:hAnsi="宋体"/>
          <w:bCs/>
          <w:sz w:val="24"/>
          <w:lang w:bidi="hi-IN"/>
        </w:rPr>
        <w:t>简单国民收入决定理论</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（一）均衡产出</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均衡产出的概念，均衡产出与总需求的关系。</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（二）凯恩斯的消费理论</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消费函数和储蓄函数的含义及关系。</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（三）关于消费函数的其他理论</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相对收入理论、生命周期理论、永久收入理论等对消费函数的解释；影响消费的其他因素。</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（四）两部门经济中国民收入的决定及变动</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利用消费函数、储蓄函数如何共同决定收入。</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（五）乘数论</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投资乘数的概念及表示，乘数大小与边际消费倾向的关系。</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（六）三部门经济的收入决定</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了解三部门经济中收入决定的恒等式。</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（七）三部门经济中各种乘数</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政府购买支出乘数、税收乘数、政府转移支付乘数、平衡预算乘数的含义及作用机理。</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（八）四部门经济中国民收入的决定</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四部门经济中国民收入决定的恒等式，四部门经济中的乘数。</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三、</w:t>
      </w:r>
      <w:r>
        <w:rPr>
          <w:bCs/>
          <w:sz w:val="24"/>
          <w:lang w:bidi="hi-IN"/>
        </w:rPr>
        <w:t xml:space="preserve"> </w:t>
      </w:r>
      <w:r>
        <w:rPr>
          <w:rFonts w:hAnsi="宋体"/>
          <w:bCs/>
          <w:sz w:val="24"/>
          <w:lang w:bidi="hi-IN"/>
        </w:rPr>
        <w:t>产品市场和货币市场的一般均衡</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（一）投资的决定</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实际利率与投资的关系，资本边际效率的意义，资本边际效率曲线，投资边际效率曲线，预期收益与投资的关系，加速原理的含义，风险与投资的关系，托宾的</w:t>
      </w:r>
      <w:r>
        <w:rPr>
          <w:bCs/>
          <w:sz w:val="24"/>
          <w:lang w:bidi="hi-IN"/>
        </w:rPr>
        <w:t>“q”</w:t>
      </w:r>
      <w:r>
        <w:rPr>
          <w:rFonts w:hAnsi="宋体"/>
          <w:bCs/>
          <w:sz w:val="24"/>
          <w:lang w:bidi="hi-IN"/>
        </w:rPr>
        <w:t>说。</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（二）</w:t>
      </w:r>
      <w:r>
        <w:rPr>
          <w:bCs/>
          <w:sz w:val="24"/>
          <w:lang w:bidi="hi-IN"/>
        </w:rPr>
        <w:t>IS</w:t>
      </w:r>
      <w:r>
        <w:rPr>
          <w:rFonts w:hAnsi="宋体"/>
          <w:bCs/>
          <w:sz w:val="24"/>
          <w:lang w:bidi="hi-IN"/>
        </w:rPr>
        <w:t>曲线</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bCs/>
          <w:sz w:val="24"/>
          <w:lang w:bidi="hi-IN"/>
        </w:rPr>
        <w:t>IS</w:t>
      </w:r>
      <w:r>
        <w:rPr>
          <w:rFonts w:hAnsi="宋体"/>
          <w:bCs/>
          <w:sz w:val="24"/>
          <w:lang w:bidi="hi-IN"/>
        </w:rPr>
        <w:t>曲线及其推导，</w:t>
      </w:r>
      <w:r>
        <w:rPr>
          <w:bCs/>
          <w:sz w:val="24"/>
          <w:lang w:bidi="hi-IN"/>
        </w:rPr>
        <w:t>IS</w:t>
      </w:r>
      <w:r>
        <w:rPr>
          <w:rFonts w:hAnsi="宋体"/>
          <w:bCs/>
          <w:sz w:val="24"/>
          <w:lang w:bidi="hi-IN"/>
        </w:rPr>
        <w:t>曲线的斜率，</w:t>
      </w:r>
      <w:r>
        <w:rPr>
          <w:bCs/>
          <w:sz w:val="24"/>
          <w:lang w:bidi="hi-IN"/>
        </w:rPr>
        <w:t>IS</w:t>
      </w:r>
      <w:r>
        <w:rPr>
          <w:rFonts w:hAnsi="宋体"/>
          <w:bCs/>
          <w:sz w:val="24"/>
          <w:lang w:bidi="hi-IN"/>
        </w:rPr>
        <w:t>曲线的移动。</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（三）利率的决定</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流动性偏好与货币需求动机，流动偏好陷阱，货币需求函数，货币需求曲线，货币供求均衡与利率决定，</w:t>
      </w:r>
      <w:r>
        <w:rPr>
          <w:bCs/>
          <w:sz w:val="24"/>
          <w:lang w:bidi="hi-IN"/>
        </w:rPr>
        <w:t>M1</w:t>
      </w:r>
      <w:r>
        <w:rPr>
          <w:rFonts w:hAnsi="宋体"/>
          <w:bCs/>
          <w:sz w:val="24"/>
          <w:lang w:bidi="hi-IN"/>
        </w:rPr>
        <w:t>、</w:t>
      </w:r>
      <w:r>
        <w:rPr>
          <w:bCs/>
          <w:sz w:val="24"/>
          <w:lang w:bidi="hi-IN"/>
        </w:rPr>
        <w:t>M2</w:t>
      </w:r>
      <w:r>
        <w:rPr>
          <w:rFonts w:hAnsi="宋体"/>
          <w:bCs/>
          <w:sz w:val="24"/>
          <w:lang w:bidi="hi-IN"/>
        </w:rPr>
        <w:t>、</w:t>
      </w:r>
      <w:r>
        <w:rPr>
          <w:bCs/>
          <w:sz w:val="24"/>
          <w:lang w:bidi="hi-IN"/>
        </w:rPr>
        <w:t>M3</w:t>
      </w:r>
      <w:r>
        <w:rPr>
          <w:rFonts w:hAnsi="宋体"/>
          <w:bCs/>
          <w:sz w:val="24"/>
          <w:lang w:bidi="hi-IN"/>
        </w:rPr>
        <w:t>之间的关系。</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（四）</w:t>
      </w:r>
      <w:r>
        <w:rPr>
          <w:bCs/>
          <w:sz w:val="24"/>
          <w:lang w:bidi="hi-IN"/>
        </w:rPr>
        <w:t>LM</w:t>
      </w:r>
      <w:r>
        <w:rPr>
          <w:rFonts w:hAnsi="宋体"/>
          <w:bCs/>
          <w:sz w:val="24"/>
          <w:lang w:bidi="hi-IN"/>
        </w:rPr>
        <w:t>曲线</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bCs/>
          <w:sz w:val="24"/>
          <w:lang w:bidi="hi-IN"/>
        </w:rPr>
        <w:t>LM</w:t>
      </w:r>
      <w:r>
        <w:rPr>
          <w:rFonts w:hAnsi="宋体"/>
          <w:bCs/>
          <w:sz w:val="24"/>
          <w:lang w:bidi="hi-IN"/>
        </w:rPr>
        <w:t>曲线及其推导，</w:t>
      </w:r>
      <w:r>
        <w:rPr>
          <w:bCs/>
          <w:sz w:val="24"/>
          <w:lang w:bidi="hi-IN"/>
        </w:rPr>
        <w:t>LM</w:t>
      </w:r>
      <w:r>
        <w:rPr>
          <w:rFonts w:hAnsi="宋体"/>
          <w:bCs/>
          <w:sz w:val="24"/>
          <w:lang w:bidi="hi-IN"/>
        </w:rPr>
        <w:t>曲线的斜率，</w:t>
      </w:r>
      <w:r>
        <w:rPr>
          <w:bCs/>
          <w:sz w:val="24"/>
          <w:lang w:bidi="hi-IN"/>
        </w:rPr>
        <w:t>LM</w:t>
      </w:r>
      <w:r>
        <w:rPr>
          <w:rFonts w:hAnsi="宋体"/>
          <w:bCs/>
          <w:sz w:val="24"/>
          <w:lang w:bidi="hi-IN"/>
        </w:rPr>
        <w:t>曲线的移动。</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（五）</w:t>
      </w:r>
      <w:r>
        <w:rPr>
          <w:bCs/>
          <w:sz w:val="24"/>
          <w:lang w:bidi="hi-IN"/>
        </w:rPr>
        <w:t>IS-LM</w:t>
      </w:r>
      <w:r>
        <w:rPr>
          <w:rFonts w:hAnsi="宋体"/>
          <w:bCs/>
          <w:sz w:val="24"/>
          <w:lang w:bidi="hi-IN"/>
        </w:rPr>
        <w:t>分析</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产品市场和货币市场同时均衡的利率和收入，均衡收入与均衡利率的变动。</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（六）凯恩斯的基本理论框架</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熟悉凯恩斯的基本理论框架。</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四、</w:t>
      </w:r>
      <w:r>
        <w:rPr>
          <w:bCs/>
          <w:sz w:val="24"/>
          <w:lang w:bidi="hi-IN"/>
        </w:rPr>
        <w:t xml:space="preserve"> </w:t>
      </w:r>
      <w:r>
        <w:rPr>
          <w:rFonts w:hAnsi="宋体"/>
          <w:bCs/>
          <w:sz w:val="24"/>
          <w:lang w:bidi="hi-IN"/>
        </w:rPr>
        <w:t>宏观经济政策分析</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（一）财政政策和货币政策的影响</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财政政策、货币政策的概念及对经济的影响。</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（二）财政政策效果</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财政政策效果的</w:t>
      </w:r>
      <w:r>
        <w:rPr>
          <w:bCs/>
          <w:sz w:val="24"/>
          <w:lang w:bidi="hi-IN"/>
        </w:rPr>
        <w:t>IS-LM</w:t>
      </w:r>
      <w:r>
        <w:rPr>
          <w:rFonts w:hAnsi="宋体"/>
          <w:bCs/>
          <w:sz w:val="24"/>
          <w:lang w:bidi="hi-IN"/>
        </w:rPr>
        <w:t>图形分析，凯恩斯主义的极端情况，挤出效应及决定因素。</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（三）货币政策效果</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货币政策效果的</w:t>
      </w:r>
      <w:r>
        <w:rPr>
          <w:bCs/>
          <w:sz w:val="24"/>
          <w:lang w:bidi="hi-IN"/>
        </w:rPr>
        <w:t>IS-LM</w:t>
      </w:r>
      <w:r>
        <w:rPr>
          <w:rFonts w:hAnsi="宋体"/>
          <w:bCs/>
          <w:sz w:val="24"/>
          <w:lang w:bidi="hi-IN"/>
        </w:rPr>
        <w:t>图形分析，古典主义的极端情况，货币政策的局限性。</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（四）两种政策的混合使用</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分析财政政策和货币政策混合使用的政策效应。</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五、</w:t>
      </w:r>
      <w:r>
        <w:rPr>
          <w:bCs/>
          <w:sz w:val="24"/>
          <w:lang w:bidi="hi-IN"/>
        </w:rPr>
        <w:t xml:space="preserve"> </w:t>
      </w:r>
      <w:r>
        <w:rPr>
          <w:rFonts w:hAnsi="宋体"/>
          <w:bCs/>
          <w:sz w:val="24"/>
          <w:lang w:bidi="hi-IN"/>
        </w:rPr>
        <w:t>宏观经济政策实践</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（一）经济政策目标</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经济政策的概念及经济政策目标的内容。</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（二）财政政策</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财政的构成与财政政策工具，自动稳定器的概念，斟酌使用的财政政策的含义，功能财政与预算盈余，充分就业预算盈余与财政政策方向的关系，赤字与公债的含义。</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（三）货币政策</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商业银行与中央银行的关系，存款创造与货币供给，法定准备金率，货币创造乘数，基础货币，货币政策的工具。</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
          <w:bCs/>
          <w:sz w:val="24"/>
          <w:lang w:bidi="hi-IN"/>
        </w:rPr>
      </w:pPr>
      <w:r>
        <w:rPr>
          <w:rFonts w:hAnsi="宋体"/>
          <w:bCs/>
          <w:sz w:val="24"/>
          <w:lang w:bidi="hi-IN"/>
        </w:rPr>
        <w:t>（四）宏观经济政策及理论的演变</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六、总需求</w:t>
      </w:r>
      <w:r>
        <w:rPr>
          <w:bCs/>
          <w:sz w:val="24"/>
          <w:lang w:bidi="hi-IN"/>
        </w:rPr>
        <w:t>-</w:t>
      </w:r>
      <w:r>
        <w:rPr>
          <w:rFonts w:hAnsi="宋体"/>
          <w:bCs/>
          <w:sz w:val="24"/>
          <w:lang w:bidi="hi-IN"/>
        </w:rPr>
        <w:t>总供给模型</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（一）总需求曲线</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总需求，总需求函数，实际余额效应，总需求曲线的推导。</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（二）总供给的一般说明</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长短期宏观生产函数，劳动市场分析。</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（三）长期和短期在国民收入决定中的特殊含义</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（四）古典总供给曲线</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古典总供给曲线的推导，对其形状的解释及政策含义。</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（五）凯恩斯总供给曲线</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凯恩斯总供给曲线的推导，对其形状的解释及政策含义。</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（六）常规总供给曲线</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常规总供给曲线的推导。</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（七）总需求和总供给模型对现实的解释</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宏观经济的短期目标，总需求曲线移动的后果，总供给曲线移动的后果。</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七、失业与通货膨胀</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（一）失业的描述</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失业的分类，摩擦性失业，结构性失业，周期性失业，自然失业率和自然就业率。</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（二）失业的经济学解释</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自愿失业、非自愿失业的经济学解释。</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（三）失业的影响与奥肯定律</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失业的影响，奥肯定律的含义。</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（四）通货膨胀的描述</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通货膨胀的概念，通货膨胀的分类。</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（五）通货膨胀的原因</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解释需求推动的通货膨胀、成本推动的通货膨胀、结构性通货膨胀、通货膨胀的持续。</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（六）通货膨胀的经济效应</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通货膨胀的再分配效应，通货膨胀的产出效应。</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（七）失业与通货膨胀的关系</w:t>
      </w:r>
      <w:r>
        <w:rPr>
          <w:bCs/>
          <w:sz w:val="24"/>
          <w:lang w:bidi="hi-IN"/>
        </w:rPr>
        <w:t>——</w:t>
      </w:r>
      <w:r>
        <w:rPr>
          <w:rFonts w:hAnsi="宋体"/>
          <w:bCs/>
          <w:sz w:val="24"/>
          <w:lang w:bidi="hi-IN"/>
        </w:rPr>
        <w:t>菲利普斯曲线</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菲利普斯曲线的提出及政策含义，附加预期的菲利普斯曲线，长期菲利普斯曲线。</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八、</w:t>
      </w:r>
      <w:r>
        <w:rPr>
          <w:bCs/>
          <w:sz w:val="24"/>
          <w:lang w:bidi="hi-IN"/>
        </w:rPr>
        <w:t xml:space="preserve"> </w:t>
      </w:r>
      <w:r>
        <w:rPr>
          <w:rFonts w:hAnsi="宋体"/>
          <w:bCs/>
          <w:sz w:val="24"/>
          <w:lang w:bidi="hi-IN"/>
        </w:rPr>
        <w:t>开放经济下的短期经济模型</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（一）汇率和对外贸易</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汇率的概念，自由浮动制度下汇率的决定，实际汇率，净出口函数的构成。</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（二）蒙代尔一弗莱明模型</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开放经济下</w:t>
      </w:r>
      <w:r>
        <w:rPr>
          <w:bCs/>
          <w:sz w:val="24"/>
          <w:lang w:bidi="hi-IN"/>
        </w:rPr>
        <w:t>IS-LM</w:t>
      </w:r>
      <w:r>
        <w:rPr>
          <w:rFonts w:hAnsi="宋体"/>
          <w:bCs/>
          <w:sz w:val="24"/>
          <w:lang w:bidi="hi-IN"/>
        </w:rPr>
        <w:t>模型的推导。</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（三）蒙代尔一弗莱明模型的应用</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浮动汇率制下财政（货币）政策的影响，固定汇率制下财政（货币）政策的影响。</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九、经济增长和经济周期理论</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（一）国民收入长期增长趋势和波动</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（二）经济增长的描述和事实</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经济增长与经济发展的联系与区别，经济增长的基本问题。</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（三）增长核算</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增长核算方程，经济增长因素分析</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（四）新古典增长模型</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新古典增长模型的基本方程，稳态分析，分析储蓄率增长、人口增长的影响，黄金分割率。</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（五）内生增长理论</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内生增长理论模型分析。</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（六）促进经济增长的政策</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（七）经济周期的含义与特征</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（八）经济周期理论的简要回顾</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第二次世界大战前、后的经济周期研究</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（九）乘数一加速数模型</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加速原理的概念，乘数</w:t>
      </w:r>
      <w:r>
        <w:rPr>
          <w:bCs/>
          <w:sz w:val="24"/>
          <w:lang w:bidi="hi-IN"/>
        </w:rPr>
        <w:t>-</w:t>
      </w:r>
      <w:r>
        <w:rPr>
          <w:rFonts w:hAnsi="宋体"/>
          <w:bCs/>
          <w:sz w:val="24"/>
          <w:lang w:bidi="hi-IN"/>
        </w:rPr>
        <w:t>加速数与经济周期的关系，乘数加速数模型。</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bCs/>
          <w:sz w:val="24"/>
          <w:lang w:bidi="hi-IN"/>
        </w:rPr>
      </w:pPr>
      <w:r>
        <w:rPr>
          <w:rFonts w:hAnsi="宋体"/>
          <w:bCs/>
          <w:sz w:val="24"/>
          <w:lang w:bidi="hi-IN"/>
        </w:rPr>
        <w:t>（十）实际经济周期理论</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rFonts w:hint="eastAsia"/>
          <w:bCs/>
          <w:sz w:val="24"/>
          <w:lang w:bidi="hi-IN"/>
        </w:rPr>
      </w:pPr>
      <w:r>
        <w:rPr>
          <w:rFonts w:hAnsi="宋体"/>
          <w:bCs/>
          <w:sz w:val="24"/>
          <w:lang w:bidi="hi-IN"/>
        </w:rPr>
        <w:t>实际经济周期理论对宏观经济波动的解释。</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0"/>
        <w:textAlignment w:val="auto"/>
        <w:rPr>
          <w:b/>
          <w:sz w:val="24"/>
        </w:rPr>
      </w:pPr>
      <w:r>
        <w:rPr>
          <w:b/>
          <w:sz w:val="24"/>
        </w:rPr>
        <w:t>微观经济学部分</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一、引论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西方经济学的研究对象；西方经济学的由来与演变。</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int="eastAsia" w:hAnsi="宋体"/>
          <w:bCs/>
          <w:sz w:val="24"/>
          <w:lang w:bidi="hi-IN"/>
        </w:rPr>
      </w:pPr>
      <w:r>
        <w:rPr>
          <w:rFonts w:hAnsi="宋体"/>
          <w:bCs/>
          <w:sz w:val="24"/>
          <w:lang w:bidi="hi-IN"/>
        </w:rPr>
        <w:t>二、需求、供给和均衡价格</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int="eastAsia" w:hAnsi="宋体"/>
          <w:bCs/>
          <w:sz w:val="24"/>
          <w:lang w:bidi="hi-IN"/>
        </w:rPr>
      </w:pPr>
      <w:r>
        <w:rPr>
          <w:rFonts w:hAnsi="宋体"/>
          <w:bCs/>
          <w:sz w:val="24"/>
          <w:lang w:bidi="hi-IN"/>
        </w:rPr>
        <w:t>（一）需求曲线、供给曲线</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需求函数与需求曲线的关系、供给函数与供给曲线的关系，供求曲线如何共同决定均衡价格；需求变动与需求曲线的变动，供给变动与供给曲线的变动</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（二）需求弹性和供给弹性</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int="eastAsia" w:hAnsi="宋体"/>
          <w:bCs/>
          <w:sz w:val="24"/>
          <w:lang w:bidi="hi-IN"/>
        </w:rPr>
      </w:pPr>
      <w:r>
        <w:rPr>
          <w:rFonts w:hAnsi="宋体"/>
          <w:bCs/>
          <w:sz w:val="24"/>
          <w:lang w:bidi="hi-IN"/>
        </w:rPr>
        <w:t>需求弹性和供给弹性的各种含义、各种计算公式，影响需求弹性和供给弹性的因素，运用供求弹性解释一些经济现象，了解蛛网模型。</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三、 效用论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（一） 效用论概述</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效用的含义，基数效用和序数效用的区别，总效用与边际效用的关系，边际效用递减规律，消费者剩余。</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（二）无差异曲线与预算线</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无差异曲线的含义及其特点，商品的边际替代率递减规律；预算线的含义，消费者均衡的条件，价格变化和收入变化对消费者均衡的影响，恩格尔曲线。</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（三）替代效应和收入效应</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替代效应和收入效应的含义，正常物品、低档物品、吉芬物品的替代效应和收入效应。</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四、生产论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int="eastAsia" w:hAnsi="宋体"/>
          <w:bCs/>
          <w:sz w:val="24"/>
          <w:lang w:bidi="hi-IN"/>
        </w:rPr>
      </w:pPr>
      <w:r>
        <w:rPr>
          <w:rFonts w:hAnsi="宋体"/>
          <w:bCs/>
          <w:sz w:val="24"/>
          <w:lang w:bidi="hi-IN"/>
        </w:rPr>
        <w:t>（一）厂商</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厂商的组织形式，企业与市场的区分，交易成本的概念，厂商的目标。</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int="eastAsia" w:hAnsi="宋体"/>
          <w:bCs/>
          <w:sz w:val="24"/>
          <w:lang w:bidi="hi-IN"/>
        </w:rPr>
      </w:pPr>
      <w:r>
        <w:rPr>
          <w:rFonts w:hAnsi="宋体"/>
          <w:bCs/>
          <w:sz w:val="24"/>
          <w:lang w:bidi="hi-IN"/>
        </w:rPr>
        <w:t>（二）生产函数</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int="eastAsia" w:hAnsi="宋体"/>
          <w:bCs/>
          <w:sz w:val="24"/>
          <w:lang w:bidi="hi-IN"/>
        </w:rPr>
      </w:pPr>
      <w:r>
        <w:rPr>
          <w:rFonts w:hAnsi="宋体"/>
          <w:bCs/>
          <w:sz w:val="24"/>
          <w:lang w:bidi="hi-IN"/>
        </w:rPr>
        <w:t>生产函数的含义、形式。</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（三）一种可变生产要素的生产函数</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短期与长期的区分，短期生产函数构成，边际报酬递减规律，总产量、平均产量和边际产量的含义、计算及相互之间的关系。</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（四）两种可变生产要素的生产函数</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长期生产函数构成，等产量曲线的含义及特点，边际技术替代率递减规律。</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（五）等成本线</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等成本线含义。</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（六）最优的生产要素组合</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最优生产要素组合，扩展线的含义。</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（七）规模报酬</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规模报酬递增、规模报酬不变、规模报酬递减的含义及表示。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五、成本论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（一）成本的概念</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机会成本、显成本、隐成本、利润的含义。</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（二）短期总产量和短期总成本</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短期总产量曲线和短期总成本曲线的关系，利用扩展线分析短期生产及短期成本问题。</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（三）短期成本曲线</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七种短期成本的含义及图形关系，短期成本变动的决定因素，短期产量曲线与短期成本曲线之间的关系。</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（四）长期成本曲线</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长期总成本曲线、长期平均成本曲线、长期边际成本曲线的推导，解释长期平均成本曲线的形状及位置移动，解释长期边际成本曲线的形状。</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六、 完全竞争市场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（一）厂商和市场的类型</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市场类型的划分及特征。</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（二）完全竞争厂商的需求曲线和收益曲线</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完全竞争市场的条件，完全竞争厂商的需求曲线与收益曲线的相互关系。</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（三）厂商实现利润最大化的均衡条件</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解释厂商如何实现利润最大化。</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（四）完全竞争厂商的短期均衡和短期供给曲线</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解释完全竞争厂商如何实现短期均衡，完全竞争厂商的短期供给曲线的推导，生产者剩余的含义。</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（五）完全竞争行业的短期供给曲线</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完全竞争行业的短期供给曲线的推导及特征。</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（六）完全竞争厂商的长期均衡</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从厂商对最优生产规模的选择和进出一个行业的决策来解释完全竞争厂商如何实现长期均衡。</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（七）完全竞争行业的长期供给曲线</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成本不变、递增、递减行业的长期供给曲线的推导。</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（八）完全竞争市场的短期均衡和长期均衡</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完全竞争市场的短期均衡和长期均衡分析，消费者统治说的理论基础。</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七、不完全竞争的市场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（一）垄断</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垄断市场的条件，垄断厂商的需求、收益曲线，解释垄断厂商的短期、长期均衡，推导垄断厂商的供给曲线，解释价格歧视。</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（二）垄断竞争</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垄断竞争市场的条件，推导垄断竞争厂商的需求曲线，解释垄断竞争厂商的短期、长期均衡。</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（三）寡头</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寡头市场的特征，古诺模型，斯威齐模型。</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（四）不同市场的比较</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对不同市场的经济效益进行比较。</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八、生产要素价格的决定</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（一）完全竞争厂商使用生产要素的原则</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完全竞争厂商使用要素的原则。</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（二）完全竞争厂商对生产要素的需求曲线</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完全竞争厂商对生产要素的需求曲线的推导。</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（三）从厂商的需求曲线到市场的需求曲线</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完全竞争市场的要素需求曲线推导。</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（四）对供给方面的概述</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要素供给原则，无差异曲线分析，要素供给问题。</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（五）劳动供给曲线和工资率的决定</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劳动供给曲线推导，解释劳动供给曲线为什么会向后弯。</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（六）土地的供给曲线和地租的决定</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土地供给曲线推导，使用土地的价格和地租的决定，地租的概念。</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（七）资本的供给曲线和利息的决定</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 xml:space="preserve">资本的供给，资本市场的均衡。    </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（八）洛伦兹曲线和基尼系数</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洛伦兹曲线和基尼系数的含义。</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九、一般均衡论和福利经济学</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（一）一般均衡</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局部均衡和一般均衡，实现一般均衡的“试探过程”。</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（二）经济效率</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实证经济学、规范经济学的含义，判断经济效率的标准。</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（三）交换的帕累托最优条件</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解释交换的帕累托最优条件。</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（四）生产的帕累托最优条件</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解释生产的帕累托最优条件。</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（五）交换和生产的帕累托最优条件</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生产可能性曲线的推导及特点，解释边际转化率递增，解释交换和生产的帕累托最优条件。</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（六）完全竞争和帕累托最优状态</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解释完全竞争与帕累托最优状态的关系。</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（七）社会福利函数</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效用可能性曲线，社会福利函数，不可能性定理，惯性和均衡的多样性。</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（八）效率与公平</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效率与公平的矛盾解释与解决措施，收入再分配的具体措施。</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十、市场失灵和微观经济政策</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（一）垄断</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垄断与低效率，寻租理论，对垄断的公共管制。</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（二）外部影响</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外部经济，外部不经济，外部影响和资源失当的关系，科斯定理。</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（三）公共物品和公共资源</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Ansi="宋体"/>
          <w:bCs/>
          <w:sz w:val="24"/>
          <w:lang w:bidi="hi-IN"/>
        </w:rPr>
        <w:t>排他性与竞用性的含义，公共物品与市场失灵的关系，公共资源的含义，公共选择理论。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int="eastAsia" w:hAnsi="宋体"/>
          <w:bCs/>
          <w:sz w:val="24"/>
          <w:lang w:bidi="hi-IN"/>
        </w:rPr>
      </w:pPr>
      <w:r>
        <w:rPr>
          <w:rFonts w:hAnsi="宋体"/>
          <w:bCs/>
          <w:sz w:val="24"/>
          <w:lang w:bidi="hi-IN"/>
        </w:rPr>
        <w:t>（四）信息的不完全和不对称</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textAlignment w:val="auto"/>
        <w:rPr>
          <w:rFonts w:hAnsi="宋体"/>
          <w:bCs/>
          <w:sz w:val="24"/>
          <w:lang w:bidi="hi-IN"/>
        </w:rPr>
      </w:pPr>
      <w:r>
        <w:rPr>
          <w:rFonts w:hint="eastAsia" w:hAnsi="宋体"/>
          <w:bCs/>
          <w:sz w:val="24"/>
          <w:lang w:bidi="hi-IN"/>
        </w:rPr>
        <w:t>信息不完全和不对称的含义，道德风险的含义，委托-代理问题。</w:t>
      </w:r>
    </w:p>
    <w:p>
      <w:pPr>
        <w:adjustRightInd w:val="0"/>
        <w:snapToGrid w:val="0"/>
        <w:spacing w:before="156" w:beforeLines="50" w:after="156" w:afterLines="50" w:line="360" w:lineRule="exact"/>
        <w:ind w:firstLine="482" w:firstLineChars="200"/>
        <w:jc w:val="center"/>
        <w:rPr>
          <w:rFonts w:hint="eastAsia" w:ascii="黑体" w:hAnsi="黑体" w:eastAsia="黑体" w:cs="黑体"/>
          <w:b/>
          <w:sz w:val="24"/>
        </w:rPr>
      </w:pPr>
      <w:r>
        <w:rPr>
          <w:rFonts w:hint="eastAsia" w:ascii="黑体" w:hAnsi="黑体" w:eastAsia="黑体" w:cs="黑体"/>
          <w:b/>
          <w:sz w:val="24"/>
        </w:rPr>
        <w:t>世界经济学</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0"/>
        <w:textAlignment w:val="auto"/>
        <w:rPr>
          <w:rFonts w:ascii="宋体" w:hAnsi="宋体"/>
          <w:b/>
          <w:sz w:val="24"/>
        </w:rPr>
      </w:pPr>
      <w:r>
        <w:rPr>
          <w:rFonts w:hint="eastAsia" w:ascii="宋体" w:hAnsi="宋体"/>
          <w:b/>
          <w:sz w:val="24"/>
        </w:rPr>
        <w:t>世界经济学部分</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一、</w:t>
      </w:r>
      <w:r>
        <w:rPr>
          <w:rFonts w:ascii="宋体" w:hAnsi="宋体"/>
          <w:bCs/>
          <w:sz w:val="24"/>
          <w:lang w:bidi="hi-IN"/>
        </w:rPr>
        <w:t>科技革命与世界经济结构</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hAnsi="宋体"/>
          <w:sz w:val="24"/>
          <w:lang w:bidi="hi-IN"/>
        </w:rPr>
      </w:pPr>
      <w:r>
        <w:rPr>
          <w:rFonts w:hint="eastAsia" w:hAnsi="宋体"/>
          <w:sz w:val="24"/>
          <w:lang w:bidi="hi-IN"/>
        </w:rPr>
        <w:t>了解</w:t>
      </w:r>
      <w:r>
        <w:rPr>
          <w:rFonts w:hAnsi="宋体"/>
          <w:sz w:val="24"/>
          <w:lang w:bidi="hi-IN"/>
        </w:rPr>
        <w:t>科技革命及其对世界经济的影响</w:t>
      </w:r>
      <w:r>
        <w:rPr>
          <w:rFonts w:hint="eastAsia" w:hAnsi="宋体"/>
          <w:sz w:val="24"/>
          <w:lang w:bidi="hi-IN"/>
        </w:rPr>
        <w:t>；理解</w:t>
      </w:r>
      <w:r>
        <w:rPr>
          <w:rFonts w:hAnsi="宋体"/>
          <w:sz w:val="24"/>
          <w:lang w:bidi="hi-IN"/>
        </w:rPr>
        <w:t>科技进步与世界产业结构的演进</w:t>
      </w:r>
      <w:r>
        <w:rPr>
          <w:rFonts w:hint="eastAsia" w:hAnsi="宋体"/>
          <w:sz w:val="24"/>
          <w:lang w:bidi="hi-IN"/>
        </w:rPr>
        <w:t>；理解</w:t>
      </w:r>
      <w:r>
        <w:rPr>
          <w:rFonts w:hAnsi="宋体"/>
          <w:sz w:val="24"/>
          <w:lang w:bidi="hi-IN"/>
        </w:rPr>
        <w:t>科技进步与国际分工的发展</w:t>
      </w:r>
      <w:r>
        <w:rPr>
          <w:rFonts w:hint="eastAsia" w:hAnsi="宋体"/>
          <w:sz w:val="24"/>
          <w:lang w:bidi="hi-IN"/>
        </w:rPr>
        <w:t>；理解</w:t>
      </w:r>
      <w:r>
        <w:rPr>
          <w:rFonts w:hAnsi="宋体"/>
          <w:sz w:val="24"/>
          <w:lang w:bidi="hi-IN"/>
        </w:rPr>
        <w:t>科技进步与世界经济增长</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二、</w:t>
      </w:r>
      <w:r>
        <w:rPr>
          <w:rFonts w:ascii="宋体" w:hAnsi="宋体"/>
          <w:bCs/>
          <w:sz w:val="24"/>
          <w:lang w:bidi="hi-IN"/>
        </w:rPr>
        <w:t>国际贸易与</w:t>
      </w:r>
      <w:r>
        <w:rPr>
          <w:rFonts w:hint="eastAsia" w:ascii="宋体" w:hAnsi="宋体"/>
          <w:bCs/>
          <w:sz w:val="24"/>
          <w:lang w:bidi="hi-IN"/>
        </w:rPr>
        <w:t>生产要素的国际流动</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了解</w:t>
      </w:r>
      <w:r>
        <w:rPr>
          <w:rFonts w:ascii="宋体" w:hAnsi="宋体"/>
          <w:bCs/>
          <w:sz w:val="24"/>
          <w:lang w:bidi="hi-IN"/>
        </w:rPr>
        <w:t>国际贸易的产生与发展</w:t>
      </w:r>
      <w:r>
        <w:rPr>
          <w:rFonts w:hint="eastAsia" w:ascii="宋体" w:hAnsi="宋体"/>
          <w:bCs/>
          <w:sz w:val="24"/>
          <w:lang w:bidi="hi-IN"/>
        </w:rPr>
        <w:t>；了解国际贸易与</w:t>
      </w:r>
      <w:r>
        <w:rPr>
          <w:rFonts w:ascii="宋体" w:hAnsi="宋体"/>
          <w:bCs/>
          <w:sz w:val="24"/>
          <w:lang w:bidi="hi-IN"/>
        </w:rPr>
        <w:t>世界市场</w:t>
      </w:r>
      <w:r>
        <w:rPr>
          <w:rFonts w:hint="eastAsia" w:ascii="宋体" w:hAnsi="宋体"/>
          <w:bCs/>
          <w:sz w:val="24"/>
          <w:lang w:bidi="hi-IN"/>
        </w:rPr>
        <w:t>；了解</w:t>
      </w:r>
      <w:r>
        <w:rPr>
          <w:rFonts w:ascii="宋体" w:hAnsi="宋体"/>
          <w:bCs/>
          <w:sz w:val="24"/>
          <w:lang w:bidi="hi-IN"/>
        </w:rPr>
        <w:t>国际直接投资</w:t>
      </w:r>
      <w:r>
        <w:rPr>
          <w:rFonts w:hint="eastAsia" w:ascii="宋体" w:hAnsi="宋体"/>
          <w:bCs/>
          <w:sz w:val="24"/>
          <w:lang w:bidi="hi-IN"/>
        </w:rPr>
        <w:t>与</w:t>
      </w:r>
      <w:r>
        <w:rPr>
          <w:rFonts w:ascii="宋体" w:hAnsi="宋体"/>
          <w:bCs/>
          <w:sz w:val="24"/>
          <w:lang w:bidi="hi-IN"/>
        </w:rPr>
        <w:t>跨国公司</w:t>
      </w:r>
      <w:r>
        <w:rPr>
          <w:rFonts w:hint="eastAsia" w:ascii="宋体" w:hAnsi="宋体"/>
          <w:bCs/>
          <w:sz w:val="24"/>
          <w:lang w:bidi="hi-IN"/>
        </w:rPr>
        <w:t>的概念；了解</w:t>
      </w:r>
      <w:r>
        <w:rPr>
          <w:rFonts w:ascii="宋体" w:hAnsi="宋体"/>
          <w:bCs/>
          <w:sz w:val="24"/>
          <w:lang w:bidi="hi-IN"/>
        </w:rPr>
        <w:t>生产要素的国际流动</w:t>
      </w:r>
      <w:r>
        <w:rPr>
          <w:rFonts w:hint="eastAsia" w:ascii="宋体" w:hAnsi="宋体"/>
          <w:bCs/>
          <w:sz w:val="24"/>
          <w:lang w:bidi="hi-IN"/>
        </w:rPr>
        <w:t>的特征与趋势；掌握</w:t>
      </w:r>
      <w:r>
        <w:rPr>
          <w:rFonts w:ascii="宋体" w:hAnsi="宋体"/>
          <w:bCs/>
          <w:sz w:val="24"/>
          <w:lang w:bidi="hi-IN"/>
        </w:rPr>
        <w:t>国际直接投资与跨国公司基本理论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三、</w:t>
      </w:r>
      <w:r>
        <w:rPr>
          <w:rFonts w:ascii="宋体" w:hAnsi="宋体"/>
          <w:bCs/>
          <w:sz w:val="24"/>
          <w:lang w:bidi="hi-IN"/>
        </w:rPr>
        <w:t>金融自由化与国际货币体系</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了解</w:t>
      </w:r>
      <w:r>
        <w:rPr>
          <w:rFonts w:ascii="宋体" w:hAnsi="宋体"/>
          <w:bCs/>
          <w:sz w:val="24"/>
          <w:lang w:bidi="hi-IN"/>
        </w:rPr>
        <w:t>国际货币体系</w:t>
      </w:r>
      <w:r>
        <w:rPr>
          <w:rFonts w:hint="eastAsia" w:ascii="宋体" w:hAnsi="宋体"/>
          <w:bCs/>
          <w:sz w:val="24"/>
          <w:lang w:bidi="hi-IN"/>
        </w:rPr>
        <w:t>的概念；了解汇</w:t>
      </w:r>
      <w:r>
        <w:rPr>
          <w:rFonts w:ascii="宋体" w:hAnsi="宋体"/>
          <w:bCs/>
          <w:sz w:val="24"/>
          <w:lang w:bidi="hi-IN"/>
        </w:rPr>
        <w:t>率与汇率制度</w:t>
      </w:r>
      <w:r>
        <w:rPr>
          <w:rFonts w:hint="eastAsia" w:ascii="宋体" w:hAnsi="宋体"/>
          <w:bCs/>
          <w:sz w:val="24"/>
          <w:lang w:bidi="hi-IN"/>
        </w:rPr>
        <w:t>的概念；了解</w:t>
      </w:r>
      <w:r>
        <w:rPr>
          <w:rFonts w:ascii="宋体" w:hAnsi="宋体"/>
          <w:bCs/>
          <w:sz w:val="24"/>
          <w:lang w:bidi="hi-IN"/>
        </w:rPr>
        <w:t>国际收支失衡与调节</w:t>
      </w:r>
      <w:r>
        <w:rPr>
          <w:rFonts w:hint="eastAsia" w:ascii="宋体" w:hAnsi="宋体"/>
          <w:bCs/>
          <w:sz w:val="24"/>
          <w:lang w:bidi="hi-IN"/>
        </w:rPr>
        <w:t>；理解</w:t>
      </w:r>
      <w:r>
        <w:rPr>
          <w:rFonts w:ascii="宋体" w:hAnsi="宋体"/>
          <w:bCs/>
          <w:sz w:val="24"/>
          <w:lang w:bidi="hi-IN"/>
        </w:rPr>
        <w:t>金融自由化与金融监管</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四、</w:t>
      </w:r>
      <w:r>
        <w:rPr>
          <w:rFonts w:ascii="宋体" w:hAnsi="宋体"/>
          <w:bCs/>
          <w:sz w:val="24"/>
          <w:lang w:bidi="hi-IN"/>
        </w:rPr>
        <w:t>当代世界经济格局</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了解</w:t>
      </w:r>
      <w:r>
        <w:rPr>
          <w:rFonts w:ascii="宋体" w:hAnsi="宋体"/>
          <w:bCs/>
          <w:sz w:val="24"/>
          <w:lang w:bidi="hi-IN"/>
        </w:rPr>
        <w:t>世界经济格局的变化</w:t>
      </w:r>
      <w:r>
        <w:rPr>
          <w:rFonts w:hint="eastAsia" w:ascii="宋体" w:hAnsi="宋体"/>
          <w:bCs/>
          <w:sz w:val="24"/>
          <w:lang w:bidi="hi-IN"/>
        </w:rPr>
        <w:t>；了解</w:t>
      </w:r>
      <w:r>
        <w:rPr>
          <w:rFonts w:ascii="宋体" w:hAnsi="宋体"/>
          <w:bCs/>
          <w:sz w:val="24"/>
          <w:lang w:bidi="hi-IN"/>
        </w:rPr>
        <w:t>发达国家经济</w:t>
      </w:r>
      <w:r>
        <w:rPr>
          <w:rFonts w:hint="eastAsia" w:ascii="宋体" w:hAnsi="宋体"/>
          <w:bCs/>
          <w:sz w:val="24"/>
          <w:lang w:bidi="hi-IN"/>
        </w:rPr>
        <w:t>发展、演变及其在世界经济中的地位；了解</w:t>
      </w:r>
      <w:r>
        <w:rPr>
          <w:rFonts w:ascii="宋体" w:hAnsi="宋体"/>
          <w:bCs/>
          <w:sz w:val="24"/>
          <w:lang w:bidi="hi-IN"/>
        </w:rPr>
        <w:t>发展中国家经济</w:t>
      </w:r>
      <w:r>
        <w:rPr>
          <w:rFonts w:hint="eastAsia" w:ascii="宋体" w:hAnsi="宋体"/>
          <w:bCs/>
          <w:sz w:val="24"/>
          <w:lang w:bidi="hi-IN"/>
        </w:rPr>
        <w:t>发展模式；了解</w:t>
      </w:r>
      <w:r>
        <w:rPr>
          <w:rFonts w:ascii="宋体" w:hAnsi="宋体"/>
          <w:bCs/>
          <w:sz w:val="24"/>
          <w:lang w:bidi="hi-IN"/>
        </w:rPr>
        <w:t>转型国家经济</w:t>
      </w:r>
      <w:r>
        <w:rPr>
          <w:rFonts w:hint="eastAsia" w:ascii="宋体" w:hAnsi="宋体"/>
          <w:bCs/>
          <w:sz w:val="24"/>
          <w:lang w:bidi="hi-IN"/>
        </w:rPr>
        <w:t>发展与演变；了解</w:t>
      </w:r>
      <w:r>
        <w:rPr>
          <w:rFonts w:ascii="宋体" w:hAnsi="宋体"/>
          <w:bCs/>
          <w:sz w:val="24"/>
          <w:lang w:bidi="hi-IN"/>
        </w:rPr>
        <w:t>新兴工业化国家和地区</w:t>
      </w:r>
      <w:r>
        <w:rPr>
          <w:rFonts w:hint="eastAsia" w:ascii="宋体" w:hAnsi="宋体"/>
          <w:bCs/>
          <w:sz w:val="24"/>
          <w:lang w:bidi="hi-IN"/>
        </w:rPr>
        <w:t>的</w:t>
      </w:r>
      <w:r>
        <w:rPr>
          <w:rFonts w:ascii="宋体" w:hAnsi="宋体"/>
          <w:bCs/>
          <w:sz w:val="24"/>
          <w:lang w:bidi="hi-IN"/>
        </w:rPr>
        <w:t>经济</w:t>
      </w:r>
      <w:r>
        <w:rPr>
          <w:rFonts w:hint="eastAsia" w:ascii="宋体" w:hAnsi="宋体"/>
          <w:bCs/>
          <w:sz w:val="24"/>
          <w:lang w:bidi="hi-IN"/>
        </w:rPr>
        <w:t>发展与地位</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五、</w:t>
      </w:r>
      <w:r>
        <w:rPr>
          <w:rFonts w:ascii="宋体" w:hAnsi="宋体"/>
          <w:bCs/>
          <w:sz w:val="24"/>
          <w:lang w:bidi="hi-IN"/>
        </w:rPr>
        <w:t>区域经济合作</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了解</w:t>
      </w:r>
      <w:r>
        <w:rPr>
          <w:rFonts w:ascii="宋体" w:hAnsi="宋体"/>
          <w:bCs/>
          <w:sz w:val="24"/>
          <w:lang w:bidi="hi-IN"/>
        </w:rPr>
        <w:t>区域经济合作的组织形式及其类型</w:t>
      </w:r>
      <w:r>
        <w:rPr>
          <w:rFonts w:hint="eastAsia" w:ascii="宋体" w:hAnsi="宋体"/>
          <w:bCs/>
          <w:sz w:val="24"/>
          <w:lang w:bidi="hi-IN"/>
        </w:rPr>
        <w:t>；理解</w:t>
      </w:r>
      <w:r>
        <w:rPr>
          <w:rFonts w:ascii="宋体" w:hAnsi="宋体"/>
          <w:bCs/>
          <w:sz w:val="24"/>
          <w:lang w:bidi="hi-IN"/>
        </w:rPr>
        <w:t>区域经济合作的发展及其影响因素</w:t>
      </w:r>
      <w:r>
        <w:rPr>
          <w:rFonts w:hint="eastAsia" w:ascii="宋体" w:hAnsi="宋体"/>
          <w:bCs/>
          <w:sz w:val="24"/>
          <w:lang w:bidi="hi-IN"/>
        </w:rPr>
        <w:t>；掌握</w:t>
      </w:r>
      <w:r>
        <w:rPr>
          <w:rFonts w:ascii="宋体" w:hAnsi="宋体"/>
          <w:bCs/>
          <w:sz w:val="24"/>
          <w:lang w:bidi="hi-IN"/>
        </w:rPr>
        <w:t>区域经济合作理论</w:t>
      </w:r>
      <w:r>
        <w:rPr>
          <w:rFonts w:hint="eastAsia" w:ascii="宋体" w:hAnsi="宋体"/>
          <w:bCs/>
          <w:sz w:val="24"/>
          <w:lang w:bidi="hi-IN"/>
        </w:rPr>
        <w:t>；了解</w:t>
      </w:r>
      <w:r>
        <w:rPr>
          <w:rFonts w:ascii="宋体" w:hAnsi="宋体"/>
          <w:bCs/>
          <w:sz w:val="24"/>
          <w:lang w:bidi="hi-IN"/>
        </w:rPr>
        <w:t>区域经济合作组织</w:t>
      </w:r>
      <w:r>
        <w:rPr>
          <w:rFonts w:hint="eastAsia" w:ascii="宋体" w:hAnsi="宋体"/>
          <w:bCs/>
          <w:sz w:val="24"/>
          <w:lang w:bidi="hi-IN"/>
        </w:rPr>
        <w:t>；理解</w:t>
      </w:r>
      <w:r>
        <w:rPr>
          <w:rFonts w:ascii="宋体" w:hAnsi="宋体"/>
          <w:bCs/>
          <w:sz w:val="24"/>
          <w:lang w:bidi="hi-IN"/>
        </w:rPr>
        <w:t>区域经济合作对世界经济的影响</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六、</w:t>
      </w:r>
      <w:r>
        <w:rPr>
          <w:rFonts w:ascii="宋体" w:hAnsi="宋体"/>
          <w:bCs/>
          <w:sz w:val="24"/>
          <w:lang w:bidi="hi-IN"/>
        </w:rPr>
        <w:t>经济全球化</w:t>
      </w:r>
      <w:r>
        <w:rPr>
          <w:rFonts w:hint="eastAsia" w:ascii="宋体" w:hAnsi="宋体"/>
          <w:bCs/>
          <w:sz w:val="24"/>
          <w:lang w:bidi="hi-IN"/>
        </w:rPr>
        <w:t>与</w:t>
      </w:r>
      <w:r>
        <w:rPr>
          <w:rFonts w:ascii="宋体" w:hAnsi="宋体"/>
          <w:bCs/>
          <w:sz w:val="24"/>
          <w:lang w:bidi="hi-IN"/>
        </w:rPr>
        <w:t>世界经济发展中的全球性问题</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了解</w:t>
      </w:r>
      <w:r>
        <w:rPr>
          <w:rFonts w:ascii="宋体" w:hAnsi="宋体"/>
          <w:bCs/>
          <w:sz w:val="24"/>
          <w:lang w:bidi="hi-IN"/>
        </w:rPr>
        <w:t>经济全球化</w:t>
      </w:r>
      <w:r>
        <w:rPr>
          <w:rFonts w:hint="eastAsia" w:ascii="宋体" w:hAnsi="宋体"/>
          <w:bCs/>
          <w:sz w:val="24"/>
          <w:lang w:bidi="hi-IN"/>
        </w:rPr>
        <w:t>的概念与发展趋势；</w:t>
      </w:r>
      <w:r>
        <w:rPr>
          <w:rFonts w:ascii="宋体" w:hAnsi="宋体"/>
          <w:bCs/>
          <w:sz w:val="24"/>
          <w:lang w:bidi="hi-IN"/>
        </w:rPr>
        <w:t>经济全球化中的主要问题</w:t>
      </w:r>
      <w:r>
        <w:rPr>
          <w:rFonts w:hint="eastAsia" w:ascii="宋体" w:hAnsi="宋体"/>
          <w:bCs/>
          <w:sz w:val="24"/>
          <w:lang w:bidi="hi-IN"/>
        </w:rPr>
        <w:t>；</w:t>
      </w:r>
      <w:r>
        <w:rPr>
          <w:rFonts w:ascii="宋体" w:hAnsi="宋体"/>
          <w:bCs/>
          <w:sz w:val="24"/>
          <w:lang w:bidi="hi-IN"/>
        </w:rPr>
        <w:t>全球性资源与环境问题</w:t>
      </w:r>
      <w:r>
        <w:rPr>
          <w:rFonts w:hint="eastAsia" w:ascii="宋体" w:hAnsi="宋体"/>
          <w:bCs/>
          <w:sz w:val="24"/>
          <w:lang w:bidi="hi-IN"/>
        </w:rPr>
        <w:t>；</w:t>
      </w:r>
      <w:r>
        <w:rPr>
          <w:rFonts w:ascii="宋体" w:hAnsi="宋体"/>
          <w:bCs/>
          <w:sz w:val="24"/>
          <w:lang w:bidi="hi-IN"/>
        </w:rPr>
        <w:t>全球性人口与贫困化问题</w:t>
      </w:r>
      <w:r>
        <w:rPr>
          <w:rFonts w:hint="eastAsia" w:ascii="宋体" w:hAnsi="宋体"/>
          <w:bCs/>
          <w:sz w:val="24"/>
          <w:lang w:bidi="hi-IN"/>
        </w:rPr>
        <w:t>；</w:t>
      </w:r>
      <w:r>
        <w:rPr>
          <w:rFonts w:ascii="宋体" w:hAnsi="宋体"/>
          <w:bCs/>
          <w:sz w:val="24"/>
          <w:lang w:bidi="hi-IN"/>
        </w:rPr>
        <w:t>世界经济发展失衡问题</w:t>
      </w:r>
      <w:r>
        <w:rPr>
          <w:rFonts w:hint="eastAsia" w:ascii="宋体" w:hAnsi="宋体"/>
          <w:bCs/>
          <w:sz w:val="24"/>
          <w:lang w:bidi="hi-IN"/>
        </w:rPr>
        <w:t>；</w:t>
      </w:r>
      <w:r>
        <w:rPr>
          <w:rFonts w:ascii="宋体" w:hAnsi="宋体"/>
          <w:bCs/>
          <w:sz w:val="24"/>
          <w:lang w:bidi="hi-IN"/>
        </w:rPr>
        <w:t>世界经济增长与危机</w:t>
      </w:r>
      <w:r>
        <w:rPr>
          <w:rFonts w:hint="eastAsia" w:ascii="宋体" w:hAnsi="宋体"/>
          <w:bCs/>
          <w:sz w:val="24"/>
          <w:lang w:bidi="hi-IN"/>
        </w:rPr>
        <w:t>；</w:t>
      </w:r>
      <w:r>
        <w:rPr>
          <w:rFonts w:ascii="宋体" w:hAnsi="宋体"/>
          <w:bCs/>
          <w:sz w:val="24"/>
          <w:lang w:bidi="hi-IN"/>
        </w:rPr>
        <w:t>世界经济发展中的政治问题</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七、</w:t>
      </w:r>
      <w:r>
        <w:rPr>
          <w:rFonts w:ascii="宋体" w:hAnsi="宋体"/>
          <w:bCs/>
          <w:sz w:val="24"/>
          <w:lang w:bidi="hi-IN"/>
        </w:rPr>
        <w:t>世界经济的可持续发展</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hint="eastAsia" w:ascii="宋体" w:hAnsi="宋体"/>
          <w:bCs/>
          <w:sz w:val="24"/>
          <w:lang w:bidi="hi-IN"/>
        </w:rPr>
      </w:pPr>
      <w:r>
        <w:rPr>
          <w:rFonts w:hint="eastAsia" w:ascii="宋体" w:hAnsi="宋体"/>
          <w:bCs/>
          <w:sz w:val="24"/>
          <w:lang w:bidi="hi-IN"/>
        </w:rPr>
        <w:t>了解</w:t>
      </w:r>
      <w:r>
        <w:rPr>
          <w:rFonts w:ascii="宋体" w:hAnsi="宋体"/>
          <w:bCs/>
          <w:sz w:val="24"/>
          <w:lang w:bidi="hi-IN"/>
        </w:rPr>
        <w:t>世界经济可持续发展</w:t>
      </w:r>
      <w:r>
        <w:rPr>
          <w:rFonts w:hint="eastAsia" w:ascii="宋体" w:hAnsi="宋体"/>
          <w:bCs/>
          <w:sz w:val="24"/>
          <w:lang w:bidi="hi-IN"/>
        </w:rPr>
        <w:t>的概念；理解</w:t>
      </w:r>
      <w:r>
        <w:rPr>
          <w:rFonts w:ascii="宋体" w:hAnsi="宋体"/>
          <w:bCs/>
          <w:sz w:val="24"/>
          <w:lang w:bidi="hi-IN"/>
        </w:rPr>
        <w:t>世界生产要素配置</w:t>
      </w:r>
      <w:r>
        <w:rPr>
          <w:rFonts w:hint="eastAsia" w:ascii="宋体" w:hAnsi="宋体"/>
          <w:bCs/>
          <w:sz w:val="24"/>
          <w:lang w:bidi="hi-IN"/>
        </w:rPr>
        <w:t>；了解</w:t>
      </w:r>
      <w:r>
        <w:rPr>
          <w:rFonts w:ascii="宋体" w:hAnsi="宋体"/>
          <w:bCs/>
          <w:sz w:val="24"/>
          <w:lang w:bidi="hi-IN"/>
        </w:rPr>
        <w:t>平等互利的国际经济新秩序</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0"/>
        <w:textAlignment w:val="auto"/>
        <w:rPr>
          <w:rFonts w:ascii="宋体" w:hAnsi="宋体"/>
          <w:b/>
          <w:sz w:val="24"/>
        </w:rPr>
      </w:pPr>
      <w:r>
        <w:rPr>
          <w:rFonts w:hint="eastAsia" w:ascii="宋体" w:hAnsi="宋体"/>
          <w:b/>
          <w:sz w:val="24"/>
        </w:rPr>
        <w:t>国际经济学部分</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一、国际贸易理论的微观基础</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了解</w:t>
      </w:r>
      <w:r>
        <w:rPr>
          <w:rFonts w:ascii="宋体" w:hAnsi="宋体"/>
          <w:bCs/>
          <w:sz w:val="24"/>
          <w:lang w:bidi="hi-IN"/>
        </w:rPr>
        <w:t>国际贸易理论的研究对象与目的</w:t>
      </w:r>
      <w:r>
        <w:rPr>
          <w:rFonts w:hint="eastAsia" w:ascii="宋体" w:hAnsi="宋体"/>
          <w:bCs/>
          <w:sz w:val="24"/>
          <w:lang w:bidi="hi-IN"/>
        </w:rPr>
        <w:t>；了解国际贸易研究方法的特点与主要分析工具；了解贸易利益的衡量与分解；理解没有贸易的假想世界以及国际贸易的起因</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二、</w:t>
      </w:r>
      <w:r>
        <w:rPr>
          <w:rFonts w:ascii="宋体" w:hAnsi="宋体"/>
          <w:bCs/>
          <w:sz w:val="24"/>
          <w:lang w:bidi="hi-IN"/>
        </w:rPr>
        <w:t>古典贸易理论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了解</w:t>
      </w:r>
      <w:r>
        <w:rPr>
          <w:rFonts w:ascii="宋体" w:hAnsi="宋体"/>
          <w:bCs/>
          <w:sz w:val="24"/>
          <w:lang w:bidi="hi-IN"/>
        </w:rPr>
        <w:t>古典贸易理论的演变</w:t>
      </w:r>
      <w:r>
        <w:rPr>
          <w:rFonts w:hint="eastAsia" w:ascii="宋体" w:hAnsi="宋体"/>
          <w:bCs/>
          <w:sz w:val="24"/>
          <w:lang w:bidi="hi-IN"/>
        </w:rPr>
        <w:t>；理解绝对优势、比较优势的含义；掌握李嘉图模型</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三、</w:t>
      </w:r>
      <w:r>
        <w:rPr>
          <w:rFonts w:ascii="宋体" w:hAnsi="宋体"/>
          <w:bCs/>
          <w:sz w:val="24"/>
          <w:lang w:bidi="hi-IN"/>
        </w:rPr>
        <w:t>要素禀赋理论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理解要素禀赋、要素密集度的概念；理解H-O模型以及主要结论；理解</w:t>
      </w:r>
      <w:r>
        <w:rPr>
          <w:rFonts w:ascii="宋体" w:hAnsi="宋体"/>
          <w:bCs/>
          <w:sz w:val="24"/>
          <w:lang w:bidi="hi-IN"/>
        </w:rPr>
        <w:t>要素价格均等化理论</w:t>
      </w:r>
      <w:r>
        <w:rPr>
          <w:rFonts w:hint="eastAsia" w:ascii="宋体" w:hAnsi="宋体"/>
          <w:bCs/>
          <w:sz w:val="24"/>
          <w:lang w:bidi="hi-IN"/>
        </w:rPr>
        <w:t>；罗伯津斯基定理；悲惨增长；要素积累与比较优势；里昂惕夫之谜及其解释观点</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四、</w:t>
      </w:r>
      <w:r>
        <w:rPr>
          <w:rFonts w:ascii="宋体" w:hAnsi="宋体"/>
          <w:bCs/>
          <w:sz w:val="24"/>
          <w:lang w:bidi="hi-IN"/>
        </w:rPr>
        <w:t>需求、技术变化与国际贸易</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了解</w:t>
      </w:r>
      <w:r>
        <w:rPr>
          <w:rFonts w:ascii="宋体" w:hAnsi="宋体"/>
          <w:bCs/>
          <w:sz w:val="24"/>
          <w:lang w:bidi="hi-IN"/>
        </w:rPr>
        <w:t>重叠需求</w:t>
      </w:r>
      <w:r>
        <w:rPr>
          <w:rFonts w:hint="eastAsia" w:ascii="宋体" w:hAnsi="宋体"/>
          <w:bCs/>
          <w:sz w:val="24"/>
          <w:lang w:bidi="hi-IN"/>
        </w:rPr>
        <w:t>的概念；掌握重叠需求</w:t>
      </w:r>
      <w:r>
        <w:rPr>
          <w:rFonts w:ascii="宋体" w:hAnsi="宋体"/>
          <w:bCs/>
          <w:sz w:val="24"/>
          <w:lang w:bidi="hi-IN"/>
        </w:rPr>
        <w:t>理论</w:t>
      </w:r>
      <w:r>
        <w:rPr>
          <w:rFonts w:hint="eastAsia" w:ascii="宋体" w:hAnsi="宋体"/>
          <w:bCs/>
          <w:sz w:val="24"/>
          <w:lang w:bidi="hi-IN"/>
        </w:rPr>
        <w:t>的内容；掌握</w:t>
      </w:r>
      <w:r>
        <w:rPr>
          <w:rFonts w:ascii="宋体" w:hAnsi="宋体"/>
          <w:bCs/>
          <w:sz w:val="24"/>
          <w:lang w:bidi="hi-IN"/>
        </w:rPr>
        <w:t>产品周期理论</w:t>
      </w:r>
      <w:r>
        <w:rPr>
          <w:rFonts w:hint="eastAsia" w:ascii="宋体" w:hAnsi="宋体"/>
          <w:bCs/>
          <w:sz w:val="24"/>
          <w:lang w:bidi="hi-IN"/>
        </w:rPr>
        <w:t>的内容</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五、</w:t>
      </w:r>
      <w:r>
        <w:rPr>
          <w:rFonts w:ascii="宋体" w:hAnsi="宋体"/>
          <w:bCs/>
          <w:sz w:val="24"/>
          <w:lang w:bidi="hi-IN"/>
        </w:rPr>
        <w:t>关税与非关税壁垒</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了解</w:t>
      </w:r>
      <w:r>
        <w:rPr>
          <w:rFonts w:ascii="宋体" w:hAnsi="宋体"/>
          <w:bCs/>
          <w:sz w:val="24"/>
          <w:lang w:bidi="hi-IN"/>
        </w:rPr>
        <w:t>关税</w:t>
      </w:r>
      <w:r>
        <w:rPr>
          <w:rFonts w:hint="eastAsia" w:ascii="宋体" w:hAnsi="宋体"/>
          <w:bCs/>
          <w:sz w:val="24"/>
          <w:lang w:bidi="hi-IN"/>
        </w:rPr>
        <w:t>的概念与分类；理解关税效应的局部均衡分析和一般均衡分析；理解有效率保护率；了解</w:t>
      </w:r>
      <w:r>
        <w:rPr>
          <w:rFonts w:ascii="宋体" w:hAnsi="宋体"/>
          <w:bCs/>
          <w:sz w:val="24"/>
          <w:lang w:bidi="hi-IN"/>
        </w:rPr>
        <w:t>配额</w:t>
      </w:r>
      <w:r>
        <w:rPr>
          <w:rFonts w:hint="eastAsia" w:ascii="宋体" w:hAnsi="宋体"/>
          <w:bCs/>
          <w:sz w:val="24"/>
          <w:lang w:bidi="hi-IN"/>
        </w:rPr>
        <w:t>的概念；理解配额的效应；了解</w:t>
      </w:r>
      <w:r>
        <w:rPr>
          <w:rFonts w:ascii="宋体" w:hAnsi="宋体"/>
          <w:bCs/>
          <w:sz w:val="24"/>
          <w:lang w:bidi="hi-IN"/>
        </w:rPr>
        <w:t>出口补贴</w:t>
      </w:r>
      <w:r>
        <w:rPr>
          <w:rFonts w:hint="eastAsia" w:ascii="宋体" w:hAnsi="宋体"/>
          <w:bCs/>
          <w:sz w:val="24"/>
          <w:lang w:bidi="hi-IN"/>
        </w:rPr>
        <w:t>的概念；理解</w:t>
      </w:r>
      <w:r>
        <w:rPr>
          <w:rFonts w:ascii="宋体" w:hAnsi="宋体"/>
          <w:bCs/>
          <w:sz w:val="24"/>
          <w:lang w:bidi="hi-IN"/>
        </w:rPr>
        <w:t>出口补贴</w:t>
      </w:r>
      <w:r>
        <w:rPr>
          <w:rFonts w:hint="eastAsia" w:ascii="宋体" w:hAnsi="宋体"/>
          <w:bCs/>
          <w:sz w:val="24"/>
          <w:lang w:bidi="hi-IN"/>
        </w:rPr>
        <w:t>的效应；了解</w:t>
      </w:r>
      <w:r>
        <w:rPr>
          <w:rFonts w:ascii="宋体" w:hAnsi="宋体"/>
          <w:bCs/>
          <w:sz w:val="24"/>
          <w:lang w:bidi="hi-IN"/>
        </w:rPr>
        <w:t>倾销与反倾销</w:t>
      </w:r>
      <w:r>
        <w:rPr>
          <w:rFonts w:hint="eastAsia" w:ascii="宋体" w:hAnsi="宋体"/>
          <w:bCs/>
          <w:sz w:val="24"/>
          <w:lang w:bidi="hi-IN"/>
        </w:rPr>
        <w:t>的概念；了解</w:t>
      </w:r>
      <w:r>
        <w:rPr>
          <w:rFonts w:ascii="宋体" w:hAnsi="宋体"/>
          <w:bCs/>
          <w:sz w:val="24"/>
          <w:lang w:bidi="hi-IN"/>
        </w:rPr>
        <w:t>其他非关税壁垒</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六、</w:t>
      </w:r>
      <w:r>
        <w:rPr>
          <w:rFonts w:ascii="宋体" w:hAnsi="宋体"/>
          <w:bCs/>
          <w:sz w:val="24"/>
          <w:lang w:bidi="hi-IN"/>
        </w:rPr>
        <w:t>贸易保护的依据</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了解</w:t>
      </w:r>
      <w:r>
        <w:rPr>
          <w:rFonts w:ascii="宋体" w:hAnsi="宋体"/>
          <w:bCs/>
          <w:sz w:val="24"/>
          <w:lang w:bidi="hi-IN"/>
        </w:rPr>
        <w:t>最佳关税论</w:t>
      </w:r>
      <w:r>
        <w:rPr>
          <w:rFonts w:hint="eastAsia" w:ascii="宋体" w:hAnsi="宋体"/>
          <w:bCs/>
          <w:sz w:val="24"/>
          <w:lang w:bidi="hi-IN"/>
        </w:rPr>
        <w:t>的内容；了解李斯特有关幼稚产业理论的有关观点；理解幼稚产业的含义；掌握幼稚产业的判定标准；了解</w:t>
      </w:r>
      <w:r>
        <w:rPr>
          <w:rFonts w:ascii="宋体" w:hAnsi="宋体"/>
          <w:bCs/>
          <w:sz w:val="24"/>
          <w:lang w:bidi="hi-IN"/>
        </w:rPr>
        <w:t>凯恩斯主义的贸易保护观点</w:t>
      </w:r>
      <w:r>
        <w:rPr>
          <w:rFonts w:hint="eastAsia" w:ascii="宋体" w:hAnsi="宋体"/>
          <w:bCs/>
          <w:sz w:val="24"/>
          <w:lang w:bidi="hi-IN"/>
        </w:rPr>
        <w:t>；了解</w:t>
      </w:r>
      <w:r>
        <w:rPr>
          <w:rFonts w:ascii="宋体" w:hAnsi="宋体"/>
          <w:bCs/>
          <w:sz w:val="24"/>
          <w:lang w:bidi="hi-IN"/>
        </w:rPr>
        <w:t>战略性贸易政策</w:t>
      </w:r>
      <w:r>
        <w:rPr>
          <w:rFonts w:hint="eastAsia" w:ascii="宋体" w:hAnsi="宋体"/>
          <w:bCs/>
          <w:sz w:val="24"/>
          <w:lang w:bidi="hi-IN"/>
        </w:rPr>
        <w:t>；了解</w:t>
      </w:r>
      <w:r>
        <w:rPr>
          <w:rFonts w:ascii="宋体" w:hAnsi="宋体"/>
          <w:bCs/>
          <w:sz w:val="24"/>
          <w:lang w:bidi="hi-IN"/>
        </w:rPr>
        <w:t>贸易政策的政治经济学</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七、</w:t>
      </w:r>
      <w:r>
        <w:rPr>
          <w:rFonts w:ascii="宋体" w:hAnsi="宋体"/>
          <w:bCs/>
          <w:sz w:val="24"/>
          <w:lang w:bidi="hi-IN"/>
        </w:rPr>
        <w:t>经济一体化与关税同盟理论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了解</w:t>
      </w:r>
      <w:r>
        <w:rPr>
          <w:rFonts w:ascii="宋体" w:hAnsi="宋体"/>
          <w:bCs/>
          <w:sz w:val="24"/>
          <w:lang w:bidi="hi-IN"/>
        </w:rPr>
        <w:t>经济一体化的</w:t>
      </w:r>
      <w:r>
        <w:rPr>
          <w:rFonts w:hint="eastAsia" w:ascii="宋体" w:hAnsi="宋体"/>
          <w:bCs/>
          <w:sz w:val="24"/>
          <w:lang w:bidi="hi-IN"/>
        </w:rPr>
        <w:t>主要</w:t>
      </w:r>
      <w:r>
        <w:rPr>
          <w:rFonts w:ascii="宋体" w:hAnsi="宋体"/>
          <w:bCs/>
          <w:sz w:val="24"/>
          <w:lang w:bidi="hi-IN"/>
        </w:rPr>
        <w:t>形式</w:t>
      </w:r>
      <w:r>
        <w:rPr>
          <w:rFonts w:hint="eastAsia" w:ascii="宋体" w:hAnsi="宋体"/>
          <w:bCs/>
          <w:sz w:val="24"/>
          <w:lang w:bidi="hi-IN"/>
        </w:rPr>
        <w:t>：自由贸易区、关税同盟、共同市场、经济联盟、完全的经济一体化；掌握</w:t>
      </w:r>
      <w:r>
        <w:rPr>
          <w:rFonts w:ascii="宋体" w:hAnsi="宋体"/>
          <w:bCs/>
          <w:sz w:val="24"/>
          <w:lang w:bidi="hi-IN"/>
        </w:rPr>
        <w:t>关税同盟理论</w:t>
      </w:r>
      <w:r>
        <w:rPr>
          <w:rFonts w:hint="eastAsia" w:ascii="宋体" w:hAnsi="宋体"/>
          <w:bCs/>
          <w:sz w:val="24"/>
          <w:lang w:bidi="hi-IN"/>
        </w:rPr>
        <w:t>静态理论：贸易创造与贸易转移；了解关税同盟的扩大出口效应；了解关税同盟的动态理论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八、</w:t>
      </w:r>
      <w:r>
        <w:rPr>
          <w:rFonts w:ascii="宋体" w:hAnsi="宋体"/>
          <w:bCs/>
          <w:sz w:val="24"/>
          <w:lang w:bidi="hi-IN"/>
        </w:rPr>
        <w:t>国际收支</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了解</w:t>
      </w:r>
      <w:r>
        <w:rPr>
          <w:rFonts w:ascii="宋体" w:hAnsi="宋体"/>
          <w:bCs/>
          <w:sz w:val="24"/>
          <w:lang w:bidi="hi-IN"/>
        </w:rPr>
        <w:t>国际收支的概念</w:t>
      </w:r>
      <w:r>
        <w:rPr>
          <w:rFonts w:hint="eastAsia" w:ascii="宋体" w:hAnsi="宋体"/>
          <w:bCs/>
          <w:sz w:val="24"/>
          <w:lang w:bidi="hi-IN"/>
        </w:rPr>
        <w:t>与特征；了解</w:t>
      </w:r>
      <w:r>
        <w:rPr>
          <w:rFonts w:ascii="宋体" w:hAnsi="宋体"/>
          <w:bCs/>
          <w:sz w:val="24"/>
          <w:lang w:bidi="hi-IN"/>
        </w:rPr>
        <w:t>国际收支平衡表的</w:t>
      </w:r>
      <w:r>
        <w:rPr>
          <w:rFonts w:hint="eastAsia" w:ascii="宋体" w:hAnsi="宋体"/>
          <w:bCs/>
          <w:sz w:val="24"/>
          <w:lang w:bidi="hi-IN"/>
        </w:rPr>
        <w:t>账户设置：了解</w:t>
      </w:r>
      <w:r>
        <w:rPr>
          <w:rFonts w:ascii="宋体" w:hAnsi="宋体"/>
          <w:bCs/>
          <w:sz w:val="24"/>
          <w:lang w:bidi="hi-IN"/>
        </w:rPr>
        <w:t>国际收支</w:t>
      </w:r>
      <w:r>
        <w:rPr>
          <w:rFonts w:hint="eastAsia" w:ascii="宋体" w:hAnsi="宋体"/>
          <w:bCs/>
          <w:sz w:val="24"/>
          <w:lang w:bidi="hi-IN"/>
        </w:rPr>
        <w:t>的</w:t>
      </w:r>
      <w:r>
        <w:rPr>
          <w:rFonts w:ascii="宋体" w:hAnsi="宋体"/>
          <w:bCs/>
          <w:sz w:val="24"/>
          <w:lang w:bidi="hi-IN"/>
        </w:rPr>
        <w:t>平衡与失衡</w:t>
      </w:r>
      <w:r>
        <w:rPr>
          <w:rFonts w:hint="eastAsia" w:ascii="宋体" w:hAnsi="宋体"/>
          <w:bCs/>
          <w:sz w:val="24"/>
          <w:lang w:bidi="hi-IN"/>
        </w:rPr>
        <w:t>；掌握国际收支失衡的调节方法；理解</w:t>
      </w:r>
      <w:r>
        <w:rPr>
          <w:rFonts w:ascii="宋体" w:hAnsi="宋体"/>
          <w:bCs/>
          <w:sz w:val="24"/>
          <w:lang w:bidi="hi-IN"/>
        </w:rPr>
        <w:t>国际收支差额的宏观经济含义</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九、</w:t>
      </w:r>
      <w:r>
        <w:rPr>
          <w:rFonts w:ascii="宋体" w:hAnsi="宋体"/>
          <w:bCs/>
          <w:sz w:val="24"/>
          <w:lang w:bidi="hi-IN"/>
        </w:rPr>
        <w:t>外汇与外汇市场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了解</w:t>
      </w:r>
      <w:r>
        <w:rPr>
          <w:rFonts w:ascii="宋体" w:hAnsi="宋体"/>
          <w:bCs/>
          <w:sz w:val="24"/>
          <w:lang w:bidi="hi-IN"/>
        </w:rPr>
        <w:t>外汇与汇率</w:t>
      </w:r>
      <w:r>
        <w:rPr>
          <w:rFonts w:hint="eastAsia" w:ascii="宋体" w:hAnsi="宋体"/>
          <w:bCs/>
          <w:sz w:val="24"/>
          <w:lang w:bidi="hi-IN"/>
        </w:rPr>
        <w:t>的概念；理解汇率的标价方法；了解</w:t>
      </w:r>
      <w:r>
        <w:rPr>
          <w:rFonts w:ascii="宋体" w:hAnsi="宋体"/>
          <w:bCs/>
          <w:sz w:val="24"/>
          <w:lang w:bidi="hi-IN"/>
        </w:rPr>
        <w:t>外汇市场</w:t>
      </w:r>
      <w:r>
        <w:rPr>
          <w:rFonts w:hint="eastAsia" w:ascii="宋体" w:hAnsi="宋体"/>
          <w:bCs/>
          <w:sz w:val="24"/>
          <w:lang w:bidi="hi-IN"/>
        </w:rPr>
        <w:t>的概念与</w:t>
      </w:r>
      <w:r>
        <w:rPr>
          <w:rFonts w:ascii="宋体" w:hAnsi="宋体"/>
          <w:bCs/>
          <w:sz w:val="24"/>
          <w:lang w:bidi="hi-IN"/>
        </w:rPr>
        <w:t>外汇市场交易</w:t>
      </w:r>
      <w:r>
        <w:rPr>
          <w:rFonts w:hint="eastAsia" w:ascii="宋体" w:hAnsi="宋体"/>
          <w:bCs/>
          <w:sz w:val="24"/>
          <w:lang w:bidi="hi-IN"/>
        </w:rPr>
        <w:t>的类型；了解</w:t>
      </w:r>
      <w:r>
        <w:rPr>
          <w:rFonts w:ascii="宋体" w:hAnsi="宋体"/>
          <w:bCs/>
          <w:sz w:val="24"/>
          <w:lang w:bidi="hi-IN"/>
        </w:rPr>
        <w:t>汇率制度</w:t>
      </w:r>
      <w:r>
        <w:rPr>
          <w:rFonts w:hint="eastAsia" w:ascii="宋体" w:hAnsi="宋体"/>
          <w:bCs/>
          <w:sz w:val="24"/>
          <w:lang w:bidi="hi-IN"/>
        </w:rPr>
        <w:t>的概念；掌握汇率制度的分类</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十、</w:t>
      </w:r>
      <w:r>
        <w:rPr>
          <w:rFonts w:ascii="宋体" w:hAnsi="宋体"/>
          <w:bCs/>
          <w:sz w:val="24"/>
          <w:lang w:bidi="hi-IN"/>
        </w:rPr>
        <w:t>汇率决定理论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理解</w:t>
      </w:r>
      <w:r>
        <w:rPr>
          <w:rFonts w:ascii="宋体" w:hAnsi="宋体"/>
          <w:bCs/>
          <w:sz w:val="24"/>
          <w:lang w:bidi="hi-IN"/>
        </w:rPr>
        <w:t>铸币平价理论</w:t>
      </w:r>
      <w:r>
        <w:rPr>
          <w:rFonts w:hint="eastAsia" w:ascii="宋体" w:hAnsi="宋体"/>
          <w:bCs/>
          <w:sz w:val="24"/>
          <w:lang w:bidi="hi-IN"/>
        </w:rPr>
        <w:t>、</w:t>
      </w:r>
      <w:r>
        <w:rPr>
          <w:rFonts w:ascii="宋体" w:hAnsi="宋体"/>
          <w:bCs/>
          <w:sz w:val="24"/>
          <w:lang w:bidi="hi-IN"/>
        </w:rPr>
        <w:t>购买力平价理论</w:t>
      </w:r>
      <w:r>
        <w:rPr>
          <w:rFonts w:hint="eastAsia" w:ascii="宋体" w:hAnsi="宋体"/>
          <w:bCs/>
          <w:sz w:val="24"/>
          <w:lang w:bidi="hi-IN"/>
        </w:rPr>
        <w:t>、</w:t>
      </w:r>
      <w:r>
        <w:rPr>
          <w:rFonts w:ascii="宋体" w:hAnsi="宋体"/>
          <w:bCs/>
          <w:sz w:val="24"/>
          <w:lang w:bidi="hi-IN"/>
        </w:rPr>
        <w:t>利率平价理论</w:t>
      </w:r>
      <w:r>
        <w:rPr>
          <w:rFonts w:hint="eastAsia" w:ascii="宋体" w:hAnsi="宋体"/>
          <w:bCs/>
          <w:sz w:val="24"/>
          <w:lang w:bidi="hi-IN"/>
        </w:rPr>
        <w:t>、</w:t>
      </w:r>
      <w:r>
        <w:rPr>
          <w:rFonts w:ascii="宋体" w:hAnsi="宋体"/>
          <w:bCs/>
          <w:sz w:val="24"/>
          <w:lang w:bidi="hi-IN"/>
        </w:rPr>
        <w:t>汇率决定的资产市场分析法</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十一、</w:t>
      </w:r>
      <w:r>
        <w:rPr>
          <w:rFonts w:ascii="宋体" w:hAnsi="宋体"/>
          <w:bCs/>
          <w:sz w:val="24"/>
          <w:lang w:bidi="hi-IN"/>
        </w:rPr>
        <w:t>国际收支调整理论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理解马歇尔-勒纳条件、J曲线效应的概念；理解</w:t>
      </w:r>
      <w:r>
        <w:rPr>
          <w:rFonts w:ascii="宋体" w:hAnsi="宋体"/>
          <w:bCs/>
          <w:sz w:val="24"/>
          <w:lang w:bidi="hi-IN"/>
        </w:rPr>
        <w:t>国际收支调整的弹性分析法</w:t>
      </w:r>
      <w:r>
        <w:rPr>
          <w:rFonts w:hint="eastAsia" w:ascii="宋体" w:hAnsi="宋体"/>
          <w:bCs/>
          <w:sz w:val="24"/>
          <w:lang w:bidi="hi-IN"/>
        </w:rPr>
        <w:t>、</w:t>
      </w:r>
      <w:r>
        <w:rPr>
          <w:rFonts w:ascii="宋体" w:hAnsi="宋体"/>
          <w:bCs/>
          <w:sz w:val="24"/>
          <w:lang w:bidi="hi-IN"/>
        </w:rPr>
        <w:t>国际收支调整的吸收分析法</w:t>
      </w:r>
      <w:r>
        <w:rPr>
          <w:rFonts w:hint="eastAsia" w:ascii="宋体" w:hAnsi="宋体"/>
          <w:bCs/>
          <w:sz w:val="24"/>
          <w:lang w:bidi="hi-IN"/>
        </w:rPr>
        <w:t>、</w:t>
      </w:r>
      <w:r>
        <w:rPr>
          <w:rFonts w:ascii="宋体" w:hAnsi="宋体"/>
          <w:bCs/>
          <w:sz w:val="24"/>
          <w:lang w:bidi="hi-IN"/>
        </w:rPr>
        <w:t>国际收支调整的货币分析法</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十二、</w:t>
      </w:r>
      <w:r>
        <w:rPr>
          <w:rFonts w:ascii="宋体" w:hAnsi="宋体"/>
          <w:bCs/>
          <w:sz w:val="24"/>
          <w:lang w:bidi="hi-IN"/>
        </w:rPr>
        <w:t>内外平衡理论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了解</w:t>
      </w:r>
      <w:r>
        <w:rPr>
          <w:rFonts w:ascii="宋体" w:hAnsi="宋体"/>
          <w:bCs/>
          <w:sz w:val="24"/>
          <w:lang w:bidi="hi-IN"/>
        </w:rPr>
        <w:t>开放经济条件下的政策目标和丁伯根法则</w:t>
      </w:r>
      <w:r>
        <w:rPr>
          <w:rFonts w:hint="eastAsia" w:ascii="宋体" w:hAnsi="宋体"/>
          <w:bCs/>
          <w:sz w:val="24"/>
          <w:lang w:bidi="hi-IN"/>
        </w:rPr>
        <w:t>的内容；理解</w:t>
      </w:r>
      <w:r>
        <w:rPr>
          <w:rFonts w:ascii="宋体" w:hAnsi="宋体"/>
          <w:bCs/>
          <w:sz w:val="24"/>
          <w:lang w:bidi="hi-IN"/>
        </w:rPr>
        <w:t>米德的内外平衡理论</w:t>
      </w:r>
      <w:r>
        <w:rPr>
          <w:rFonts w:hint="eastAsia" w:ascii="宋体" w:hAnsi="宋体"/>
          <w:bCs/>
          <w:sz w:val="24"/>
          <w:lang w:bidi="hi-IN"/>
        </w:rPr>
        <w:t>；理解</w:t>
      </w:r>
      <w:r>
        <w:rPr>
          <w:rFonts w:ascii="宋体" w:hAnsi="宋体"/>
          <w:bCs/>
          <w:sz w:val="24"/>
          <w:lang w:bidi="hi-IN"/>
        </w:rPr>
        <w:t>蒙代尔的“政策配合论”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十三、</w:t>
      </w:r>
      <w:r>
        <w:rPr>
          <w:rFonts w:ascii="宋体" w:hAnsi="宋体"/>
          <w:bCs/>
          <w:sz w:val="24"/>
          <w:lang w:bidi="hi-IN"/>
        </w:rPr>
        <w:t>开放经济条件下的宏观经济政策效果</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掌握</w:t>
      </w:r>
      <w:r>
        <w:rPr>
          <w:rFonts w:ascii="宋体" w:hAnsi="宋体"/>
          <w:bCs/>
          <w:sz w:val="24"/>
          <w:lang w:bidi="hi-IN"/>
        </w:rPr>
        <w:t>开放条件下的宏观经济模型</w:t>
      </w:r>
      <w:r>
        <w:rPr>
          <w:rFonts w:hint="eastAsia" w:ascii="宋体" w:hAnsi="宋体"/>
          <w:bCs/>
          <w:sz w:val="24"/>
          <w:lang w:bidi="hi-IN"/>
        </w:rPr>
        <w:t>；理解不同</w:t>
      </w:r>
      <w:r>
        <w:rPr>
          <w:rFonts w:ascii="宋体" w:hAnsi="宋体"/>
          <w:bCs/>
          <w:sz w:val="24"/>
          <w:lang w:bidi="hi-IN"/>
        </w:rPr>
        <w:t>汇率</w:t>
      </w:r>
      <w:r>
        <w:rPr>
          <w:rFonts w:hint="eastAsia" w:ascii="宋体" w:hAnsi="宋体"/>
          <w:bCs/>
          <w:sz w:val="24"/>
          <w:lang w:bidi="hi-IN"/>
        </w:rPr>
        <w:t>制度</w:t>
      </w:r>
      <w:r>
        <w:rPr>
          <w:rFonts w:ascii="宋体" w:hAnsi="宋体"/>
          <w:bCs/>
          <w:sz w:val="24"/>
          <w:lang w:bidi="hi-IN"/>
        </w:rPr>
        <w:t>下的宏观经济政策效果</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十四、</w:t>
      </w:r>
      <w:r>
        <w:rPr>
          <w:rFonts w:ascii="宋体" w:hAnsi="宋体"/>
          <w:bCs/>
          <w:sz w:val="24"/>
          <w:lang w:bidi="hi-IN"/>
        </w:rPr>
        <w:t>国际货币制度</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1"/>
        <w:textAlignment w:val="auto"/>
        <w:rPr>
          <w:rFonts w:ascii="宋体" w:hAnsi="宋体"/>
          <w:bCs/>
          <w:sz w:val="24"/>
          <w:lang w:bidi="hi-IN"/>
        </w:rPr>
      </w:pPr>
      <w:r>
        <w:rPr>
          <w:rFonts w:hint="eastAsia" w:ascii="宋体" w:hAnsi="宋体"/>
          <w:bCs/>
          <w:sz w:val="24"/>
          <w:lang w:bidi="hi-IN"/>
        </w:rPr>
        <w:t>了解</w:t>
      </w:r>
      <w:r>
        <w:rPr>
          <w:rFonts w:ascii="宋体" w:hAnsi="宋体"/>
          <w:bCs/>
          <w:sz w:val="24"/>
          <w:lang w:bidi="hi-IN"/>
        </w:rPr>
        <w:t>国际货币制度</w:t>
      </w:r>
      <w:r>
        <w:rPr>
          <w:rFonts w:hint="eastAsia" w:ascii="宋体" w:hAnsi="宋体"/>
          <w:bCs/>
          <w:sz w:val="24"/>
          <w:lang w:bidi="hi-IN"/>
        </w:rPr>
        <w:t>的概念与</w:t>
      </w:r>
      <w:r>
        <w:rPr>
          <w:rFonts w:ascii="宋体" w:hAnsi="宋体"/>
          <w:bCs/>
          <w:sz w:val="24"/>
          <w:lang w:bidi="hi-IN"/>
        </w:rPr>
        <w:t>演变</w:t>
      </w:r>
      <w:r>
        <w:rPr>
          <w:rFonts w:hint="eastAsia" w:ascii="宋体" w:hAnsi="宋体"/>
          <w:bCs/>
          <w:sz w:val="24"/>
          <w:lang w:bidi="hi-IN"/>
        </w:rPr>
        <w:t>；了解</w:t>
      </w:r>
      <w:r>
        <w:rPr>
          <w:rFonts w:ascii="宋体" w:hAnsi="宋体"/>
          <w:bCs/>
          <w:sz w:val="24"/>
          <w:lang w:bidi="hi-IN"/>
        </w:rPr>
        <w:t>固定汇率制与浮动汇率制</w:t>
      </w:r>
      <w:r>
        <w:rPr>
          <w:rFonts w:hint="eastAsia" w:ascii="宋体" w:hAnsi="宋体"/>
          <w:bCs/>
          <w:sz w:val="24"/>
          <w:lang w:bidi="hi-IN"/>
        </w:rPr>
        <w:t>孰优孰劣的争论；了解</w:t>
      </w:r>
      <w:r>
        <w:rPr>
          <w:rFonts w:ascii="宋体" w:hAnsi="宋体"/>
          <w:bCs/>
          <w:sz w:val="24"/>
          <w:lang w:bidi="hi-IN"/>
        </w:rPr>
        <w:t>最优货币区</w:t>
      </w:r>
      <w:r>
        <w:rPr>
          <w:rFonts w:hint="eastAsia" w:ascii="宋体" w:hAnsi="宋体"/>
          <w:bCs/>
          <w:sz w:val="24"/>
          <w:lang w:bidi="hi-IN"/>
        </w:rPr>
        <w:t>概念；了解最优货币区</w:t>
      </w:r>
      <w:r>
        <w:rPr>
          <w:rFonts w:ascii="宋体" w:hAnsi="宋体"/>
          <w:bCs/>
          <w:sz w:val="24"/>
          <w:lang w:bidi="hi-IN"/>
        </w:rPr>
        <w:t>理论</w:t>
      </w:r>
      <w:r>
        <w:rPr>
          <w:rFonts w:hint="eastAsia" w:ascii="宋体" w:hAnsi="宋体"/>
          <w:bCs/>
          <w:sz w:val="24"/>
          <w:lang w:bidi="hi-IN"/>
        </w:rPr>
        <w:t>以及</w:t>
      </w:r>
      <w:r>
        <w:rPr>
          <w:rFonts w:ascii="宋体" w:hAnsi="宋体"/>
          <w:bCs/>
          <w:sz w:val="24"/>
          <w:lang w:bidi="hi-IN"/>
        </w:rPr>
        <w:t>欧洲货币一体化的实践</w:t>
      </w:r>
      <w:r>
        <w:rPr>
          <w:rFonts w:hint="eastAsia" w:ascii="宋体" w:hAnsi="宋体"/>
          <w:bCs/>
          <w:sz w:val="24"/>
          <w:lang w:bidi="hi-IN"/>
        </w:rPr>
        <w:t>。</w:t>
      </w:r>
    </w:p>
    <w:p>
      <w:pPr>
        <w:adjustRightInd w:val="0"/>
        <w:snapToGrid w:val="0"/>
        <w:spacing w:before="156" w:beforeLines="50" w:after="156" w:afterLines="50" w:line="360" w:lineRule="exact"/>
        <w:ind w:firstLine="484" w:firstLineChars="201"/>
        <w:jc w:val="center"/>
        <w:rPr>
          <w:rFonts w:hint="eastAsia" w:ascii="黑体" w:hAnsi="黑体" w:eastAsia="黑体" w:cs="黑体"/>
          <w:b/>
          <w:sz w:val="24"/>
          <w:lang w:bidi="hi-IN"/>
        </w:rPr>
      </w:pPr>
      <w:r>
        <w:rPr>
          <w:rFonts w:hint="eastAsia" w:ascii="黑体" w:hAnsi="黑体" w:eastAsia="黑体" w:cs="黑体"/>
          <w:b/>
          <w:sz w:val="24"/>
          <w:lang w:bidi="hi-IN"/>
        </w:rPr>
        <w:t>中国经济史</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0"/>
        <w:textAlignment w:val="auto"/>
        <w:rPr>
          <w:b/>
          <w:bCs/>
          <w:kern w:val="0"/>
          <w:sz w:val="24"/>
          <w:lang w:bidi="hi-IN"/>
        </w:rPr>
      </w:pPr>
      <w:r>
        <w:rPr>
          <w:rFonts w:hint="eastAsia" w:hAnsi="宋体"/>
          <w:b/>
          <w:bCs/>
          <w:kern w:val="0"/>
          <w:sz w:val="24"/>
          <w:lang w:bidi="hi-IN"/>
        </w:rPr>
        <w:t>中国经济史绪论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一、经济史的研究对象。</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二、经济史研究的理论与方法。</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三、经济史与经济学的关系。</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0"/>
        <w:textAlignment w:val="auto"/>
        <w:rPr>
          <w:rFonts w:hAnsi="宋体"/>
          <w:b/>
          <w:bCs/>
          <w:kern w:val="0"/>
          <w:sz w:val="24"/>
          <w:lang w:bidi="hi-IN"/>
        </w:rPr>
      </w:pPr>
      <w:r>
        <w:rPr>
          <w:rFonts w:hint="eastAsia" w:hAnsi="宋体"/>
          <w:b/>
          <w:bCs/>
          <w:kern w:val="0"/>
          <w:sz w:val="24"/>
          <w:lang w:bidi="hi-IN"/>
        </w:rPr>
        <w:t>上篇 古代中国经济的发展</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一、古代中国社会经济结构的特点。</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二、古代中国小农经济的形成与发展。</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三、古代中国的地权分配与租佃关系。</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四、古代中国手工业的发展。</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五、古代中国商业的发展。</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六、古代中国的民族贸易与对外贸易。</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七、古代中国的货币制度及变迁。</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八、古代中国的财政制度及变迁。</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九、古代中国社会的借贷与信用。</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十、古代中国社会的经济结构与运行机制。</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十一、古代中国社会经济发展的成就与制约因素。</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十二、古代中国在世界经济发展中的地位。</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0"/>
        <w:textAlignment w:val="auto"/>
        <w:rPr>
          <w:rFonts w:hAnsi="宋体"/>
          <w:b/>
          <w:bCs/>
          <w:kern w:val="0"/>
          <w:sz w:val="24"/>
          <w:lang w:bidi="hi-IN"/>
        </w:rPr>
      </w:pPr>
      <w:r>
        <w:rPr>
          <w:rFonts w:hint="eastAsia" w:hAnsi="宋体"/>
          <w:b/>
          <w:bCs/>
          <w:kern w:val="0"/>
          <w:sz w:val="24"/>
          <w:lang w:bidi="hi-IN"/>
        </w:rPr>
        <w:t>中篇</w:t>
      </w:r>
      <w:r>
        <w:rPr>
          <w:rFonts w:hint="eastAsia" w:eastAsia="方正书宋简体"/>
          <w:sz w:val="24"/>
        </w:rPr>
        <w:t xml:space="preserve"> </w:t>
      </w:r>
      <w:r>
        <w:rPr>
          <w:rFonts w:hint="eastAsia" w:asciiTheme="minorEastAsia" w:hAnsiTheme="minorEastAsia" w:eastAsiaTheme="minorEastAsia" w:cstheme="minorEastAsia"/>
          <w:b/>
          <w:bCs/>
          <w:sz w:val="24"/>
        </w:rPr>
        <w:t>近</w:t>
      </w:r>
      <w:r>
        <w:rPr>
          <w:rFonts w:hint="eastAsia" w:hAnsi="宋体"/>
          <w:b/>
          <w:bCs/>
          <w:kern w:val="0"/>
          <w:sz w:val="24"/>
          <w:lang w:bidi="hi-IN"/>
        </w:rPr>
        <w:t>代中国经济的发展</w:t>
      </w:r>
    </w:p>
    <w:p>
      <w:pPr>
        <w:keepNext w:val="0"/>
        <w:keepLines w:val="0"/>
        <w:pageBreakBefore w:val="0"/>
        <w:widowControl w:val="0"/>
        <w:kinsoku/>
        <w:wordWrap/>
        <w:overflowPunct/>
        <w:topLinePunct w:val="0"/>
        <w:autoSpaceDE/>
        <w:autoSpaceDN/>
        <w:bidi w:val="0"/>
        <w:adjustRightInd w:val="0"/>
        <w:snapToGrid w:val="0"/>
        <w:spacing w:after="120" w:line="360" w:lineRule="auto"/>
        <w:ind w:left="420"/>
        <w:textAlignment w:val="auto"/>
        <w:rPr>
          <w:rFonts w:hAnsi="宋体"/>
          <w:kern w:val="0"/>
          <w:sz w:val="24"/>
          <w:lang w:bidi="hi-IN"/>
        </w:rPr>
      </w:pPr>
      <w:r>
        <w:rPr>
          <w:rFonts w:hint="eastAsia" w:hAnsi="宋体"/>
          <w:kern w:val="0"/>
          <w:sz w:val="24"/>
          <w:lang w:bidi="hi-IN"/>
        </w:rPr>
        <w:t>一、近代中国与世界市场的关系。</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二、中国的经济近代化道路。</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三、近代中国政府的转变与经济近代化。</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四、近代中国工商业管理的发展。</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五、近代中国的财政金融政策与制度。</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六、近代中国农业技术的进步。</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七、近代中国的农业经济。</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八、近代中国工业发展的特点。</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九、近代中国工业发展的条件。</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十、近代中国的公司立法与企业组织形式的变化。</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十一、近代中国对外贸易的发展。</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十二、近代中国的商业组织与经营。</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十三、近代中国金融市场的发展。</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十四、近代中国交通运输与邮电业的发展。</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十五、近代中国经济发展的趋势与特点。</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十六、近代中国产业结构的变迁。</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十七、近代中国的城市化。</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2" w:firstLineChars="200"/>
        <w:textAlignment w:val="auto"/>
        <w:rPr>
          <w:rFonts w:hAnsi="宋体"/>
          <w:b/>
          <w:bCs/>
          <w:kern w:val="0"/>
          <w:sz w:val="24"/>
          <w:lang w:bidi="hi-IN"/>
        </w:rPr>
      </w:pPr>
      <w:r>
        <w:rPr>
          <w:rFonts w:hint="eastAsia" w:hAnsi="宋体"/>
          <w:b/>
          <w:bCs/>
          <w:kern w:val="0"/>
          <w:sz w:val="24"/>
          <w:lang w:bidi="hi-IN"/>
        </w:rPr>
        <w:t>下篇</w:t>
      </w:r>
      <w:r>
        <w:rPr>
          <w:rFonts w:hint="eastAsia" w:eastAsia="方正书宋简体"/>
          <w:sz w:val="24"/>
        </w:rPr>
        <w:t xml:space="preserve"> </w:t>
      </w:r>
      <w:r>
        <w:rPr>
          <w:rFonts w:hint="eastAsia" w:asciiTheme="minorEastAsia" w:hAnsiTheme="minorEastAsia" w:eastAsiaTheme="minorEastAsia" w:cstheme="minorEastAsia"/>
          <w:b/>
          <w:bCs/>
          <w:sz w:val="24"/>
        </w:rPr>
        <w:t>当</w:t>
      </w:r>
      <w:r>
        <w:rPr>
          <w:rFonts w:hint="eastAsia" w:hAnsi="宋体"/>
          <w:b/>
          <w:bCs/>
          <w:kern w:val="0"/>
          <w:sz w:val="24"/>
          <w:lang w:bidi="hi-IN"/>
        </w:rPr>
        <w:t>代中国经济的发展</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一、当代中国经济发展的初始条件。</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二、当代中国农业经济制度的演变。</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三、当代中国农业发展的成就与问题。</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四、当代中国工业经济所有制与经济管理体制的演变。</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五、当代中国工业经济的发展。</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六、当代中国货币市场与资本市场的发展。</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七、当代中国对外贸易体制的演变。</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八、当代中国对外贸易发展的特征。</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九、当代中国城乡关系的变化。</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Ansi="宋体"/>
          <w:kern w:val="0"/>
          <w:sz w:val="24"/>
          <w:lang w:bidi="hi-IN"/>
        </w:rPr>
      </w:pPr>
      <w:r>
        <w:rPr>
          <w:rFonts w:hint="eastAsia" w:hAnsi="宋体"/>
          <w:kern w:val="0"/>
          <w:sz w:val="24"/>
          <w:lang w:bidi="hi-IN"/>
        </w:rPr>
        <w:t>十、当代中国取得的经济成就。</w:t>
      </w:r>
    </w:p>
    <w:p>
      <w:pPr>
        <w:widowControl/>
        <w:adjustRightInd w:val="0"/>
        <w:snapToGrid w:val="0"/>
        <w:spacing w:before="156" w:beforeLines="50" w:after="156" w:afterLines="50" w:line="360" w:lineRule="exact"/>
        <w:ind w:firstLine="472" w:firstLineChars="196"/>
        <w:jc w:val="center"/>
        <w:rPr>
          <w:rFonts w:hint="eastAsia" w:ascii="黑体" w:hAnsi="黑体" w:eastAsia="黑体" w:cs="黑体"/>
          <w:b/>
          <w:bCs/>
          <w:sz w:val="24"/>
        </w:rPr>
      </w:pPr>
      <w:r>
        <w:rPr>
          <w:rFonts w:hint="eastAsia" w:ascii="黑体" w:hAnsi="黑体" w:eastAsia="黑体" w:cs="黑体"/>
          <w:b/>
          <w:bCs/>
          <w:sz w:val="24"/>
        </w:rPr>
        <w:t>人口经济学</w:t>
      </w:r>
    </w:p>
    <w:p>
      <w:pPr>
        <w:keepNext w:val="0"/>
        <w:keepLines w:val="0"/>
        <w:pageBreakBefore w:val="0"/>
        <w:widowControl/>
        <w:kinsoku/>
        <w:wordWrap/>
        <w:overflowPunct/>
        <w:topLinePunct w:val="0"/>
        <w:autoSpaceDE/>
        <w:autoSpaceDN/>
        <w:bidi w:val="0"/>
        <w:adjustRightInd w:val="0"/>
        <w:snapToGrid w:val="0"/>
        <w:spacing w:after="120" w:line="360" w:lineRule="auto"/>
        <w:ind w:firstLine="470" w:firstLineChars="196"/>
        <w:jc w:val="left"/>
        <w:textAlignment w:val="auto"/>
        <w:rPr>
          <w:rFonts w:hint="eastAsia" w:ascii="宋体" w:hAnsi="宋体"/>
          <w:sz w:val="24"/>
        </w:rPr>
      </w:pPr>
      <w:r>
        <w:rPr>
          <w:rFonts w:hint="eastAsia" w:ascii="宋体" w:hAnsi="宋体"/>
          <w:sz w:val="24"/>
        </w:rPr>
        <w:t>一、人口经济学的基本思想与理论</w:t>
      </w:r>
    </w:p>
    <w:p>
      <w:pPr>
        <w:keepNext w:val="0"/>
        <w:keepLines w:val="0"/>
        <w:pageBreakBefore w:val="0"/>
        <w:widowControl/>
        <w:kinsoku/>
        <w:wordWrap/>
        <w:overflowPunct/>
        <w:topLinePunct w:val="0"/>
        <w:autoSpaceDE/>
        <w:autoSpaceDN/>
        <w:bidi w:val="0"/>
        <w:adjustRightInd w:val="0"/>
        <w:snapToGrid w:val="0"/>
        <w:spacing w:after="120" w:line="360" w:lineRule="auto"/>
        <w:ind w:firstLine="470" w:firstLineChars="196"/>
        <w:jc w:val="left"/>
        <w:textAlignment w:val="auto"/>
        <w:rPr>
          <w:rFonts w:hint="eastAsia" w:hAnsi="宋体"/>
          <w:kern w:val="0"/>
          <w:sz w:val="24"/>
          <w:lang w:bidi="hi-IN"/>
        </w:rPr>
      </w:pPr>
      <w:r>
        <w:rPr>
          <w:rFonts w:hint="eastAsia" w:hAnsi="宋体"/>
          <w:kern w:val="0"/>
          <w:sz w:val="24"/>
          <w:lang w:bidi="hi-IN"/>
        </w:rPr>
        <w:t>（一）人口经济学的基本定义</w:t>
      </w:r>
    </w:p>
    <w:p>
      <w:pPr>
        <w:keepNext w:val="0"/>
        <w:keepLines w:val="0"/>
        <w:pageBreakBefore w:val="0"/>
        <w:widowControl/>
        <w:kinsoku/>
        <w:wordWrap/>
        <w:overflowPunct/>
        <w:topLinePunct w:val="0"/>
        <w:autoSpaceDE/>
        <w:autoSpaceDN/>
        <w:bidi w:val="0"/>
        <w:adjustRightInd w:val="0"/>
        <w:snapToGrid w:val="0"/>
        <w:spacing w:after="120" w:line="360" w:lineRule="auto"/>
        <w:ind w:firstLine="470" w:firstLineChars="196"/>
        <w:jc w:val="left"/>
        <w:textAlignment w:val="auto"/>
        <w:rPr>
          <w:rFonts w:hint="eastAsia" w:hAnsi="宋体"/>
          <w:kern w:val="0"/>
          <w:sz w:val="24"/>
          <w:lang w:bidi="hi-IN"/>
        </w:rPr>
      </w:pPr>
      <w:r>
        <w:rPr>
          <w:rFonts w:hint="eastAsia" w:hAnsi="宋体"/>
          <w:kern w:val="0"/>
          <w:sz w:val="24"/>
          <w:lang w:bidi="hi-IN"/>
        </w:rPr>
        <w:t>人口与人口经济学的定义；研究人口与经济发展关系的意义；人口经济学的形成与发展过程；人口经济学的研究方法</w:t>
      </w:r>
    </w:p>
    <w:p>
      <w:pPr>
        <w:keepNext w:val="0"/>
        <w:keepLines w:val="0"/>
        <w:pageBreakBefore w:val="0"/>
        <w:kinsoku/>
        <w:wordWrap/>
        <w:overflowPunct/>
        <w:topLinePunct w:val="0"/>
        <w:autoSpaceDE/>
        <w:autoSpaceDN/>
        <w:bidi w:val="0"/>
        <w:adjustRightInd w:val="0"/>
        <w:snapToGrid w:val="0"/>
        <w:spacing w:after="120" w:line="360" w:lineRule="auto"/>
        <w:ind w:firstLine="480" w:firstLineChars="200"/>
        <w:textAlignment w:val="auto"/>
        <w:rPr>
          <w:rFonts w:hint="eastAsia" w:hAnsi="宋体"/>
          <w:kern w:val="0"/>
          <w:sz w:val="24"/>
          <w:lang w:bidi="hi-IN"/>
        </w:rPr>
      </w:pPr>
      <w:r>
        <w:rPr>
          <w:rFonts w:hint="eastAsia" w:hAnsi="宋体"/>
          <w:kern w:val="0"/>
          <w:sz w:val="24"/>
          <w:lang w:bidi="hi-IN"/>
        </w:rPr>
        <w:t>（二）古典人口经济学思想与理论</w:t>
      </w:r>
    </w:p>
    <w:p>
      <w:pPr>
        <w:keepNext w:val="0"/>
        <w:keepLines w:val="0"/>
        <w:pageBreakBefore w:val="0"/>
        <w:kinsoku/>
        <w:wordWrap/>
        <w:overflowPunct/>
        <w:topLinePunct w:val="0"/>
        <w:autoSpaceDE/>
        <w:autoSpaceDN/>
        <w:bidi w:val="0"/>
        <w:adjustRightInd w:val="0"/>
        <w:snapToGrid w:val="0"/>
        <w:spacing w:after="120" w:line="360" w:lineRule="auto"/>
        <w:ind w:firstLine="480" w:firstLineChars="200"/>
        <w:textAlignment w:val="auto"/>
        <w:rPr>
          <w:rFonts w:hint="eastAsia" w:hAnsi="宋体"/>
          <w:kern w:val="0"/>
          <w:sz w:val="24"/>
          <w:lang w:bidi="hi-IN"/>
        </w:rPr>
      </w:pPr>
      <w:r>
        <w:rPr>
          <w:rFonts w:hint="eastAsia" w:hAnsi="宋体"/>
          <w:kern w:val="0"/>
          <w:sz w:val="24"/>
          <w:lang w:bidi="hi-IN"/>
        </w:rPr>
        <w:t>我国古代人口经济关系思想；威廉·配第、亚当·斯密、大卫·李嘉图、马尔萨斯、马歇尔、凯恩斯学派的人口经济学理论与思想；马克思主义人口经济学理论。</w:t>
      </w:r>
    </w:p>
    <w:p>
      <w:pPr>
        <w:keepNext w:val="0"/>
        <w:keepLines w:val="0"/>
        <w:pageBreakBefore w:val="0"/>
        <w:kinsoku/>
        <w:wordWrap/>
        <w:overflowPunct/>
        <w:topLinePunct w:val="0"/>
        <w:autoSpaceDE/>
        <w:autoSpaceDN/>
        <w:bidi w:val="0"/>
        <w:adjustRightInd w:val="0"/>
        <w:snapToGrid w:val="0"/>
        <w:spacing w:after="120" w:line="360" w:lineRule="auto"/>
        <w:ind w:firstLine="480" w:firstLineChars="200"/>
        <w:textAlignment w:val="auto"/>
        <w:rPr>
          <w:rFonts w:hint="eastAsia" w:hAnsi="宋体"/>
          <w:kern w:val="0"/>
          <w:sz w:val="24"/>
          <w:lang w:bidi="hi-IN"/>
        </w:rPr>
      </w:pPr>
      <w:r>
        <w:rPr>
          <w:rFonts w:hint="eastAsia" w:hAnsi="宋体"/>
          <w:kern w:val="0"/>
          <w:sz w:val="24"/>
          <w:lang w:bidi="hi-IN"/>
        </w:rPr>
        <w:t>（三）现代宏微观人口经济学理论及发展</w:t>
      </w:r>
    </w:p>
    <w:p>
      <w:pPr>
        <w:keepNext w:val="0"/>
        <w:keepLines w:val="0"/>
        <w:pageBreakBefore w:val="0"/>
        <w:kinsoku/>
        <w:wordWrap/>
        <w:overflowPunct/>
        <w:topLinePunct w:val="0"/>
        <w:autoSpaceDE/>
        <w:autoSpaceDN/>
        <w:bidi w:val="0"/>
        <w:adjustRightInd w:val="0"/>
        <w:snapToGrid w:val="0"/>
        <w:spacing w:after="120" w:line="360" w:lineRule="auto"/>
        <w:ind w:firstLine="480" w:firstLineChars="200"/>
        <w:textAlignment w:val="auto"/>
        <w:rPr>
          <w:rFonts w:hint="eastAsia" w:hAnsi="宋体"/>
          <w:kern w:val="0"/>
          <w:sz w:val="24"/>
          <w:lang w:bidi="hi-IN"/>
        </w:rPr>
      </w:pPr>
      <w:r>
        <w:rPr>
          <w:rFonts w:hint="eastAsia" w:hAnsi="宋体"/>
          <w:kern w:val="0"/>
          <w:sz w:val="24"/>
          <w:lang w:bidi="hi-IN"/>
        </w:rPr>
        <w:t>西蒙·库兹涅茨、理查德·伊斯特林、西奥多·舒尔茨等提出的现代宏观人口经济学理论；哈维·莱本斯坦、加里·贝克尔等建立的人口经济学的微观经济模型；人口经济学理论新发展，如新增长理论；内生增长理论；人口爆炸论；人口压力论；资源耗竭说；增长极限论；经济适度人口学说等。</w:t>
      </w:r>
    </w:p>
    <w:p>
      <w:pPr>
        <w:keepNext w:val="0"/>
        <w:keepLines w:val="0"/>
        <w:pageBreakBefore w:val="0"/>
        <w:kinsoku/>
        <w:wordWrap/>
        <w:overflowPunct/>
        <w:topLinePunct w:val="0"/>
        <w:autoSpaceDE/>
        <w:autoSpaceDN/>
        <w:bidi w:val="0"/>
        <w:adjustRightInd w:val="0"/>
        <w:snapToGrid w:val="0"/>
        <w:spacing w:after="120" w:line="360" w:lineRule="auto"/>
        <w:ind w:firstLine="480" w:firstLineChars="200"/>
        <w:textAlignment w:val="auto"/>
        <w:rPr>
          <w:rFonts w:hint="eastAsia" w:ascii="宋体" w:hAnsi="宋体"/>
          <w:sz w:val="24"/>
        </w:rPr>
      </w:pPr>
      <w:r>
        <w:rPr>
          <w:rFonts w:hint="eastAsia" w:ascii="宋体" w:hAnsi="宋体"/>
          <w:sz w:val="24"/>
        </w:rPr>
        <w:t>二、宏观人口经济学与人口迁移经济学</w:t>
      </w:r>
    </w:p>
    <w:p>
      <w:pPr>
        <w:keepNext w:val="0"/>
        <w:keepLines w:val="0"/>
        <w:pageBreakBefore w:val="0"/>
        <w:kinsoku/>
        <w:wordWrap/>
        <w:overflowPunct/>
        <w:topLinePunct w:val="0"/>
        <w:autoSpaceDE/>
        <w:autoSpaceDN/>
        <w:bidi w:val="0"/>
        <w:adjustRightInd w:val="0"/>
        <w:snapToGrid w:val="0"/>
        <w:spacing w:after="120" w:line="360" w:lineRule="auto"/>
        <w:ind w:left="480"/>
        <w:textAlignment w:val="auto"/>
        <w:rPr>
          <w:rFonts w:hint="eastAsia" w:hAnsi="宋体"/>
          <w:kern w:val="0"/>
          <w:sz w:val="24"/>
          <w:lang w:bidi="hi-IN"/>
        </w:rPr>
      </w:pPr>
      <w:r>
        <w:rPr>
          <w:rFonts w:hint="eastAsia" w:hAnsi="宋体"/>
          <w:kern w:val="0"/>
          <w:sz w:val="24"/>
          <w:lang w:bidi="hi-IN"/>
        </w:rPr>
        <w:t>（一）人口增长率与世界人口增长轨迹</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rFonts w:hint="eastAsia" w:hAnsi="宋体"/>
          <w:kern w:val="0"/>
          <w:sz w:val="24"/>
          <w:lang w:bidi="hi-IN"/>
        </w:rPr>
      </w:pPr>
      <w:r>
        <w:rPr>
          <w:rFonts w:hint="eastAsia" w:hAnsi="宋体"/>
          <w:kern w:val="0"/>
          <w:sz w:val="24"/>
          <w:lang w:bidi="hi-IN"/>
        </w:rPr>
        <w:t>人口增长率的定义与计算方式；人口增长模式及其转变；人口迁移的基本规律；人口迁移的经济效益；典型的年龄结构模式；世界人口增长轨迹；世界人口增长与分布的地区差异。</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rFonts w:hint="eastAsia" w:eastAsia="方正书宋简体"/>
          <w:b/>
          <w:sz w:val="24"/>
        </w:rPr>
      </w:pPr>
      <w:r>
        <w:rPr>
          <w:rFonts w:hint="eastAsia" w:hAnsi="宋体"/>
          <w:kern w:val="0"/>
          <w:sz w:val="24"/>
          <w:lang w:bidi="hi-IN"/>
        </w:rPr>
        <w:t>（二）人口变动对经济发展的影响</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rFonts w:hint="eastAsia" w:hAnsi="宋体"/>
          <w:kern w:val="0"/>
          <w:sz w:val="24"/>
          <w:lang w:bidi="hi-IN"/>
        </w:rPr>
      </w:pPr>
      <w:r>
        <w:rPr>
          <w:rFonts w:hint="eastAsia" w:hAnsi="宋体"/>
          <w:kern w:val="0"/>
          <w:sz w:val="24"/>
          <w:lang w:bidi="hi-IN"/>
        </w:rPr>
        <w:t>人口增长对经济发展影响的悲观主义观点和乐观主义观点；人口变化引起经济增长方式的转变；人口数量和质量变化引起的经济效应。</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rFonts w:hint="eastAsia" w:eastAsia="方正书宋简体"/>
          <w:b/>
          <w:sz w:val="24"/>
        </w:rPr>
      </w:pPr>
      <w:r>
        <w:rPr>
          <w:rFonts w:hint="eastAsia" w:hAnsi="宋体"/>
          <w:kern w:val="0"/>
          <w:sz w:val="24"/>
          <w:lang w:bidi="hi-IN"/>
        </w:rPr>
        <w:t>（三）人口分布与城市化的经济分析</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rFonts w:hint="eastAsia" w:hAnsi="宋体"/>
          <w:kern w:val="0"/>
          <w:sz w:val="24"/>
          <w:lang w:bidi="hi-IN"/>
        </w:rPr>
      </w:pPr>
      <w:r>
        <w:rPr>
          <w:rFonts w:hint="eastAsia" w:hAnsi="宋体"/>
          <w:kern w:val="0"/>
          <w:sz w:val="24"/>
          <w:lang w:bidi="hi-IN"/>
        </w:rPr>
        <w:t>世界人口分布现状和人口问题；人口分布的决定和影响因素；劳动力流动对区域经济发展的影响；城市化及其影响因素和发展机制；城市化进程的经济效应；城市化过程带来的教育和监管问题。</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rFonts w:hint="eastAsia" w:hAnsi="宋体"/>
          <w:kern w:val="0"/>
          <w:sz w:val="24"/>
          <w:lang w:bidi="hi-IN"/>
        </w:rPr>
      </w:pPr>
      <w:r>
        <w:rPr>
          <w:rFonts w:hint="eastAsia" w:hAnsi="宋体"/>
          <w:kern w:val="0"/>
          <w:sz w:val="24"/>
          <w:lang w:bidi="hi-IN"/>
        </w:rPr>
        <w:t>（三）人力资本投资与管理</w:t>
      </w:r>
    </w:p>
    <w:p>
      <w:pPr>
        <w:keepNext w:val="0"/>
        <w:keepLines w:val="0"/>
        <w:pageBreakBefore w:val="0"/>
        <w:kinsoku/>
        <w:wordWrap/>
        <w:overflowPunct/>
        <w:topLinePunct w:val="0"/>
        <w:autoSpaceDE/>
        <w:autoSpaceDN/>
        <w:bidi w:val="0"/>
        <w:adjustRightInd w:val="0"/>
        <w:snapToGrid w:val="0"/>
        <w:spacing w:after="120" w:line="360" w:lineRule="auto"/>
        <w:ind w:firstLine="480" w:firstLineChars="200"/>
        <w:textAlignment w:val="auto"/>
        <w:rPr>
          <w:rFonts w:hint="eastAsia" w:hAnsi="宋体"/>
          <w:kern w:val="0"/>
          <w:sz w:val="24"/>
          <w:lang w:bidi="hi-IN"/>
        </w:rPr>
      </w:pPr>
      <w:r>
        <w:rPr>
          <w:rFonts w:hint="eastAsia" w:hAnsi="宋体"/>
          <w:kern w:val="0"/>
          <w:sz w:val="24"/>
          <w:lang w:bidi="hi-IN"/>
        </w:rPr>
        <w:t>人力资本的定义和基本概念、物质资本和人力资本的基本关系、人力资本投资的内容和基本方式、教育培训的需求与供给、人力资本的管理等。</w:t>
      </w:r>
    </w:p>
    <w:p>
      <w:pPr>
        <w:keepNext w:val="0"/>
        <w:keepLines w:val="0"/>
        <w:pageBreakBefore w:val="0"/>
        <w:kinsoku/>
        <w:wordWrap/>
        <w:overflowPunct/>
        <w:topLinePunct w:val="0"/>
        <w:autoSpaceDE/>
        <w:autoSpaceDN/>
        <w:bidi w:val="0"/>
        <w:adjustRightInd w:val="0"/>
        <w:snapToGrid w:val="0"/>
        <w:spacing w:after="120" w:line="360" w:lineRule="auto"/>
        <w:ind w:firstLine="480" w:firstLineChars="200"/>
        <w:textAlignment w:val="auto"/>
        <w:rPr>
          <w:rFonts w:hint="eastAsia" w:ascii="宋体" w:hAnsi="宋体"/>
          <w:sz w:val="24"/>
        </w:rPr>
      </w:pPr>
      <w:r>
        <w:rPr>
          <w:rFonts w:hint="eastAsia" w:ascii="宋体" w:hAnsi="宋体"/>
          <w:sz w:val="24"/>
        </w:rPr>
        <w:t>三、人口老龄化与退休经济学</w:t>
      </w:r>
    </w:p>
    <w:p>
      <w:pPr>
        <w:keepNext w:val="0"/>
        <w:keepLines w:val="0"/>
        <w:pageBreakBefore w:val="0"/>
        <w:kinsoku/>
        <w:wordWrap/>
        <w:overflowPunct/>
        <w:topLinePunct w:val="0"/>
        <w:autoSpaceDE/>
        <w:autoSpaceDN/>
        <w:bidi w:val="0"/>
        <w:adjustRightInd w:val="0"/>
        <w:snapToGrid w:val="0"/>
        <w:spacing w:after="120" w:line="360" w:lineRule="auto"/>
        <w:ind w:firstLine="480" w:firstLineChars="200"/>
        <w:textAlignment w:val="auto"/>
        <w:rPr>
          <w:rFonts w:hint="eastAsia" w:hAnsi="宋体"/>
          <w:kern w:val="0"/>
          <w:sz w:val="24"/>
          <w:lang w:bidi="hi-IN"/>
        </w:rPr>
      </w:pPr>
      <w:r>
        <w:rPr>
          <w:rFonts w:hint="eastAsia" w:hAnsi="宋体"/>
          <w:kern w:val="0"/>
          <w:sz w:val="24"/>
          <w:lang w:bidi="hi-IN"/>
        </w:rPr>
        <w:t>（一）人口老龄化的基本定义和影响</w:t>
      </w:r>
    </w:p>
    <w:p>
      <w:pPr>
        <w:keepNext w:val="0"/>
        <w:keepLines w:val="0"/>
        <w:pageBreakBefore w:val="0"/>
        <w:kinsoku/>
        <w:wordWrap/>
        <w:overflowPunct/>
        <w:topLinePunct w:val="0"/>
        <w:autoSpaceDE/>
        <w:autoSpaceDN/>
        <w:bidi w:val="0"/>
        <w:adjustRightInd w:val="0"/>
        <w:snapToGrid w:val="0"/>
        <w:spacing w:after="120" w:line="360" w:lineRule="auto"/>
        <w:ind w:firstLine="480"/>
        <w:textAlignment w:val="auto"/>
        <w:rPr>
          <w:rFonts w:hint="eastAsia" w:hAnsi="宋体"/>
          <w:kern w:val="0"/>
          <w:sz w:val="24"/>
          <w:lang w:bidi="hi-IN"/>
        </w:rPr>
      </w:pPr>
      <w:r>
        <w:rPr>
          <w:rFonts w:hint="eastAsia" w:hAnsi="宋体"/>
          <w:kern w:val="0"/>
          <w:sz w:val="24"/>
          <w:lang w:bidi="hi-IN"/>
        </w:rPr>
        <w:t>人口老龄化的基本定义；人口红利与人口负债；人口老龄化对消费投资、选民政治、就业生产以及对人口再生产模式的影响。</w:t>
      </w:r>
    </w:p>
    <w:p>
      <w:pPr>
        <w:keepNext w:val="0"/>
        <w:keepLines w:val="0"/>
        <w:pageBreakBefore w:val="0"/>
        <w:kinsoku/>
        <w:wordWrap/>
        <w:overflowPunct/>
        <w:topLinePunct w:val="0"/>
        <w:autoSpaceDE/>
        <w:autoSpaceDN/>
        <w:bidi w:val="0"/>
        <w:adjustRightInd w:val="0"/>
        <w:snapToGrid w:val="0"/>
        <w:spacing w:after="120" w:line="360" w:lineRule="auto"/>
        <w:ind w:firstLine="480" w:firstLineChars="200"/>
        <w:textAlignment w:val="auto"/>
        <w:rPr>
          <w:rFonts w:hint="eastAsia" w:hAnsi="宋体"/>
          <w:kern w:val="0"/>
          <w:sz w:val="24"/>
          <w:lang w:bidi="hi-IN"/>
        </w:rPr>
      </w:pPr>
      <w:r>
        <w:rPr>
          <w:rFonts w:hint="eastAsia" w:hAnsi="宋体"/>
          <w:kern w:val="0"/>
          <w:sz w:val="24"/>
          <w:lang w:bidi="hi-IN"/>
        </w:rPr>
        <w:t>（二）法定退休年龄的经济效应</w:t>
      </w:r>
    </w:p>
    <w:p>
      <w:pPr>
        <w:keepNext w:val="0"/>
        <w:keepLines w:val="0"/>
        <w:pageBreakBefore w:val="0"/>
        <w:kinsoku/>
        <w:wordWrap/>
        <w:overflowPunct/>
        <w:topLinePunct w:val="0"/>
        <w:autoSpaceDE/>
        <w:autoSpaceDN/>
        <w:bidi w:val="0"/>
        <w:adjustRightInd w:val="0"/>
        <w:snapToGrid w:val="0"/>
        <w:spacing w:after="120" w:line="360" w:lineRule="auto"/>
        <w:textAlignment w:val="auto"/>
        <w:rPr>
          <w:rFonts w:hint="eastAsia" w:hAnsi="宋体"/>
          <w:kern w:val="0"/>
          <w:sz w:val="24"/>
          <w:lang w:bidi="hi-IN"/>
        </w:rPr>
      </w:pPr>
      <w:r>
        <w:rPr>
          <w:rFonts w:hint="eastAsia" w:hAnsi="宋体"/>
          <w:kern w:val="0"/>
          <w:sz w:val="24"/>
          <w:lang w:bidi="hi-IN"/>
        </w:rPr>
        <w:t xml:space="preserve">    制定法定退休年龄的基本依据；延迟退休年龄的经济效应；弹性退休制。</w:t>
      </w:r>
    </w:p>
    <w:p>
      <w:pPr>
        <w:keepNext w:val="0"/>
        <w:keepLines w:val="0"/>
        <w:pageBreakBefore w:val="0"/>
        <w:kinsoku/>
        <w:wordWrap/>
        <w:overflowPunct/>
        <w:topLinePunct w:val="0"/>
        <w:autoSpaceDE/>
        <w:autoSpaceDN/>
        <w:bidi w:val="0"/>
        <w:adjustRightInd w:val="0"/>
        <w:snapToGrid w:val="0"/>
        <w:spacing w:after="120" w:line="360" w:lineRule="auto"/>
        <w:ind w:firstLine="480" w:firstLineChars="200"/>
        <w:textAlignment w:val="auto"/>
        <w:rPr>
          <w:rFonts w:hint="eastAsia" w:hAnsi="宋体"/>
          <w:kern w:val="0"/>
          <w:sz w:val="24"/>
          <w:lang w:bidi="hi-IN"/>
        </w:rPr>
      </w:pPr>
      <w:r>
        <w:rPr>
          <w:rFonts w:hint="eastAsia" w:hAnsi="宋体"/>
          <w:kern w:val="0"/>
          <w:sz w:val="24"/>
          <w:lang w:bidi="hi-IN"/>
        </w:rPr>
        <w:t>（三）人口老龄化与社会保障</w:t>
      </w:r>
    </w:p>
    <w:p>
      <w:pPr>
        <w:keepNext w:val="0"/>
        <w:keepLines w:val="0"/>
        <w:pageBreakBefore w:val="0"/>
        <w:kinsoku/>
        <w:wordWrap/>
        <w:overflowPunct/>
        <w:topLinePunct w:val="0"/>
        <w:autoSpaceDE/>
        <w:autoSpaceDN/>
        <w:bidi w:val="0"/>
        <w:adjustRightInd w:val="0"/>
        <w:snapToGrid w:val="0"/>
        <w:spacing w:after="120" w:line="360" w:lineRule="auto"/>
        <w:textAlignment w:val="auto"/>
        <w:rPr>
          <w:rFonts w:hint="eastAsia" w:hAnsi="宋体"/>
          <w:kern w:val="0"/>
          <w:sz w:val="24"/>
          <w:lang w:bidi="hi-IN"/>
        </w:rPr>
      </w:pPr>
      <w:r>
        <w:rPr>
          <w:rFonts w:hint="eastAsia" w:hAnsi="宋体"/>
          <w:kern w:val="0"/>
          <w:sz w:val="24"/>
          <w:lang w:bidi="hi-IN"/>
        </w:rPr>
        <w:t xml:space="preserve">    社会保障的基本定义与构成；人口老龄化背景下社会保险制度的调整和设定；人口老龄化对社会保障基金平衡的影响；养老产业的发展与政策支持。</w:t>
      </w:r>
    </w:p>
    <w:p>
      <w:pPr>
        <w:keepNext w:val="0"/>
        <w:keepLines w:val="0"/>
        <w:pageBreakBefore w:val="0"/>
        <w:widowControl/>
        <w:kinsoku/>
        <w:wordWrap/>
        <w:overflowPunct/>
        <w:topLinePunct w:val="0"/>
        <w:autoSpaceDE/>
        <w:autoSpaceDN/>
        <w:bidi w:val="0"/>
        <w:adjustRightInd w:val="0"/>
        <w:snapToGrid w:val="0"/>
        <w:spacing w:after="120" w:line="360" w:lineRule="auto"/>
        <w:jc w:val="left"/>
        <w:textAlignment w:val="auto"/>
        <w:rPr>
          <w:rFonts w:hAnsi="宋体"/>
          <w:kern w:val="0"/>
          <w:sz w:val="24"/>
          <w:lang w:bidi="hi-IN"/>
        </w:rPr>
      </w:pPr>
    </w:p>
    <w:bookmarkEnd w:id="0"/>
    <w:bookmarkEnd w:id="1"/>
    <w:p>
      <w:pPr>
        <w:keepNext w:val="0"/>
        <w:keepLines w:val="0"/>
        <w:pageBreakBefore w:val="0"/>
        <w:widowControl/>
        <w:kinsoku/>
        <w:wordWrap/>
        <w:overflowPunct/>
        <w:topLinePunct w:val="0"/>
        <w:autoSpaceDE/>
        <w:autoSpaceDN/>
        <w:bidi w:val="0"/>
        <w:adjustRightInd w:val="0"/>
        <w:snapToGrid w:val="0"/>
        <w:spacing w:after="120" w:line="360" w:lineRule="auto"/>
        <w:jc w:val="left"/>
        <w:textAlignment w:val="auto"/>
        <w:rPr>
          <w:rFonts w:hint="eastAsia" w:hAnsi="宋体"/>
          <w:kern w:val="0"/>
          <w:sz w:val="24"/>
          <w:lang w:bidi="hi-I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ODcxNzg5NjIxYTEwYjg3YTg4MWEzMTRkN2Q4YjAifQ=="/>
  </w:docVars>
  <w:rsids>
    <w:rsidRoot w:val="00DB6D0D"/>
    <w:rsid w:val="006428D0"/>
    <w:rsid w:val="007B1235"/>
    <w:rsid w:val="0080328A"/>
    <w:rsid w:val="00903A3B"/>
    <w:rsid w:val="00A00FE3"/>
    <w:rsid w:val="00DB6D0D"/>
    <w:rsid w:val="00E5527D"/>
    <w:rsid w:val="2B9472A9"/>
    <w:rsid w:val="3A806A66"/>
    <w:rsid w:val="7B2E39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uiPriority w:val="0"/>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9251</Words>
  <Characters>9301</Characters>
  <Lines>71</Lines>
  <Paragraphs>19</Paragraphs>
  <TotalTime>20</TotalTime>
  <ScaleCrop>false</ScaleCrop>
  <LinksUpToDate>false</LinksUpToDate>
  <CharactersWithSpaces>9324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2022-07-04T06:26:00Z</dcterms:created>
  <dc:creator>toto57@163.com</dc:creator>
  <cp:lastModifiedBy>ME</cp:lastModifiedBy>
  <dcterms:modified xsi:type="dcterms:W3CDTF">2022-09-21T02:58:37Z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FAA83B38B041428F924A0F0C3298F775</vt:lpwstr>
  </property>
</Properties>
</file>