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3A7F44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658" w:firstLineChars="688"/>
        <w:jc w:val="both"/>
        <w:textAlignment w:val="auto"/>
        <w:rPr>
          <w:rFonts w:hint="eastAsia"/>
          <w:b/>
          <w:sz w:val="24"/>
        </w:rPr>
      </w:pPr>
      <w:bookmarkStart w:id="0" w:name="_GoBack"/>
      <w:bookmarkEnd w:id="0"/>
      <w:r>
        <w:rPr>
          <w:rFonts w:hint="eastAsia"/>
          <w:b/>
          <w:sz w:val="24"/>
          <w:lang w:eastAsia="zh-CN"/>
        </w:rPr>
        <w:t>湖南师范大学</w:t>
      </w:r>
      <w:r>
        <w:rPr>
          <w:rFonts w:hint="eastAsia"/>
          <w:b/>
          <w:sz w:val="24"/>
        </w:rPr>
        <w:t>硕士研究生入学考试自命题考试大纲</w:t>
      </w:r>
    </w:p>
    <w:p w14:paraId="293967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303" w:firstLineChars="541"/>
        <w:textAlignment w:val="auto"/>
        <w:rPr>
          <w:rFonts w:hint="eastAsia"/>
          <w:b/>
          <w:sz w:val="24"/>
        </w:rPr>
      </w:pPr>
    </w:p>
    <w:p w14:paraId="148F76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050" w:firstLineChars="500"/>
        <w:textAlignment w:val="auto"/>
        <w:rPr>
          <w:rFonts w:hint="eastAsia"/>
        </w:rPr>
      </w:pPr>
      <w:r>
        <w:rPr>
          <w:rFonts w:hint="eastAsia"/>
        </w:rPr>
        <w:t>考试科目代号：</w:t>
      </w:r>
      <w:r>
        <w:rPr>
          <w:rFonts w:hint="eastAsia"/>
          <w:b/>
        </w:rPr>
        <w:t xml:space="preserve"> 70</w:t>
      </w:r>
      <w:r>
        <w:rPr>
          <w:rFonts w:hint="eastAsia"/>
          <w:b/>
          <w:lang w:val="en-US" w:eastAsia="zh-CN"/>
        </w:rPr>
        <w:t>6</w:t>
      </w:r>
      <w:r>
        <w:rPr>
          <w:rFonts w:hint="eastAsia"/>
          <w:b/>
        </w:rPr>
        <w:t xml:space="preserve">  </w:t>
      </w:r>
      <w:r>
        <w:rPr>
          <w:rFonts w:hint="eastAsia"/>
        </w:rPr>
        <w:t xml:space="preserve">                     考试科目名称：哲学原理</w:t>
      </w:r>
    </w:p>
    <w:p w14:paraId="180DAF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 w14:paraId="76E44B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</w:rPr>
      </w:pPr>
      <w:r>
        <w:rPr>
          <w:rFonts w:hint="eastAsia"/>
          <w:sz w:val="24"/>
          <w:lang w:val="en-US" w:eastAsia="zh-CN"/>
        </w:rPr>
        <w:t>一</w:t>
      </w:r>
      <w:r>
        <w:rPr>
          <w:rFonts w:hint="eastAsia"/>
          <w:sz w:val="24"/>
        </w:rPr>
        <w:t>、考试内容</w:t>
      </w:r>
    </w:p>
    <w:p w14:paraId="1E796E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/>
        </w:rPr>
      </w:pPr>
    </w:p>
    <w:p w14:paraId="7C69F7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/>
        </w:rPr>
      </w:pPr>
      <w:r>
        <w:rPr>
          <w:rFonts w:hint="eastAsia"/>
          <w:b/>
        </w:rPr>
        <w:t>1、哲学概述</w:t>
      </w:r>
    </w:p>
    <w:p w14:paraId="707DD3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哲学概念 哲学的基本问题 哲学的基本派别 马克思主义哲学的产生和基本特征 马克思主义哲学与传统哲学的根本差异 哲学的思维特征 哲学的意义</w:t>
      </w:r>
    </w:p>
    <w:p w14:paraId="798AAC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/>
        </w:rPr>
      </w:pPr>
    </w:p>
    <w:p w14:paraId="03322A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/>
        </w:rPr>
      </w:pPr>
      <w:r>
        <w:rPr>
          <w:rFonts w:hint="eastAsia"/>
          <w:b/>
        </w:rPr>
        <w:t>2、物质与世界</w:t>
      </w:r>
    </w:p>
    <w:p w14:paraId="47D65B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物质概念 运动概念 劳动概念 劳动的人类学与社会历史学意义 人类社会的物质性 意识的概念 意识的本质与功能 世界物质统一性的实践意义</w:t>
      </w:r>
    </w:p>
    <w:p w14:paraId="64E9057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/>
        </w:rPr>
      </w:pPr>
    </w:p>
    <w:p w14:paraId="183A7E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/>
        </w:rPr>
      </w:pPr>
      <w:r>
        <w:rPr>
          <w:rFonts w:hint="eastAsia"/>
          <w:b/>
        </w:rPr>
        <w:t>3、实践与世界</w:t>
      </w:r>
    </w:p>
    <w:p w14:paraId="153C73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实践概念及其含义 哲学上实践概念的发展 实践的人学意义 实践的特征 实践的主体和客体及其相互作用 实践与世界的二重化 实践的世界观意义</w:t>
      </w:r>
    </w:p>
    <w:p w14:paraId="75FDD8C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/>
        </w:rPr>
      </w:pPr>
    </w:p>
    <w:p w14:paraId="7D43F1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/>
        </w:rPr>
      </w:pPr>
      <w:r>
        <w:rPr>
          <w:rFonts w:hint="eastAsia"/>
          <w:b/>
        </w:rPr>
        <w:t>4、社会及其基本结构</w:t>
      </w:r>
    </w:p>
    <w:p w14:paraId="3F68DB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社会的本质 社会的整体性 社会结构的本质 社会的经济结构 社会的政治结构 社会的文化结构</w:t>
      </w:r>
    </w:p>
    <w:p w14:paraId="3FF9C9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/>
        </w:rPr>
      </w:pPr>
    </w:p>
    <w:p w14:paraId="762C3F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/>
        </w:rPr>
      </w:pPr>
      <w:r>
        <w:rPr>
          <w:rFonts w:hint="eastAsia"/>
          <w:b/>
        </w:rPr>
        <w:t>5、个人与社会</w:t>
      </w:r>
    </w:p>
    <w:p w14:paraId="6F2484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 xml:space="preserve">人的个性 人的个人价值 人的本质 </w:t>
      </w:r>
    </w:p>
    <w:p w14:paraId="27EEFA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/>
        </w:rPr>
      </w:pPr>
    </w:p>
    <w:p w14:paraId="589F1A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/>
        </w:rPr>
      </w:pPr>
      <w:r>
        <w:rPr>
          <w:rFonts w:hint="eastAsia"/>
          <w:b/>
        </w:rPr>
        <w:t>6、联系与发展</w:t>
      </w:r>
    </w:p>
    <w:p w14:paraId="1F7200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联系的概念 发展的概念 联系和发展的规律性</w:t>
      </w:r>
    </w:p>
    <w:p w14:paraId="079E83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/>
        </w:rPr>
      </w:pPr>
    </w:p>
    <w:p w14:paraId="0133FF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/>
        </w:rPr>
      </w:pPr>
      <w:r>
        <w:rPr>
          <w:rFonts w:hint="eastAsia"/>
          <w:b/>
        </w:rPr>
        <w:t>7、发展的基本规律</w:t>
      </w:r>
    </w:p>
    <w:p w14:paraId="2863F7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质量互变规律 对立统一规律 否定之否定规律</w:t>
      </w:r>
    </w:p>
    <w:p w14:paraId="681C03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/>
        </w:rPr>
      </w:pPr>
    </w:p>
    <w:p w14:paraId="2575A4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/>
        </w:rPr>
      </w:pPr>
      <w:r>
        <w:rPr>
          <w:rFonts w:hint="eastAsia"/>
          <w:b/>
        </w:rPr>
        <w:t>8、历史规律与社会形态的更替</w:t>
      </w:r>
    </w:p>
    <w:p w14:paraId="5CA6B7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历史运动规律的特殊性 历史的矛盾运动及其规律 阶级斗争及其历史作用 历史规律的实现途径  社会形态更替的多样性</w:t>
      </w:r>
    </w:p>
    <w:p w14:paraId="4E418ED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/>
        </w:rPr>
      </w:pPr>
    </w:p>
    <w:p w14:paraId="546C5A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/>
        </w:rPr>
      </w:pPr>
      <w:r>
        <w:rPr>
          <w:rFonts w:hint="eastAsia"/>
          <w:b/>
        </w:rPr>
        <w:t>9、认识与思维方法</w:t>
      </w:r>
    </w:p>
    <w:p w14:paraId="74AD4E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认识的本质 认识的形式 认识的机制 认识活动中的思维方法</w:t>
      </w:r>
    </w:p>
    <w:p w14:paraId="1A50DA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/>
        </w:rPr>
      </w:pPr>
    </w:p>
    <w:p w14:paraId="7AF5C9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/>
        </w:rPr>
      </w:pPr>
      <w:r>
        <w:rPr>
          <w:rFonts w:hint="eastAsia"/>
          <w:b/>
        </w:rPr>
        <w:t>10、真理与价值</w:t>
      </w:r>
    </w:p>
    <w:p w14:paraId="2BD5B8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真理概念 真理的本性与特性  价值概念 价值的特性 真理和价值的关系</w:t>
      </w:r>
    </w:p>
    <w:p w14:paraId="6B3425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/>
        </w:rPr>
      </w:pPr>
    </w:p>
    <w:p w14:paraId="1414BD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/>
        </w:rPr>
      </w:pPr>
      <w:r>
        <w:rPr>
          <w:rFonts w:hint="eastAsia"/>
          <w:b/>
        </w:rPr>
        <w:t>11、社会进步与人的发展</w:t>
      </w:r>
    </w:p>
    <w:p w14:paraId="099940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 xml:space="preserve">社会进步的概念  社会进步的标准 人的发展概念 人的发展的历史形态 </w:t>
      </w:r>
    </w:p>
    <w:p w14:paraId="3F0225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 w14:paraId="4FC948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2Njc4M2VkMjZlZmY5ZjMyZjVmMTA4NDNhMTlmZGYifQ=="/>
  </w:docVars>
  <w:rsids>
    <w:rsidRoot w:val="00172A27"/>
    <w:rsid w:val="19C37993"/>
    <w:rsid w:val="379A3E49"/>
    <w:rsid w:val="43E81D1A"/>
    <w:rsid w:val="739F4985"/>
    <w:rsid w:val="75631ED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semiHidden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unhideWhenUsed/>
    <w:uiPriority w:val="99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547</Words>
  <Characters>551</Characters>
  <Lines>17</Lines>
  <Paragraphs>4</Paragraphs>
  <TotalTime>0</TotalTime>
  <ScaleCrop>false</ScaleCrop>
  <LinksUpToDate>false</LinksUpToDate>
  <CharactersWithSpaces>624</CharactersWithSpaces>
  <Application>WPS Office_12.1.0.18909_F1E327BC-269C-435d-A152-05C5408002CA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2013-09-05T08:25:00Z</dcterms:created>
  <dc:creator>User</dc:creator>
  <cp:lastModifiedBy>vertesyuan</cp:lastModifiedBy>
  <dcterms:modified xsi:type="dcterms:W3CDTF">2024-11-07T06:30:55Z</dcterms:modified>
  <dc:title>湖南师范大学硕士研究生入学考试自命题考试大纲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2052-12.1.0.18909</vt:lpwstr>
  </property>
  <property fmtid="{D5CDD505-2E9C-101B-9397-08002B2CF9AE}" pid="3" name="ICV">
    <vt:lpwstr>7FC1D1ED05F449EAA7B666F9DEB3F5E1_13</vt:lpwstr>
  </property>
</Properties>
</file>