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EADAD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bookmarkStart w:id="0" w:name="_GoBack"/>
      <w:bookmarkEnd w:id="0"/>
    </w:p>
    <w:p w14:paraId="06930A36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32"/>
          <w:szCs w:val="32"/>
          <w:lang w:bidi="hi-IN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76C57655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加试</w:t>
      </w:r>
      <w:r>
        <w:rPr>
          <w:rFonts w:eastAsia="方正书宋简体"/>
          <w:sz w:val="24"/>
        </w:rPr>
        <w:t>]              考试科目名称：</w:t>
      </w:r>
      <w:r>
        <w:rPr>
          <w:rFonts w:hint="eastAsia"/>
          <w:kern w:val="0"/>
          <w:sz w:val="24"/>
          <w:lang w:bidi="hi-IN"/>
        </w:rPr>
        <w:t>专业英语</w:t>
      </w:r>
    </w:p>
    <w:p w14:paraId="5C310CA4">
      <w:pPr>
        <w:pStyle w:val="11"/>
        <w:spacing w:line="360" w:lineRule="exact"/>
        <w:ind w:firstLineChars="0"/>
        <w:rPr>
          <w:rFonts w:eastAsia="新宋体"/>
          <w:sz w:val="28"/>
          <w:szCs w:val="28"/>
        </w:rPr>
      </w:pPr>
    </w:p>
    <w:p w14:paraId="4D3608B2">
      <w:pPr>
        <w:spacing w:before="156" w:beforeLines="50" w:after="156" w:afterLines="50" w:line="312" w:lineRule="auto"/>
        <w:ind w:firstLine="480" w:firstLineChars="200"/>
        <w:rPr>
          <w:rFonts w:hint="eastAsia" w:eastAsia="方正书宋简体"/>
          <w:kern w:val="0"/>
          <w:sz w:val="24"/>
          <w:lang w:eastAsia="zh-CN" w:bidi="hi-IN"/>
        </w:rPr>
      </w:pPr>
      <w:r>
        <w:rPr>
          <w:rFonts w:eastAsia="方正书宋简体"/>
          <w:sz w:val="24"/>
        </w:rPr>
        <w:t>考试</w:t>
      </w:r>
      <w:r>
        <w:rPr>
          <w:rFonts w:hint="eastAsia" w:eastAsia="方正书宋简体"/>
          <w:sz w:val="24"/>
          <w:lang w:eastAsia="zh-CN"/>
        </w:rPr>
        <w:t>内容及要点</w:t>
      </w:r>
    </w:p>
    <w:p w14:paraId="66D0EBD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一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Tourism in Perspective</w:t>
      </w:r>
    </w:p>
    <w:p w14:paraId="383B94DB">
      <w:pPr>
        <w:numPr>
          <w:ilvl w:val="0"/>
          <w:numId w:val="0"/>
        </w:numPr>
        <w:spacing w:before="156" w:beforeLines="50" w:after="156" w:afterLines="50" w:line="312" w:lineRule="auto"/>
        <w:ind w:firstLine="960" w:firstLineChars="4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>Understand what tourism is and its many definitions.</w:t>
      </w:r>
    </w:p>
    <w:p w14:paraId="7FA0932C">
      <w:pPr>
        <w:numPr>
          <w:ilvl w:val="0"/>
          <w:numId w:val="0"/>
        </w:numPr>
        <w:spacing w:before="156" w:beforeLines="50" w:after="156" w:afterLines="50" w:line="312" w:lineRule="auto"/>
        <w:ind w:left="720" w:leftChars="0" w:firstLine="240" w:firstLine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>Learn the components of tourism and tourism management.</w:t>
      </w:r>
    </w:p>
    <w:p w14:paraId="7399773F">
      <w:pPr>
        <w:numPr>
          <w:ilvl w:val="0"/>
          <w:numId w:val="0"/>
        </w:numPr>
        <w:spacing w:before="156" w:beforeLines="50" w:after="156" w:afterLines="50" w:line="312" w:lineRule="auto"/>
        <w:ind w:left="1440" w:leftChars="457" w:hanging="480" w:hanging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>Examine the various approaches to studying tourism and determine which is of greatest interest to you.</w:t>
      </w:r>
    </w:p>
    <w:p w14:paraId="2B7054D5">
      <w:pPr>
        <w:numPr>
          <w:ilvl w:val="0"/>
          <w:numId w:val="0"/>
        </w:numPr>
        <w:spacing w:before="156" w:beforeLines="50" w:after="156" w:afterLines="50" w:line="312" w:lineRule="auto"/>
        <w:ind w:left="1440" w:leftChars="457" w:hanging="480" w:hanging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>Appreciate how important this industry is to the economy of the world and of many countries.</w:t>
      </w:r>
    </w:p>
    <w:p w14:paraId="123E4D0F">
      <w:pPr>
        <w:numPr>
          <w:ilvl w:val="0"/>
          <w:numId w:val="0"/>
        </w:numPr>
        <w:spacing w:before="156" w:beforeLines="50" w:after="156" w:afterLines="50" w:line="312" w:lineRule="auto"/>
        <w:ind w:left="720" w:leftChars="0" w:firstLine="240" w:firstLine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>Know the benefits and costs of tourism.</w:t>
      </w:r>
    </w:p>
    <w:p w14:paraId="159D925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二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Hospitality and Related Service</w:t>
      </w:r>
    </w:p>
    <w:p w14:paraId="46CCFEE2">
      <w:pPr>
        <w:numPr>
          <w:ilvl w:val="0"/>
          <w:numId w:val="0"/>
        </w:numPr>
        <w:spacing w:before="156" w:beforeLines="50" w:after="156" w:afterLines="50" w:line="312" w:lineRule="auto"/>
        <w:ind w:left="1618" w:leftChars="542" w:hanging="480" w:hanging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 xml:space="preserve">Study the lodging industry, its ancient origins, its associations, names of leading companies, and its vital role in the economy. </w:t>
      </w:r>
    </w:p>
    <w:p w14:paraId="1AA617AA">
      <w:pPr>
        <w:numPr>
          <w:ilvl w:val="0"/>
          <w:numId w:val="0"/>
        </w:numPr>
        <w:spacing w:before="156" w:beforeLines="50" w:after="156" w:afterLines="50" w:line="312" w:lineRule="auto"/>
        <w:ind w:left="900" w:leftChars="0" w:firstLine="240" w:firstLine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Appreciate the immensity of the restaurant food service industry. </w:t>
      </w:r>
    </w:p>
    <w:p w14:paraId="3AB45E4F">
      <w:pPr>
        <w:numPr>
          <w:ilvl w:val="0"/>
          <w:numId w:val="0"/>
        </w:numPr>
        <w:spacing w:before="156" w:beforeLines="50" w:after="156" w:afterLines="50" w:line="312" w:lineRule="auto"/>
        <w:ind w:left="900" w:leftChars="0" w:firstLine="240" w:firstLine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Learn the current trends in resorts and timesharing modes of operation. </w:t>
      </w:r>
    </w:p>
    <w:p w14:paraId="1BE953C9">
      <w:pPr>
        <w:numPr>
          <w:ilvl w:val="0"/>
          <w:numId w:val="0"/>
        </w:numPr>
        <w:spacing w:before="156" w:beforeLines="50" w:after="156" w:afterLines="50" w:line="312" w:lineRule="auto"/>
        <w:ind w:left="1618" w:leftChars="542" w:hanging="480" w:hangingChars="200"/>
        <w:rPr>
          <w:rFonts w:hint="eastAsia"/>
          <w:bCs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 xml:space="preserve">Discover why meetings and conventions, as well as meeting planners, are so important to tourism. </w:t>
      </w:r>
    </w:p>
    <w:p w14:paraId="1FFF7755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三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Organizations in the Distribution Process</w:t>
      </w:r>
    </w:p>
    <w:p w14:paraId="6ACB41F2">
      <w:pPr>
        <w:spacing w:before="156" w:beforeLines="50" w:after="156" w:afterLines="50" w:line="312" w:lineRule="auto"/>
        <w:ind w:left="1679" w:leftChars="571" w:hanging="480" w:hanging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rFonts w:hint="eastAsia"/>
          <w:kern w:val="0"/>
          <w:sz w:val="24"/>
          <w:lang w:bidi="hi-IN"/>
        </w:rPr>
        <w:t>Become familiar with tourism distribution system organizations and their functions.</w:t>
      </w:r>
    </w:p>
    <w:p w14:paraId="18BD8FC5">
      <w:pPr>
        <w:spacing w:before="156" w:beforeLines="50" w:after="156" w:afterLines="50" w:line="312" w:lineRule="auto"/>
        <w:ind w:left="1679" w:leftChars="571" w:hanging="480" w:hangingChars="200"/>
        <w:rPr>
          <w:rFonts w:hint="eastAsia"/>
          <w:bCs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rFonts w:hint="eastAsia"/>
          <w:kern w:val="0"/>
          <w:sz w:val="24"/>
          <w:lang w:bidi="hi-IN"/>
        </w:rPr>
        <w:t>Understand the role of travel agents and their dominance in the distribution system.</w:t>
      </w:r>
    </w:p>
    <w:p w14:paraId="77E28F34">
      <w:pPr>
        <w:spacing w:before="156" w:beforeLines="50" w:after="156" w:afterLines="50" w:line="312" w:lineRule="auto"/>
        <w:ind w:left="1679" w:leftChars="571" w:hanging="480" w:hangingChars="200"/>
        <w:rPr>
          <w:rFonts w:hint="eastAsia"/>
          <w:bCs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rFonts w:hint="eastAsia"/>
          <w:kern w:val="0"/>
          <w:sz w:val="24"/>
          <w:lang w:bidi="hi-IN"/>
        </w:rPr>
        <w:t>Consider the growing impact of the Internet on the distribution system.</w:t>
      </w:r>
    </w:p>
    <w:p w14:paraId="6CCE4331">
      <w:pPr>
        <w:spacing w:before="156" w:beforeLines="50" w:after="156" w:afterLines="50" w:line="312" w:lineRule="auto"/>
        <w:ind w:left="720" w:leftChars="343" w:firstLine="480" w:firstLineChars="200"/>
        <w:rPr>
          <w:rFonts w:hint="eastAsia"/>
          <w:bCs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rFonts w:hint="eastAsia"/>
          <w:kern w:val="0"/>
          <w:sz w:val="24"/>
          <w:lang w:bidi="hi-IN"/>
        </w:rPr>
        <w:t>Examine the role of the tour wholesaler.</w:t>
      </w:r>
    </w:p>
    <w:p w14:paraId="24B79E6B">
      <w:pPr>
        <w:spacing w:before="156" w:beforeLines="50" w:after="156" w:afterLines="50" w:line="312" w:lineRule="auto"/>
        <w:ind w:left="1677" w:leftChars="570" w:hanging="480" w:hanging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rFonts w:hint="eastAsia"/>
          <w:kern w:val="0"/>
          <w:sz w:val="24"/>
          <w:lang w:bidi="hi-IN"/>
        </w:rPr>
        <w:t>Recognize that travel suppliers can use a combination of all channels of distribution.</w:t>
      </w:r>
    </w:p>
    <w:p w14:paraId="52E9716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四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Attractions，Entertainment, Recreation and Other</w:t>
      </w:r>
    </w:p>
    <w:p w14:paraId="5925136B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kern w:val="0"/>
          <w:sz w:val="24"/>
          <w:lang w:bidi="hi-IN"/>
        </w:rPr>
        <w:t xml:space="preserve">Examine  the  attractions  sphere. </w:t>
      </w:r>
    </w:p>
    <w:p w14:paraId="1AAD18C8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Look at the role of theme parks. </w:t>
      </w:r>
    </w:p>
    <w:p w14:paraId="6DCA5EB6">
      <w:pPr>
        <w:spacing w:before="156" w:beforeLines="50" w:after="156" w:afterLines="50" w:line="312" w:lineRule="auto"/>
        <w:ind w:left="720" w:leftChars="343"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Understand the gaming industry. </w:t>
      </w:r>
    </w:p>
    <w:p w14:paraId="573A12AB">
      <w:pPr>
        <w:spacing w:before="156" w:beforeLines="50" w:after="156" w:afterLines="50" w:line="312" w:lineRule="auto"/>
        <w:ind w:left="720" w:leftChars="343"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 xml:space="preserve">Describe public and commercial recreation facilities. </w:t>
      </w:r>
    </w:p>
    <w:p w14:paraId="1690A001">
      <w:pPr>
        <w:spacing w:before="156" w:beforeLines="50" w:after="156" w:afterLines="50" w:line="312" w:lineRule="auto"/>
        <w:ind w:left="720" w:leftChars="343"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>Recognize  shopping  as  a  travel  attraction.</w:t>
      </w:r>
    </w:p>
    <w:p w14:paraId="1742C52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五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Motivation for Pleasure Travel</w:t>
      </w:r>
    </w:p>
    <w:p w14:paraId="73737AF3">
      <w:pPr>
        <w:spacing w:before="156" w:beforeLines="50" w:after="156" w:afterLines="50" w:line="312" w:lineRule="auto"/>
        <w:ind w:left="1677" w:leftChars="570" w:hanging="480" w:hanging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 xml:space="preserve">Adopt a professional approach to motivation and recognize differences in other people’s motives. </w:t>
      </w:r>
    </w:p>
    <w:p w14:paraId="03A280F8">
      <w:pPr>
        <w:spacing w:before="156" w:beforeLines="50" w:after="156" w:afterLines="50" w:line="312" w:lineRule="auto"/>
        <w:ind w:left="1841" w:leftChars="591" w:hanging="600" w:hangingChars="2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Appreciate the range of ideas on travel motivation, including historical accounts and psychological theories. </w:t>
      </w:r>
    </w:p>
    <w:p w14:paraId="3D117D6A">
      <w:pPr>
        <w:spacing w:before="156" w:beforeLines="50" w:after="156" w:afterLines="50" w:line="312" w:lineRule="auto"/>
        <w:ind w:left="1690" w:leftChars="576" w:hanging="480" w:hanging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Be aware of contemporary research practices in tourism that integrate motive and destination feature assessments. </w:t>
      </w:r>
    </w:p>
    <w:p w14:paraId="3EA562DB">
      <w:pPr>
        <w:spacing w:before="156" w:beforeLines="50" w:after="156" w:afterLines="50" w:line="312" w:lineRule="auto"/>
        <w:ind w:left="1532" w:leftChars="558" w:hanging="360" w:hangingChars="15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>Be familiar with conceptual approaches to tourist motivation and recognize that there is continual development and enhancement of ideas in this field.</w:t>
      </w:r>
    </w:p>
    <w:p w14:paraId="267AFE9A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六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Cultural and International Tourism for Life</w:t>
      </w:r>
      <w:r>
        <w:rPr>
          <w:kern w:val="0"/>
          <w:sz w:val="24"/>
          <w:lang w:bidi="hi-IN"/>
        </w:rPr>
        <w:t>’</w:t>
      </w:r>
      <w:r>
        <w:rPr>
          <w:rFonts w:hint="eastAsia"/>
          <w:kern w:val="0"/>
          <w:sz w:val="24"/>
          <w:lang w:bidi="hi-IN"/>
        </w:rPr>
        <w:t>s Enrichment</w:t>
      </w:r>
    </w:p>
    <w:p w14:paraId="41BDAAD4">
      <w:pPr>
        <w:spacing w:before="156" w:beforeLines="50" w:after="156" w:afterLines="50" w:line="312" w:lineRule="auto"/>
        <w:ind w:left="1438" w:leftChars="456" w:hanging="480" w:hanging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 xml:space="preserve">Recognize that travel experiences are the best way to learn about other cultures. </w:t>
      </w:r>
    </w:p>
    <w:p w14:paraId="12789B80">
      <w:pPr>
        <w:spacing w:before="156" w:beforeLines="50" w:after="156" w:afterLines="50" w:line="312" w:lineRule="auto"/>
        <w:ind w:firstLine="960" w:firstLineChars="4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Identify the cultural factors in tourism. </w:t>
      </w:r>
    </w:p>
    <w:p w14:paraId="25A751D6">
      <w:pPr>
        <w:spacing w:before="156" w:beforeLines="50" w:after="156" w:afterLines="50" w:line="312" w:lineRule="auto"/>
        <w:ind w:firstLine="960" w:firstLineChars="4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Appreciate the rewards of participation in life - seeing  tourism. </w:t>
      </w:r>
    </w:p>
    <w:p w14:paraId="726664F5">
      <w:pPr>
        <w:spacing w:before="156" w:beforeLines="50" w:after="156" w:afterLines="50" w:line="312" w:lineRule="auto"/>
        <w:ind w:left="1198" w:leftChars="456" w:hanging="240" w:hanging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 xml:space="preserve">Become aware of the most effective promotional measures involving an area ’ s cultural resources. </w:t>
      </w:r>
    </w:p>
    <w:p w14:paraId="247617E0">
      <w:pPr>
        <w:spacing w:before="156" w:beforeLines="50" w:after="156" w:afterLines="50" w:line="312" w:lineRule="auto"/>
        <w:ind w:left="1198" w:leftChars="456" w:hanging="240" w:hanging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 xml:space="preserve">Realize the importance of cultural attractions to any area promoting itself as a tourist destination. </w:t>
      </w:r>
    </w:p>
    <w:p w14:paraId="47B9EA61">
      <w:pPr>
        <w:spacing w:before="156" w:beforeLines="50" w:after="156" w:afterLines="50" w:line="312" w:lineRule="auto"/>
        <w:ind w:left="1229" w:leftChars="471" w:hanging="240" w:hanging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6、</w:t>
      </w:r>
      <w:r>
        <w:rPr>
          <w:kern w:val="0"/>
          <w:sz w:val="24"/>
          <w:lang w:bidi="hi-IN"/>
        </w:rPr>
        <w:t>Evaluate the contributions that international tourism can make toward world peace.</w:t>
      </w:r>
    </w:p>
    <w:p w14:paraId="306D2D3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七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Sociology of Tourism</w:t>
      </w:r>
    </w:p>
    <w:p w14:paraId="22DB0950">
      <w:pPr>
        <w:spacing w:before="156" w:beforeLines="50" w:after="156" w:afterLines="50" w:line="312" w:lineRule="auto"/>
        <w:ind w:left="1197" w:leftChars="513" w:hanging="120" w:hangingChars="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kern w:val="0"/>
          <w:sz w:val="24"/>
          <w:lang w:bidi="hi-IN"/>
        </w:rPr>
        <w:t xml:space="preserve">Appreciate the inordinate social impact that travel experiences make on the individual, the family or group, and society as a whole — especially the host society. </w:t>
      </w:r>
    </w:p>
    <w:p w14:paraId="51253834">
      <w:pPr>
        <w:spacing w:before="156" w:beforeLines="50" w:after="156" w:afterLines="50" w:line="312" w:lineRule="auto"/>
        <w:ind w:left="1197" w:leftChars="513" w:hanging="120" w:hangingChars="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Recognize that a country ’ s indigenous population may resent the presence of visitors, especially in large numbers. Also recognize that the influence of these visitors may be considered detrimental, both socially and economically. </w:t>
      </w:r>
    </w:p>
    <w:p w14:paraId="2F7F5E96">
      <w:pPr>
        <w:spacing w:before="156" w:beforeLines="50" w:after="156" w:afterLines="50" w:line="312" w:lineRule="auto"/>
        <w:ind w:left="1197" w:leftChars="513" w:hanging="120" w:hangingChars="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Discover that travel patterns change with changing life characteristics and social class. </w:t>
      </w:r>
    </w:p>
    <w:p w14:paraId="31D6D970">
      <w:pPr>
        <w:spacing w:before="156" w:beforeLines="50" w:after="156" w:afterLines="50" w:line="312" w:lineRule="auto"/>
        <w:ind w:left="1197" w:leftChars="513" w:hanging="120" w:hangingChars="5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>Become familiar with the concept of social tourism and its importance in various countries.</w:t>
      </w:r>
    </w:p>
    <w:p w14:paraId="136F39C0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八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Tourism Components and Supply</w:t>
      </w:r>
    </w:p>
    <w:p w14:paraId="0B513117">
      <w:pPr>
        <w:spacing w:before="156" w:beforeLines="50" w:after="156" w:afterLines="50" w:line="312" w:lineRule="auto"/>
        <w:ind w:left="1197" w:leftChars="57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>Know the four major supply components that any tourism area must possess.</w:t>
      </w:r>
    </w:p>
    <w:p w14:paraId="5375CBF1">
      <w:pPr>
        <w:spacing w:before="156" w:beforeLines="50" w:after="156" w:afterLines="50" w:line="312" w:lineRule="auto"/>
        <w:ind w:left="1437" w:leftChars="570" w:hanging="240" w:hanging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>Become familiar with the newer forms of accommodations: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kern w:val="0"/>
          <w:sz w:val="24"/>
          <w:lang w:bidi="hi-IN"/>
        </w:rPr>
        <w:t>condominium apartments and timesharing arrangements.</w:t>
      </w:r>
    </w:p>
    <w:p w14:paraId="7BE19E72">
      <w:pPr>
        <w:spacing w:before="156" w:beforeLines="50" w:after="156" w:afterLines="50" w:line="312" w:lineRule="auto"/>
        <w:ind w:left="1439" w:leftChars="571" w:hanging="240" w:hanging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>Be able to use the mathematical formula to calculation the number of guest rooms needed for estimated future demand.</w:t>
      </w:r>
    </w:p>
    <w:p w14:paraId="383491C4">
      <w:pPr>
        <w:spacing w:before="156" w:beforeLines="50" w:after="156" w:afterLines="50" w:line="312" w:lineRule="auto"/>
        <w:ind w:left="720"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>Develop the ability to perform a task analysis in order to match supply.</w:t>
      </w:r>
    </w:p>
    <w:p w14:paraId="58A44AF5">
      <w:pPr>
        <w:spacing w:before="156" w:beforeLines="50" w:after="156" w:afterLines="50" w:line="312" w:lineRule="auto"/>
        <w:ind w:left="1437" w:leftChars="570" w:hanging="240" w:hanging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>Discover methods of adjusting supply component  in accordance with fluctuating demand levels.</w:t>
      </w:r>
    </w:p>
    <w:p w14:paraId="2E299D7B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九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、Tourism Policy： Structure， Content and Process</w:t>
      </w:r>
    </w:p>
    <w:p w14:paraId="7FFFFA4C">
      <w:pPr>
        <w:spacing w:before="156" w:beforeLines="50" w:after="156" w:afterLines="50" w:line="312" w:lineRule="auto"/>
        <w:ind w:left="1437" w:leftChars="570" w:hanging="240" w:hanging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 xml:space="preserve">Demonstrate  the  critical  importance  of tourism policy to the competitiveness and sustainability of a tourism destination. </w:t>
      </w:r>
    </w:p>
    <w:p w14:paraId="305C09F3">
      <w:pPr>
        <w:spacing w:before="156" w:beforeLines="50" w:after="156" w:afterLines="50" w:line="312" w:lineRule="auto"/>
        <w:ind w:left="1399" w:leftChars="495" w:hanging="360" w:hanging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Outline the structure and content of a typical policy framework for a tourism destination. </w:t>
      </w:r>
    </w:p>
    <w:p w14:paraId="505F1F98">
      <w:pPr>
        <w:spacing w:before="156" w:beforeLines="50" w:after="156" w:afterLines="50" w:line="312" w:lineRule="auto"/>
        <w:ind w:left="1437" w:leftChars="513" w:hanging="360" w:hangingChars="15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>Describe a process for the formulation of a destination  tourism  policy.</w:t>
      </w:r>
    </w:p>
    <w:p w14:paraId="0A81088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十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rFonts w:hint="eastAsia"/>
          <w:kern w:val="0"/>
          <w:sz w:val="24"/>
          <w:lang w:bidi="hi-IN"/>
        </w:rPr>
        <w:t>、Tourism Planning，Development and Social Consideration</w:t>
      </w:r>
    </w:p>
    <w:p w14:paraId="46D97AAE">
      <w:pPr>
        <w:spacing w:before="156" w:beforeLines="50" w:after="156" w:afterLines="50" w:line="312" w:lineRule="auto"/>
        <w:ind w:left="1559" w:leftChars="228" w:hanging="1080" w:hangingChars="4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 </w:t>
      </w:r>
      <w:r>
        <w:rPr>
          <w:rFonts w:hint="eastAsia"/>
          <w:kern w:val="0"/>
          <w:sz w:val="24"/>
          <w:lang w:val="en-US" w:eastAsia="zh-CN" w:bidi="hi-IN"/>
        </w:rPr>
        <w:t xml:space="preserve">  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kern w:val="0"/>
          <w:sz w:val="24"/>
          <w:lang w:val="en-US" w:eastAsia="zh-CN" w:bidi="hi-IN"/>
        </w:rPr>
        <w:t xml:space="preserve"> 1、</w:t>
      </w:r>
      <w:r>
        <w:rPr>
          <w:kern w:val="0"/>
          <w:sz w:val="24"/>
          <w:lang w:bidi="hi-IN"/>
        </w:rPr>
        <w:t xml:space="preserve">Identify  the  factors  that  determine  the success of a tourism destination. </w:t>
      </w:r>
    </w:p>
    <w:p w14:paraId="7CC791C3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Relate tourism planning to tourism policy. </w:t>
      </w:r>
    </w:p>
    <w:p w14:paraId="231DB56E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Discover what the goals of tourism development should be. </w:t>
      </w:r>
    </w:p>
    <w:p w14:paraId="089C55F3">
      <w:pPr>
        <w:spacing w:before="156" w:beforeLines="50" w:after="156" w:afterLines="50" w:line="312" w:lineRule="auto"/>
        <w:ind w:left="1557" w:leftChars="570" w:hanging="360" w:hangingChars="15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 xml:space="preserve">4、Recognize that some serious barriers to tourism development must be overcome if a desired growth is to occur. </w:t>
      </w:r>
    </w:p>
    <w:p w14:paraId="679543C5">
      <w:pPr>
        <w:spacing w:before="156" w:beforeLines="50" w:after="156" w:afterLines="50" w:line="312" w:lineRule="auto"/>
        <w:ind w:left="1557" w:leftChars="570" w:hanging="360" w:hangingChars="15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 xml:space="preserve">5、Learn the political and economic aspects of development, including those related to developing countries. </w:t>
      </w:r>
    </w:p>
    <w:p w14:paraId="645D3506">
      <w:pPr>
        <w:spacing w:before="156" w:beforeLines="50" w:after="156" w:afterLines="50" w:line="312" w:lineRule="auto"/>
        <w:ind w:left="1557" w:leftChars="570" w:hanging="360" w:hangingChars="150"/>
        <w:rPr>
          <w:rFonts w:hint="eastAsia"/>
          <w:kern w:val="0"/>
          <w:sz w:val="24"/>
          <w:lang w:val="en-US" w:eastAsia="zh-CN" w:bidi="hi-IN"/>
        </w:rPr>
      </w:pPr>
      <w:r>
        <w:rPr>
          <w:rFonts w:hint="eastAsia"/>
          <w:kern w:val="0"/>
          <w:sz w:val="24"/>
          <w:lang w:val="en-US" w:eastAsia="zh-CN" w:bidi="hi-IN"/>
        </w:rPr>
        <w:t>6、Appreciate the importance of architectural design and concern for heritage preservation, local handicrafts, and use of indigenous materials in creating tourist facilities.</w:t>
      </w:r>
    </w:p>
    <w:p w14:paraId="2B3C339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rFonts w:hint="eastAsia"/>
          <w:kern w:val="0"/>
          <w:sz w:val="24"/>
          <w:lang w:bidi="hi-IN"/>
        </w:rPr>
        <w:t>十一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</w:t>
      </w:r>
      <w:r>
        <w:rPr>
          <w:rFonts w:hint="eastAsia"/>
          <w:kern w:val="0"/>
          <w:sz w:val="24"/>
          <w:lang w:bidi="hi-IN"/>
        </w:rPr>
        <w:t>Tourism and Environment</w:t>
      </w:r>
    </w:p>
    <w:p w14:paraId="13E918F3">
      <w:pPr>
        <w:spacing w:before="156" w:beforeLines="50" w:after="156" w:afterLines="50" w:line="312" w:lineRule="auto"/>
        <w:ind w:left="1620" w:leftChars="543" w:hanging="480" w:hanging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>Recognize  the  worldwide  important  of  natural  resource  conservation  and  sustainable  tourism  development.</w:t>
      </w:r>
    </w:p>
    <w:p w14:paraId="7CB3A21E">
      <w:pPr>
        <w:spacing w:before="156" w:beforeLines="50" w:after="156" w:afterLines="50" w:line="312" w:lineRule="auto"/>
        <w:ind w:firstLine="1200" w:firstLineChars="5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>Learn  how  ecotourism  can  benefit  local  people.</w:t>
      </w:r>
    </w:p>
    <w:p w14:paraId="43602A66">
      <w:pPr>
        <w:spacing w:before="156" w:beforeLines="50" w:after="156" w:afterLines="50" w:line="312" w:lineRule="auto"/>
        <w:ind w:firstLine="1200" w:firstLineChars="5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>Understand  the  dangers  and  limitations  of  ecotourism.</w:t>
      </w:r>
    </w:p>
    <w:p w14:paraId="3C0D04B7">
      <w:pPr>
        <w:spacing w:before="156" w:beforeLines="50" w:after="156" w:afterLines="50" w:line="312" w:lineRule="auto"/>
        <w:ind w:firstLine="1200" w:firstLineChars="5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>Understand  tourist  codes  of  ethics  and  guidelines.</w:t>
      </w:r>
    </w:p>
    <w:p w14:paraId="43A61EE4">
      <w:pPr>
        <w:spacing w:before="156" w:beforeLines="50" w:after="156" w:afterLines="50" w:line="312" w:lineRule="auto"/>
        <w:ind w:left="1437" w:leftChars="570" w:hanging="240" w:hangingChars="1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>Learn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kern w:val="0"/>
          <w:sz w:val="24"/>
          <w:lang w:bidi="hi-IN"/>
        </w:rPr>
        <w:t>current environmental  practices  of  tourism  organizations  and  suppliers.</w:t>
      </w:r>
    </w:p>
    <w:p w14:paraId="2EED4E9E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6、</w:t>
      </w:r>
      <w:r>
        <w:rPr>
          <w:kern w:val="0"/>
          <w:sz w:val="24"/>
          <w:lang w:bidi="hi-IN"/>
        </w:rPr>
        <w:t>Learn  how  to  maintain  natural  destinations.</w:t>
      </w:r>
    </w:p>
    <w:p w14:paraId="08ADEA37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(</w:t>
      </w:r>
      <w:r>
        <w:rPr>
          <w:kern w:val="0"/>
          <w:sz w:val="24"/>
          <w:lang w:bidi="hi-IN"/>
        </w:rPr>
        <w:t>十</w:t>
      </w:r>
      <w:r>
        <w:rPr>
          <w:rFonts w:hint="eastAsia"/>
          <w:kern w:val="0"/>
          <w:sz w:val="24"/>
          <w:lang w:bidi="hi-IN"/>
        </w:rPr>
        <w:t>二</w:t>
      </w:r>
      <w:r>
        <w:rPr>
          <w:rFonts w:hint="eastAsia"/>
          <w:kern w:val="0"/>
          <w:sz w:val="24"/>
          <w:lang w:val="en-US" w:eastAsia="zh-CN" w:bidi="hi-IN"/>
        </w:rPr>
        <w:t>)</w:t>
      </w:r>
      <w:r>
        <w:rPr>
          <w:kern w:val="0"/>
          <w:sz w:val="24"/>
          <w:lang w:bidi="hi-IN"/>
        </w:rPr>
        <w:t>、Travel and Tourism Research</w:t>
      </w:r>
    </w:p>
    <w:p w14:paraId="235283E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  </w:t>
      </w:r>
      <w:r>
        <w:rPr>
          <w:rFonts w:hint="eastAsia"/>
          <w:kern w:val="0"/>
          <w:sz w:val="24"/>
          <w:lang w:val="en-US" w:eastAsia="zh-CN" w:bidi="hi-IN"/>
        </w:rPr>
        <w:t xml:space="preserve">  </w:t>
      </w:r>
      <w:r>
        <w:rPr>
          <w:rFonts w:hint="eastAsia"/>
          <w:kern w:val="0"/>
          <w:sz w:val="24"/>
          <w:lang w:bidi="hi-IN"/>
        </w:rPr>
        <w:t xml:space="preserve"> </w:t>
      </w:r>
      <w:r>
        <w:rPr>
          <w:rFonts w:hint="eastAsia"/>
          <w:kern w:val="0"/>
          <w:sz w:val="24"/>
          <w:lang w:val="en-US" w:eastAsia="zh-CN" w:bidi="hi-IN"/>
        </w:rPr>
        <w:t>1、</w:t>
      </w:r>
      <w:r>
        <w:rPr>
          <w:kern w:val="0"/>
          <w:sz w:val="24"/>
          <w:lang w:bidi="hi-IN"/>
        </w:rPr>
        <w:t xml:space="preserve">Recognize the role and scope of travel research. </w:t>
      </w:r>
    </w:p>
    <w:p w14:paraId="34DDE2EE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Learn the travel research process. </w:t>
      </w:r>
    </w:p>
    <w:p w14:paraId="342CF0CC">
      <w:pPr>
        <w:spacing w:before="156" w:beforeLines="50" w:after="156" w:afterLines="50" w:line="312" w:lineRule="auto"/>
        <w:ind w:firstLine="1140" w:firstLineChars="475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Study secondary data and how they can be used. </w:t>
      </w:r>
    </w:p>
    <w:p w14:paraId="76F004C5">
      <w:pPr>
        <w:spacing w:before="156" w:beforeLines="50" w:after="156" w:afterLines="50" w:line="312" w:lineRule="auto"/>
        <w:ind w:firstLine="1140" w:firstLineChars="475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 xml:space="preserve">Understand the methods of collecting primary data. </w:t>
      </w:r>
    </w:p>
    <w:p w14:paraId="5150F7B6">
      <w:pPr>
        <w:spacing w:before="156" w:beforeLines="50" w:after="156" w:afterLines="50" w:line="312" w:lineRule="auto"/>
        <w:ind w:firstLine="1140" w:firstLineChars="475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 xml:space="preserve">Know  who  does  travel  research. </w:t>
      </w:r>
    </w:p>
    <w:p w14:paraId="72F9B44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eastAsia="zh-CN" w:bidi="hi-IN"/>
        </w:rPr>
        <w:t>（</w:t>
      </w:r>
      <w:r>
        <w:rPr>
          <w:kern w:val="0"/>
          <w:sz w:val="24"/>
          <w:lang w:bidi="hi-IN"/>
        </w:rPr>
        <w:t>十</w:t>
      </w:r>
      <w:r>
        <w:rPr>
          <w:rFonts w:hint="eastAsia"/>
          <w:kern w:val="0"/>
          <w:sz w:val="24"/>
          <w:lang w:bidi="hi-IN"/>
        </w:rPr>
        <w:t>三</w:t>
      </w:r>
      <w:r>
        <w:rPr>
          <w:rFonts w:hint="eastAsia"/>
          <w:kern w:val="0"/>
          <w:sz w:val="24"/>
          <w:lang w:eastAsia="zh-CN" w:bidi="hi-IN"/>
        </w:rPr>
        <w:t>）</w:t>
      </w:r>
      <w:r>
        <w:rPr>
          <w:kern w:val="0"/>
          <w:sz w:val="24"/>
          <w:lang w:bidi="hi-IN"/>
        </w:rPr>
        <w:t>、Tourism Marketing</w:t>
      </w:r>
    </w:p>
    <w:p w14:paraId="6E8E451C">
      <w:pPr>
        <w:spacing w:before="156" w:beforeLines="50" w:after="156" w:afterLines="50" w:line="312" w:lineRule="auto"/>
        <w:ind w:left="1559" w:leftChars="228" w:hanging="1080" w:hangingChars="4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  </w:t>
      </w:r>
      <w:r>
        <w:rPr>
          <w:rFonts w:hint="eastAsia"/>
          <w:kern w:val="0"/>
          <w:sz w:val="24"/>
          <w:lang w:val="en-US" w:eastAsia="zh-CN" w:bidi="hi-IN"/>
        </w:rPr>
        <w:t xml:space="preserve">   1、</w:t>
      </w:r>
      <w:r>
        <w:rPr>
          <w:kern w:val="0"/>
          <w:sz w:val="24"/>
          <w:lang w:bidi="hi-IN"/>
        </w:rPr>
        <w:t xml:space="preserve">Become familiar with the marketing mix and be able to formulate the best mix for a particular travel product. </w:t>
      </w:r>
    </w:p>
    <w:p w14:paraId="59FE8AD8">
      <w:pPr>
        <w:spacing w:before="156" w:beforeLines="50" w:after="156" w:afterLines="50" w:line="312" w:lineRule="auto"/>
        <w:ind w:left="1557" w:leftChars="570" w:hanging="360" w:hanging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2、</w:t>
      </w:r>
      <w:r>
        <w:rPr>
          <w:kern w:val="0"/>
          <w:sz w:val="24"/>
          <w:lang w:bidi="hi-IN"/>
        </w:rPr>
        <w:t xml:space="preserve">Appreciate the importance of the relationship between the marketing concept and product planning and development. </w:t>
      </w:r>
    </w:p>
    <w:p w14:paraId="5B595565">
      <w:pPr>
        <w:spacing w:before="156" w:beforeLines="50" w:after="156" w:afterLines="50" w:line="312" w:lineRule="auto"/>
        <w:ind w:firstLine="1200" w:firstLineChars="5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3、</w:t>
      </w:r>
      <w:r>
        <w:rPr>
          <w:kern w:val="0"/>
          <w:sz w:val="24"/>
          <w:lang w:bidi="hi-IN"/>
        </w:rPr>
        <w:t xml:space="preserve">Understand the vital relationship between pricing and marketing. </w:t>
      </w:r>
    </w:p>
    <w:p w14:paraId="4F0F0BC5">
      <w:pPr>
        <w:spacing w:before="156" w:beforeLines="50" w:after="156" w:afterLines="50" w:line="312" w:lineRule="auto"/>
        <w:ind w:left="1557" w:leftChars="570" w:hanging="360" w:hanging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4、</w:t>
      </w:r>
      <w:r>
        <w:rPr>
          <w:kern w:val="0"/>
          <w:sz w:val="24"/>
          <w:lang w:bidi="hi-IN"/>
        </w:rPr>
        <w:t xml:space="preserve">Know about distribution systems and how this marketing principle can best be applied to a variety of travel products. </w:t>
      </w:r>
    </w:p>
    <w:p w14:paraId="1F29F5A0">
      <w:pPr>
        <w:spacing w:before="156" w:beforeLines="50" w:after="156" w:afterLines="50" w:line="312" w:lineRule="auto"/>
        <w:ind w:left="1557" w:leftChars="570" w:hanging="360" w:hangingChars="15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val="en-US" w:eastAsia="zh-CN" w:bidi="hi-IN"/>
        </w:rPr>
        <w:t>5、</w:t>
      </w:r>
      <w:r>
        <w:rPr>
          <w:kern w:val="0"/>
          <w:sz w:val="24"/>
          <w:lang w:bidi="hi-IN"/>
        </w:rPr>
        <w:t xml:space="preserve">Be able to do market segmentation to plan a marketing program for the business you are the most interested in. </w:t>
      </w:r>
    </w:p>
    <w:p w14:paraId="32BD8B56">
      <w:pPr>
        <w:spacing w:before="156" w:beforeLines="50" w:after="156" w:afterLines="50" w:line="312" w:lineRule="auto"/>
        <w:ind w:left="1437" w:leftChars="513" w:hanging="360" w:hangingChars="150"/>
        <w:rPr>
          <w:rFonts w:hint="eastAsia"/>
          <w:sz w:val="24"/>
          <w:szCs w:val="21"/>
        </w:rPr>
      </w:pPr>
      <w:r>
        <w:rPr>
          <w:rFonts w:hint="eastAsia"/>
          <w:kern w:val="0"/>
          <w:sz w:val="24"/>
          <w:lang w:val="en-US" w:eastAsia="zh-CN" w:bidi="hi-IN"/>
        </w:rPr>
        <w:t>6、</w:t>
      </w:r>
      <w:r>
        <w:rPr>
          <w:kern w:val="0"/>
          <w:sz w:val="24"/>
          <w:lang w:bidi="hi-IN"/>
        </w:rPr>
        <w:t>Demonstrate the linkage between tourism policy and tourism marketing.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44B9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- 1 -</w:t>
    </w:r>
    <w:r>
      <w:fldChar w:fldCharType="end"/>
    </w:r>
  </w:p>
  <w:p w14:paraId="140A282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46302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31B412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ZDlkYmYzOTJmY2JlZmJjY2IyMjYxNDA3ZDM5MWIifQ=="/>
  </w:docVars>
  <w:rsids>
    <w:rsidRoot w:val="00965809"/>
    <w:rsid w:val="000F587F"/>
    <w:rsid w:val="0013291B"/>
    <w:rsid w:val="0016541A"/>
    <w:rsid w:val="001937C3"/>
    <w:rsid w:val="001F2527"/>
    <w:rsid w:val="00230B06"/>
    <w:rsid w:val="0027644B"/>
    <w:rsid w:val="002816E9"/>
    <w:rsid w:val="00293F52"/>
    <w:rsid w:val="002D6447"/>
    <w:rsid w:val="002E5090"/>
    <w:rsid w:val="0039701F"/>
    <w:rsid w:val="003B75CF"/>
    <w:rsid w:val="004019F7"/>
    <w:rsid w:val="00492322"/>
    <w:rsid w:val="004A0915"/>
    <w:rsid w:val="00523F77"/>
    <w:rsid w:val="00540466"/>
    <w:rsid w:val="00561640"/>
    <w:rsid w:val="005C2D8D"/>
    <w:rsid w:val="005D5190"/>
    <w:rsid w:val="00607563"/>
    <w:rsid w:val="00660CBD"/>
    <w:rsid w:val="00663A68"/>
    <w:rsid w:val="00714D12"/>
    <w:rsid w:val="00793BE8"/>
    <w:rsid w:val="007B498E"/>
    <w:rsid w:val="008962D5"/>
    <w:rsid w:val="008B5E41"/>
    <w:rsid w:val="00965809"/>
    <w:rsid w:val="00996829"/>
    <w:rsid w:val="009C7152"/>
    <w:rsid w:val="009D660A"/>
    <w:rsid w:val="009F4894"/>
    <w:rsid w:val="00A1104F"/>
    <w:rsid w:val="00A32CF5"/>
    <w:rsid w:val="00A42980"/>
    <w:rsid w:val="00A60C97"/>
    <w:rsid w:val="00A618C4"/>
    <w:rsid w:val="00AF37F4"/>
    <w:rsid w:val="00B1342E"/>
    <w:rsid w:val="00B5526A"/>
    <w:rsid w:val="00C222D1"/>
    <w:rsid w:val="00C36418"/>
    <w:rsid w:val="00C6402F"/>
    <w:rsid w:val="00C90333"/>
    <w:rsid w:val="00D46226"/>
    <w:rsid w:val="00DA459A"/>
    <w:rsid w:val="00DF07D5"/>
    <w:rsid w:val="00DF1D52"/>
    <w:rsid w:val="00E21636"/>
    <w:rsid w:val="00E22CB3"/>
    <w:rsid w:val="00F10C66"/>
    <w:rsid w:val="00F248A7"/>
    <w:rsid w:val="00F80839"/>
    <w:rsid w:val="00FC12F3"/>
    <w:rsid w:val="00FD53C0"/>
    <w:rsid w:val="05353B2A"/>
    <w:rsid w:val="0564270B"/>
    <w:rsid w:val="0C8A67DB"/>
    <w:rsid w:val="16C47808"/>
    <w:rsid w:val="1CB307C1"/>
    <w:rsid w:val="219475C8"/>
    <w:rsid w:val="28311192"/>
    <w:rsid w:val="2EC9348D"/>
    <w:rsid w:val="376B3466"/>
    <w:rsid w:val="3B2D4CC4"/>
    <w:rsid w:val="4A952AA8"/>
    <w:rsid w:val="59385522"/>
    <w:rsid w:val="5E6E3F20"/>
    <w:rsid w:val="64087C1A"/>
    <w:rsid w:val="79EB7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540" w:firstLineChars="225"/>
    </w:pPr>
    <w:rPr>
      <w:sz w:val="24"/>
      <w:szCs w:val="21"/>
    </w:rPr>
  </w:style>
  <w:style w:type="paragraph" w:styleId="3">
    <w:name w:val="Body Text Indent 2"/>
    <w:basedOn w:val="1"/>
    <w:uiPriority w:val="0"/>
    <w:pPr>
      <w:spacing w:line="400" w:lineRule="exact"/>
      <w:ind w:firstLine="359" w:firstLineChars="171"/>
      <w:jc w:val="left"/>
    </w:pPr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400" w:lineRule="exact"/>
      <w:ind w:firstLine="360" w:firstLineChars="150"/>
    </w:pPr>
    <w:rPr>
      <w:rFonts w:ascii="宋体" w:hAnsi="宋体"/>
      <w:sz w:val="24"/>
      <w:szCs w:val="2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uiPriority w:val="0"/>
    <w:rPr>
      <w:b/>
      <w:bCs/>
    </w:rPr>
  </w:style>
  <w:style w:type="character" w:styleId="10">
    <w:name w:val="page number"/>
    <w:basedOn w:val="8"/>
    <w:uiPriority w:val="0"/>
  </w:style>
  <w:style w:type="paragraph" w:customStyle="1" w:styleId="11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</Company>
  <Pages>5</Pages>
  <Words>1103</Words>
  <Characters>5344</Characters>
  <Lines>48</Lines>
  <Paragraphs>13</Paragraphs>
  <TotalTime>25</TotalTime>
  <ScaleCrop>false</ScaleCrop>
  <LinksUpToDate>false</LinksUpToDate>
  <CharactersWithSpaces>6251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2013-09-05T03:40:00Z</dcterms:created>
  <dc:creator>h</dc:creator>
  <cp:lastModifiedBy>vertesyuan</cp:lastModifiedBy>
  <cp:lastPrinted>2005-04-20T10:34:00Z</cp:lastPrinted>
  <dcterms:modified xsi:type="dcterms:W3CDTF">2024-11-07T06:37:09Z</dcterms:modified>
  <dc:title>《旅游概论》考试大纲 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56F9D490BCFA4859A308D7EF18C14CB3_13</vt:lpwstr>
  </property>
</Properties>
</file>