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AA3C">
      <w:pPr>
        <w:spacing w:line="500" w:lineRule="exact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/>
          <w:bCs/>
          <w:sz w:val="32"/>
          <w:szCs w:val="32"/>
        </w:rPr>
        <w:t>湖南师范大学硕士研究生入学考试自命题科目考试大纲</w:t>
      </w:r>
    </w:p>
    <w:p w14:paraId="79DF38E7">
      <w:pPr>
        <w:spacing w:line="500" w:lineRule="exact"/>
        <w:jc w:val="center"/>
        <w:rPr>
          <w:rFonts w:hint="eastAsia"/>
          <w:b/>
          <w:bCs/>
          <w:kern w:val="0"/>
          <w:sz w:val="24"/>
          <w:lang w:bidi="hi-IN"/>
        </w:rPr>
      </w:pPr>
      <w:r>
        <w:rPr>
          <w:rFonts w:eastAsia="方正书宋简体"/>
          <w:b/>
          <w:bCs/>
          <w:sz w:val="24"/>
        </w:rPr>
        <w:t>考试科目代码：</w:t>
      </w:r>
      <w:r>
        <w:rPr>
          <w:rFonts w:hint="eastAsia" w:ascii="宋体" w:hAnsi="宋体" w:cs="宋体"/>
          <w:sz w:val="24"/>
        </w:rPr>
        <w:t>【】</w:t>
      </w:r>
      <w:r>
        <w:rPr>
          <w:rFonts w:hint="eastAsia" w:eastAsia="方正书宋简体"/>
          <w:b/>
          <w:bCs/>
          <w:sz w:val="24"/>
        </w:rPr>
        <w:t xml:space="preserve">       </w:t>
      </w:r>
      <w:r>
        <w:rPr>
          <w:rFonts w:eastAsia="方正书宋简体"/>
          <w:b/>
          <w:bCs/>
          <w:sz w:val="24"/>
        </w:rPr>
        <w:t xml:space="preserve">         考试科目名称：</w:t>
      </w:r>
      <w:r>
        <w:rPr>
          <w:rFonts w:hint="eastAsia"/>
          <w:b/>
          <w:bCs/>
          <w:kern w:val="0"/>
          <w:sz w:val="24"/>
          <w:lang w:bidi="hi-IN"/>
        </w:rPr>
        <w:t xml:space="preserve"> </w:t>
      </w:r>
      <w:r>
        <w:rPr>
          <w:rFonts w:hint="eastAsia" w:eastAsia="方正书宋简体"/>
          <w:b/>
          <w:bCs/>
          <w:sz w:val="24"/>
        </w:rPr>
        <w:t>数据结构</w:t>
      </w:r>
    </w:p>
    <w:p w14:paraId="162E794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6AA3DE63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4C895701">
      <w:pPr>
        <w:spacing w:line="300" w:lineRule="auto"/>
        <w:ind w:firstLine="480" w:firstLineChars="200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《数据结构》课程是培养学生的数据抽象能力，以便为应用数据选择适当的逻辑结构、存储结构及实现应用的相应算法，并掌握分析算法的时间和空间复杂度的技术。</w:t>
      </w:r>
    </w:p>
    <w:p w14:paraId="094C971C">
      <w:pPr>
        <w:widowControl/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（一）绪论</w:t>
      </w:r>
    </w:p>
    <w:p w14:paraId="5C89AFAD">
      <w:pPr>
        <w:widowControl/>
        <w:numPr>
          <w:ilvl w:val="0"/>
          <w:numId w:val="1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数据结构基本概念；</w:t>
      </w:r>
    </w:p>
    <w:p w14:paraId="6AA94206">
      <w:pPr>
        <w:widowControl/>
        <w:numPr>
          <w:ilvl w:val="0"/>
          <w:numId w:val="1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类</w:t>
      </w:r>
      <w:r>
        <w:rPr>
          <w:rFonts w:hAnsi="宋体"/>
          <w:sz w:val="24"/>
          <w:lang w:bidi="hi-IN"/>
        </w:rPr>
        <w:t>C</w:t>
      </w:r>
      <w:r>
        <w:rPr>
          <w:rFonts w:hint="eastAsia" w:hAnsi="宋体"/>
          <w:sz w:val="24"/>
          <w:lang w:bidi="hi-IN"/>
        </w:rPr>
        <w:t>语言的书写规范；</w:t>
      </w:r>
    </w:p>
    <w:p w14:paraId="43DDFEAE">
      <w:pPr>
        <w:widowControl/>
        <w:numPr>
          <w:ilvl w:val="0"/>
          <w:numId w:val="1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算法五个要素的确切含义；</w:t>
      </w:r>
    </w:p>
    <w:p w14:paraId="26339E46">
      <w:pPr>
        <w:widowControl/>
        <w:numPr>
          <w:ilvl w:val="0"/>
          <w:numId w:val="1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计算平均/最坏算法时间/空间复杂度的方法。</w:t>
      </w:r>
    </w:p>
    <w:p w14:paraId="13180C5E">
      <w:pPr>
        <w:widowControl/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（二）线性结构</w:t>
      </w:r>
    </w:p>
    <w:p w14:paraId="39596FC7">
      <w:pPr>
        <w:widowControl/>
        <w:numPr>
          <w:ilvl w:val="0"/>
          <w:numId w:val="2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线性表的逻辑结构、抽象数据类型、存储结构描述方法；</w:t>
      </w:r>
    </w:p>
    <w:p w14:paraId="072B1FD9">
      <w:pPr>
        <w:widowControl/>
        <w:numPr>
          <w:ilvl w:val="0"/>
          <w:numId w:val="2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线性表的顺序存储和链式存储基本操作；</w:t>
      </w:r>
    </w:p>
    <w:p w14:paraId="10E90EC9">
      <w:pPr>
        <w:widowControl/>
        <w:numPr>
          <w:ilvl w:val="0"/>
          <w:numId w:val="2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栈和队列的结构特性；</w:t>
      </w:r>
    </w:p>
    <w:p w14:paraId="52D69436">
      <w:pPr>
        <w:widowControl/>
        <w:numPr>
          <w:ilvl w:val="0"/>
          <w:numId w:val="2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栈和队列的基本操作。</w:t>
      </w:r>
    </w:p>
    <w:p w14:paraId="341FE1CA">
      <w:pPr>
        <w:widowControl/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（三）串和数组</w:t>
      </w:r>
    </w:p>
    <w:p w14:paraId="5AABD955">
      <w:pPr>
        <w:widowControl/>
        <w:numPr>
          <w:ilvl w:val="0"/>
          <w:numId w:val="3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串的定义；</w:t>
      </w:r>
    </w:p>
    <w:p w14:paraId="642E2FE5">
      <w:pPr>
        <w:widowControl/>
        <w:numPr>
          <w:ilvl w:val="0"/>
          <w:numId w:val="3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串的存储表示；</w:t>
      </w:r>
    </w:p>
    <w:p w14:paraId="390D88AC">
      <w:pPr>
        <w:widowControl/>
        <w:numPr>
          <w:ilvl w:val="0"/>
          <w:numId w:val="3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串匹配算法；</w:t>
      </w:r>
    </w:p>
    <w:p w14:paraId="7BE302FB">
      <w:pPr>
        <w:widowControl/>
        <w:numPr>
          <w:ilvl w:val="0"/>
          <w:numId w:val="3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数组的类型定义和表示方法；</w:t>
      </w:r>
    </w:p>
    <w:p w14:paraId="721F5B45">
      <w:pPr>
        <w:widowControl/>
        <w:numPr>
          <w:ilvl w:val="0"/>
          <w:numId w:val="3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特殊矩阵和稀疏矩阵的压缩存储方法及运算的实现。</w:t>
      </w:r>
    </w:p>
    <w:p w14:paraId="1046FA4D">
      <w:pPr>
        <w:widowControl/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 xml:space="preserve">（四）树和二叉树 </w:t>
      </w:r>
    </w:p>
    <w:p w14:paraId="0F08B4B6">
      <w:pPr>
        <w:widowControl/>
        <w:numPr>
          <w:ilvl w:val="0"/>
          <w:numId w:val="4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二叉树的定义、性质；</w:t>
      </w:r>
    </w:p>
    <w:p w14:paraId="20B92758">
      <w:pPr>
        <w:widowControl/>
        <w:numPr>
          <w:ilvl w:val="0"/>
          <w:numId w:val="4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二叉树的遍历和线索化；</w:t>
      </w:r>
    </w:p>
    <w:p w14:paraId="17A400D2">
      <w:pPr>
        <w:widowControl/>
        <w:numPr>
          <w:ilvl w:val="0"/>
          <w:numId w:val="4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树和森林与二叉树的转换、遍历；</w:t>
      </w:r>
    </w:p>
    <w:p w14:paraId="22AAE152">
      <w:pPr>
        <w:widowControl/>
        <w:numPr>
          <w:ilvl w:val="0"/>
          <w:numId w:val="4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树的应用；</w:t>
      </w:r>
    </w:p>
    <w:p w14:paraId="2A595075">
      <w:pPr>
        <w:widowControl/>
        <w:numPr>
          <w:ilvl w:val="0"/>
          <w:numId w:val="4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平衡二叉树。</w:t>
      </w:r>
    </w:p>
    <w:p w14:paraId="3CABB4A2">
      <w:pPr>
        <w:widowControl/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 xml:space="preserve">（五）图 </w:t>
      </w:r>
    </w:p>
    <w:p w14:paraId="4EF994E2">
      <w:pPr>
        <w:widowControl/>
        <w:numPr>
          <w:ilvl w:val="0"/>
          <w:numId w:val="5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图的定义；</w:t>
      </w:r>
    </w:p>
    <w:p w14:paraId="1A9B2CB6">
      <w:pPr>
        <w:widowControl/>
        <w:numPr>
          <w:ilvl w:val="0"/>
          <w:numId w:val="5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图的存储结构；</w:t>
      </w:r>
    </w:p>
    <w:p w14:paraId="3FEFC7CF">
      <w:pPr>
        <w:widowControl/>
        <w:numPr>
          <w:ilvl w:val="0"/>
          <w:numId w:val="5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图的深度优先和广度优先搜索；</w:t>
      </w:r>
    </w:p>
    <w:p w14:paraId="6AA5C614">
      <w:pPr>
        <w:widowControl/>
        <w:numPr>
          <w:ilvl w:val="0"/>
          <w:numId w:val="5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图的连通分量和最小生成树；</w:t>
      </w:r>
    </w:p>
    <w:p w14:paraId="65042349">
      <w:pPr>
        <w:widowControl/>
        <w:numPr>
          <w:ilvl w:val="0"/>
          <w:numId w:val="5"/>
        </w:numPr>
        <w:spacing w:line="300" w:lineRule="auto"/>
        <w:jc w:val="left"/>
        <w:rPr>
          <w:rFonts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图的最短路径问题。</w:t>
      </w:r>
    </w:p>
    <w:p w14:paraId="7E27A19C">
      <w:pPr>
        <w:widowControl/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（六）查找和排序</w:t>
      </w:r>
    </w:p>
    <w:p w14:paraId="28A4DB09">
      <w:pPr>
        <w:widowControl/>
        <w:numPr>
          <w:ilvl w:val="0"/>
          <w:numId w:val="6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顺序表、有序表、树表和哈希表；</w:t>
      </w:r>
    </w:p>
    <w:p w14:paraId="415CDE0D">
      <w:pPr>
        <w:widowControl/>
        <w:numPr>
          <w:ilvl w:val="0"/>
          <w:numId w:val="6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查找效率和平均查找长度；</w:t>
      </w:r>
    </w:p>
    <w:p w14:paraId="2D4D5CA2">
      <w:pPr>
        <w:widowControl/>
        <w:numPr>
          <w:ilvl w:val="0"/>
          <w:numId w:val="6"/>
        </w:numPr>
        <w:spacing w:line="300" w:lineRule="auto"/>
        <w:jc w:val="left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内部排序，包括插入排序、交换排序、选择排序、归并排序和基数排序的思想、排序过程、复杂度分析；</w:t>
      </w:r>
    </w:p>
    <w:p w14:paraId="17B49B97">
      <w:pPr>
        <w:widowControl/>
        <w:numPr>
          <w:ilvl w:val="0"/>
          <w:numId w:val="6"/>
        </w:numPr>
        <w:spacing w:line="300" w:lineRule="auto"/>
        <w:jc w:val="left"/>
        <w:rPr>
          <w:rFonts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希尔排序、快速排序、堆排序。</w:t>
      </w: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2FC3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2</w:t>
    </w:r>
    <w:r>
      <w:fldChar w:fldCharType="end"/>
    </w:r>
  </w:p>
  <w:p w14:paraId="7168E54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2D7D7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4BE2ED8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72A24"/>
    <w:multiLevelType w:val="multilevel"/>
    <w:tmpl w:val="07B72A24"/>
    <w:lvl w:ilvl="0" w:tentative="0">
      <w:start w:val="1"/>
      <w:numFmt w:val="decimalFullWidth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730762"/>
    <w:multiLevelType w:val="multilevel"/>
    <w:tmpl w:val="28730762"/>
    <w:lvl w:ilvl="0" w:tentative="0">
      <w:start w:val="1"/>
      <w:numFmt w:val="decimalFullWidth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6004D3B"/>
    <w:multiLevelType w:val="multilevel"/>
    <w:tmpl w:val="36004D3B"/>
    <w:lvl w:ilvl="0" w:tentative="0">
      <w:start w:val="1"/>
      <w:numFmt w:val="decimalFullWidth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F4060D2"/>
    <w:multiLevelType w:val="multilevel"/>
    <w:tmpl w:val="5F4060D2"/>
    <w:lvl w:ilvl="0" w:tentative="0">
      <w:start w:val="1"/>
      <w:numFmt w:val="decimalFullWidth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64FE2356"/>
    <w:multiLevelType w:val="multilevel"/>
    <w:tmpl w:val="64FE2356"/>
    <w:lvl w:ilvl="0" w:tentative="0">
      <w:start w:val="1"/>
      <w:numFmt w:val="decimalFullWidth"/>
      <w:lvlText w:val="%1．"/>
      <w:lvlJc w:val="left"/>
      <w:pPr>
        <w:tabs>
          <w:tab w:val="left" w:pos="480"/>
        </w:tabs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A375C11"/>
    <w:multiLevelType w:val="multilevel"/>
    <w:tmpl w:val="7A375C11"/>
    <w:lvl w:ilvl="0" w:tentative="0">
      <w:start w:val="1"/>
      <w:numFmt w:val="decimalFullWidth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RjNWVkMjAzNDAyYmFkMGEwYWI4MTdjZTE3YjEifQ=="/>
  </w:docVars>
  <w:rsids>
    <w:rsidRoot w:val="00172A27"/>
    <w:rsid w:val="00016C8C"/>
    <w:rsid w:val="00084A04"/>
    <w:rsid w:val="00100D34"/>
    <w:rsid w:val="00103F81"/>
    <w:rsid w:val="001A3095"/>
    <w:rsid w:val="00213055"/>
    <w:rsid w:val="00365DC6"/>
    <w:rsid w:val="003E5641"/>
    <w:rsid w:val="00480CA7"/>
    <w:rsid w:val="0048272C"/>
    <w:rsid w:val="004F0433"/>
    <w:rsid w:val="005255AD"/>
    <w:rsid w:val="00616F1F"/>
    <w:rsid w:val="00620193"/>
    <w:rsid w:val="00647FD2"/>
    <w:rsid w:val="006769B7"/>
    <w:rsid w:val="007208E2"/>
    <w:rsid w:val="008018AA"/>
    <w:rsid w:val="00912743"/>
    <w:rsid w:val="0095310B"/>
    <w:rsid w:val="00A37872"/>
    <w:rsid w:val="00B14339"/>
    <w:rsid w:val="00BE03A3"/>
    <w:rsid w:val="00C76482"/>
    <w:rsid w:val="00CD01EC"/>
    <w:rsid w:val="00CE28B9"/>
    <w:rsid w:val="00E22F98"/>
    <w:rsid w:val="00EA0654"/>
    <w:rsid w:val="00FC72A6"/>
    <w:rsid w:val="06A663D8"/>
    <w:rsid w:val="12711AAE"/>
    <w:rsid w:val="42572CE9"/>
    <w:rsid w:val="575E5E5F"/>
    <w:rsid w:val="71891F52"/>
    <w:rsid w:val="786C7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styleId="17">
    <w:name w:val=""/>
    <w:qFormat/>
    <w:uiPriority w:val="0"/>
    <w:rPr>
      <w:b/>
      <w:bCs/>
      <w:i/>
      <w:iCs/>
      <w:color w:val="4F81BD"/>
    </w:rPr>
  </w:style>
  <w:style w:type="character" w:customStyle="1" w:styleId="18">
    <w:name w:val="引用 Char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519</Words>
  <Characters>519</Characters>
  <Lines>4</Lines>
  <Paragraphs>1</Paragraphs>
  <TotalTime>0</TotalTime>
  <ScaleCrop>false</ScaleCrop>
  <LinksUpToDate>false</LinksUpToDate>
  <CharactersWithSpaces>538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2024-11-07T06:47:11Z</dcterms:modified>
  <dc:title>　2014年硕士研究生入学考试自命题考试大纲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8CCCB5F457874386AD343E7ACC15011B_13</vt:lpwstr>
  </property>
</Properties>
</file>