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32F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ind w:left="0" w:firstLine="0"/>
        <w:jc w:val="center"/>
      </w:pPr>
      <w:bookmarkStart w:id="0" w:name="_GoBack"/>
      <w:bookmarkEnd w:id="0"/>
      <w:r>
        <w:rPr>
          <w:rFonts w:hint="eastAsia" w:ascii="宋体"/>
          <w:snapToGrid/>
          <w:color w:val="auto"/>
          <w:kern w:val="0"/>
          <w:sz w:val="24"/>
          <w:vertAlign w:val="baseline"/>
        </w:rPr>
        <w:t>湖南师范大学</w:t>
      </w:r>
      <w:r>
        <w:rPr>
          <w:rFonts w:hint="eastAsia" w:ascii="宋体"/>
          <w:sz w:val="24"/>
        </w:rPr>
        <w:t>硕士研究生入学考试自命题考试大纲</w:t>
      </w:r>
    </w:p>
    <w:p w14:paraId="353A5031">
      <w:pPr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考试科目代码：</w:t>
      </w:r>
      <w:r>
        <w:rPr>
          <w:rFonts w:hint="eastAsia" w:ascii="宋体"/>
          <w:color w:val="FF0000"/>
          <w:sz w:val="24"/>
        </w:rPr>
        <w:t>[×××]</w:t>
      </w:r>
      <w:r>
        <w:rPr>
          <w:rFonts w:hint="eastAsia" w:ascii="宋体"/>
          <w:sz w:val="24"/>
        </w:rPr>
        <w:t xml:space="preserve">               考试科目名称：有机化学实验</w:t>
      </w:r>
    </w:p>
    <w:p w14:paraId="1D1DAD65">
      <w:pPr>
        <w:rPr>
          <w:rFonts w:hint="eastAsia" w:ascii="宋体"/>
          <w:sz w:val="24"/>
        </w:rPr>
      </w:pPr>
    </w:p>
    <w:p w14:paraId="11E68D03">
      <w:pPr>
        <w:autoSpaceDE w:val="0"/>
        <w:autoSpaceDN w:val="0"/>
        <w:adjustRightInd w:val="0"/>
        <w:jc w:val="left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</w:rPr>
        <w:t>一、</w:t>
      </w:r>
      <w:r>
        <w:rPr>
          <w:rFonts w:hint="eastAsia" w:ascii="宋体"/>
          <w:sz w:val="24"/>
          <w:szCs w:val="24"/>
        </w:rPr>
        <w:t>考试内容与考试要求</w:t>
      </w:r>
    </w:p>
    <w:p w14:paraId="7193617D">
      <w:pPr>
        <w:spacing w:before="156" w:beforeLines="50" w:after="156" w:afterLines="50"/>
        <w:rPr>
          <w:rFonts w:hint="eastAsia"/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（一）</w:t>
      </w:r>
      <w:r>
        <w:rPr>
          <w:rFonts w:hint="eastAsia"/>
          <w:kern w:val="0"/>
          <w:sz w:val="24"/>
          <w:lang w:bidi="hi-IN"/>
        </w:rPr>
        <w:t>理论部分</w:t>
      </w:r>
    </w:p>
    <w:p w14:paraId="74B32EA2">
      <w:pPr>
        <w:spacing w:before="156" w:beforeLines="50" w:after="156" w:afterLines="50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考试内容</w:t>
      </w:r>
    </w:p>
    <w:p w14:paraId="39CB1738">
      <w:pPr>
        <w:pStyle w:val="7"/>
        <w:ind w:firstLine="420"/>
        <w:rPr>
          <w:rFonts w:hint="eastAsia"/>
        </w:rPr>
      </w:pPr>
      <w:r>
        <w:t>有机化学实验常识、安全教育、仪器</w:t>
      </w:r>
      <w:r>
        <w:rPr>
          <w:rFonts w:hint="eastAsia"/>
        </w:rPr>
        <w:t>的认知，</w:t>
      </w:r>
      <w:r>
        <w:t>有机化合物元素定性分析、熔点的测定</w:t>
      </w:r>
      <w:r>
        <w:rPr>
          <w:rFonts w:hint="eastAsia"/>
        </w:rPr>
        <w:t>、</w:t>
      </w:r>
      <w:r>
        <w:t>蒸馏和沸点的测定</w:t>
      </w:r>
      <w:r>
        <w:rPr>
          <w:rFonts w:hint="eastAsia"/>
        </w:rPr>
        <w:t>、</w:t>
      </w:r>
      <w:r>
        <w:t>简单分馏</w:t>
      </w:r>
      <w:r>
        <w:rPr>
          <w:rFonts w:hint="eastAsia"/>
        </w:rPr>
        <w:t>、减压蒸馏、</w:t>
      </w:r>
      <w:r>
        <w:rPr>
          <w:rFonts w:ascii="宋体" w:hAnsi="宋体"/>
        </w:rPr>
        <w:t> </w:t>
      </w:r>
      <w:r>
        <w:t>水蒸气蒸馏、重结晶及过滤、</w:t>
      </w:r>
      <w:r>
        <w:rPr>
          <w:rFonts w:hint="eastAsia"/>
        </w:rPr>
        <w:t>抽滤、</w:t>
      </w:r>
      <w:r>
        <w:t>萃取及分离、无水乙醇的制备、减压蒸馏</w:t>
      </w:r>
      <w:r>
        <w:rPr>
          <w:rFonts w:hint="eastAsia"/>
        </w:rPr>
        <w:t>、</w:t>
      </w:r>
      <w:r>
        <w:t>薄层色谱、柱色谱</w:t>
      </w:r>
      <w:r>
        <w:rPr>
          <w:rFonts w:hint="eastAsia"/>
        </w:rPr>
        <w:t>，叔丁基氯的制备、1-溴丁烷的制备、环己酮的制备、</w:t>
      </w:r>
      <w:r>
        <w:t>乙酸乙酯的制备</w:t>
      </w:r>
      <w:r>
        <w:rPr>
          <w:rFonts w:hint="eastAsia"/>
        </w:rPr>
        <w:t>、乙酸正丁酯的制备、对甲基苯乙酮的制备、7，7-二氯二环（4，1，0）庚烷合成、</w:t>
      </w:r>
      <w:r>
        <w:rPr>
          <w:rFonts w:ascii="宋体" w:hAnsi="宋体"/>
        </w:rPr>
        <w:t> </w:t>
      </w:r>
      <w:r>
        <w:rPr>
          <w:rFonts w:hint="eastAsia"/>
        </w:rPr>
        <w:t>呋喃</w:t>
      </w:r>
      <w:r>
        <w:t>甲醇和</w:t>
      </w:r>
      <w:r>
        <w:rPr>
          <w:rFonts w:hint="eastAsia"/>
        </w:rPr>
        <w:t>呋喃</w:t>
      </w:r>
      <w:r>
        <w:t>甲酸的制备</w:t>
      </w:r>
      <w:r>
        <w:rPr>
          <w:rFonts w:hint="eastAsia"/>
        </w:rPr>
        <w:t>、</w:t>
      </w:r>
      <w:r>
        <w:t>乙酰水杨酸的制备</w:t>
      </w:r>
      <w:r>
        <w:rPr>
          <w:rFonts w:hint="eastAsia"/>
        </w:rPr>
        <w:t>、</w:t>
      </w:r>
      <w:r>
        <w:rPr>
          <w:rFonts w:ascii="宋体" w:hAnsi="宋体"/>
        </w:rPr>
        <w:t> </w:t>
      </w:r>
      <w:r>
        <w:t>肉桂酸的制备</w:t>
      </w:r>
      <w:r>
        <w:rPr>
          <w:rFonts w:hint="eastAsia"/>
        </w:rPr>
        <w:t>、</w:t>
      </w:r>
      <w:r>
        <w:t>甲基橙的制备、三苯甲醇的制备</w:t>
      </w:r>
      <w:r>
        <w:rPr>
          <w:rFonts w:hint="eastAsia"/>
        </w:rPr>
        <w:t>、苯佐卡因的制备</w:t>
      </w:r>
    </w:p>
    <w:p w14:paraId="667C1DBB">
      <w:pPr>
        <w:pStyle w:val="7"/>
        <w:ind w:firstLine="420"/>
        <w:rPr>
          <w:rFonts w:hint="eastAsia"/>
        </w:rPr>
      </w:pPr>
      <w:r>
        <w:rPr>
          <w:rFonts w:hint="eastAsia"/>
        </w:rPr>
        <w:t>考试要求</w:t>
      </w:r>
    </w:p>
    <w:p w14:paraId="12469592">
      <w:pPr>
        <w:pStyle w:val="8"/>
        <w:ind w:firstLine="420"/>
        <w:rPr>
          <w:rFonts w:ascii="宋体" w:hAnsi="宋体" w:cs="Arial"/>
          <w:lang w:bidi="ar-SA"/>
        </w:rPr>
      </w:pPr>
      <w:r>
        <w:t>了解实验室常识、识别常用有机化学实验仪器、掌握有机化学实验装置图的画法。</w:t>
      </w:r>
      <w:r>
        <w:rPr>
          <w:rFonts w:ascii="宋体" w:hAnsi="宋体"/>
        </w:rPr>
        <w:t> </w:t>
      </w:r>
      <w:r>
        <w:t>掌握有机化合物元素定性分析的方法。掌握熔点的测定原理、掌握熔点测定操作</w:t>
      </w:r>
      <w:r>
        <w:rPr>
          <w:rFonts w:hint="eastAsia"/>
        </w:rPr>
        <w:t>要领和注意事项</w:t>
      </w:r>
      <w:r>
        <w:t>。掌握蒸馏和沸点的测定原理、操作</w:t>
      </w:r>
      <w:r>
        <w:rPr>
          <w:rFonts w:hint="eastAsia"/>
        </w:rPr>
        <w:t>要领和注意事项</w:t>
      </w:r>
      <w:r>
        <w:t>。掌握分馏原理、操作</w:t>
      </w:r>
      <w:r>
        <w:rPr>
          <w:rFonts w:hint="eastAsia"/>
        </w:rPr>
        <w:t>要领和注意事项</w:t>
      </w:r>
      <w:r>
        <w:t>。掌握</w:t>
      </w:r>
      <w:r>
        <w:rPr>
          <w:rFonts w:hint="eastAsia"/>
        </w:rPr>
        <w:t>减压蒸馏</w:t>
      </w:r>
      <w:r>
        <w:t>原理、操作</w:t>
      </w:r>
      <w:r>
        <w:rPr>
          <w:rFonts w:hint="eastAsia"/>
        </w:rPr>
        <w:t>要领和注意事项</w:t>
      </w:r>
      <w:r>
        <w:t>。</w:t>
      </w:r>
      <w:r>
        <w:rPr>
          <w:rFonts w:ascii="宋体" w:hAnsi="宋体"/>
        </w:rPr>
        <w:t> </w:t>
      </w:r>
      <w:r>
        <w:t>掌握水蒸气蒸馏原理、操作</w:t>
      </w:r>
      <w:r>
        <w:rPr>
          <w:rFonts w:hint="eastAsia"/>
        </w:rPr>
        <w:t>要领和注意事项</w:t>
      </w:r>
      <w:r>
        <w:t>。掌握重结晶提纯法原理、操作</w:t>
      </w:r>
      <w:r>
        <w:rPr>
          <w:rFonts w:hint="eastAsia"/>
        </w:rPr>
        <w:t>要领和注意事项</w:t>
      </w:r>
      <w:r>
        <w:t>。掌握萃取原理、操作</w:t>
      </w:r>
      <w:r>
        <w:rPr>
          <w:rFonts w:hint="eastAsia"/>
        </w:rPr>
        <w:t>要领和注意事项</w:t>
      </w:r>
      <w:r>
        <w:t>。掌握无水乙醇的制备原理、操作</w:t>
      </w:r>
      <w:r>
        <w:rPr>
          <w:rFonts w:hint="eastAsia"/>
        </w:rPr>
        <w:t>要领和注意事项</w:t>
      </w:r>
      <w:r>
        <w:t>。掌握减压蒸馏原理、操作</w:t>
      </w:r>
      <w:r>
        <w:rPr>
          <w:rFonts w:hint="eastAsia"/>
        </w:rPr>
        <w:t>要领和注意事项</w:t>
      </w:r>
      <w:r>
        <w:t>。</w:t>
      </w:r>
      <w:r>
        <w:rPr>
          <w:rFonts w:ascii="宋体" w:hAnsi="宋体"/>
        </w:rPr>
        <w:t> </w:t>
      </w:r>
      <w:r>
        <w:t>掌握薄层色谱的原理、操作</w:t>
      </w:r>
      <w:r>
        <w:rPr>
          <w:rFonts w:hint="eastAsia"/>
        </w:rPr>
        <w:t>要领</w:t>
      </w:r>
      <w:r>
        <w:t>及其应用。</w:t>
      </w:r>
      <w:r>
        <w:rPr>
          <w:rFonts w:ascii="宋体" w:hAnsi="宋体"/>
        </w:rPr>
        <w:t> </w:t>
      </w:r>
      <w:r>
        <w:t>掌握柱色谱的原理</w:t>
      </w:r>
      <w:r>
        <w:rPr>
          <w:rFonts w:hint="eastAsia"/>
        </w:rPr>
        <w:t>、</w:t>
      </w:r>
      <w:r>
        <w:t>操作</w:t>
      </w:r>
      <w:r>
        <w:rPr>
          <w:rFonts w:hint="eastAsia"/>
        </w:rPr>
        <w:t>要领</w:t>
      </w:r>
      <w:r>
        <w:t>及其应用。</w:t>
      </w:r>
      <w:r>
        <w:rPr>
          <w:rFonts w:ascii="宋体" w:hAnsi="宋体" w:cs="Arial"/>
          <w:lang w:bidi="ar-SA"/>
        </w:rPr>
        <w:t> </w:t>
      </w:r>
      <w:r>
        <w:t>掌握</w:t>
      </w:r>
      <w:r>
        <w:rPr>
          <w:rFonts w:hint="eastAsia"/>
        </w:rPr>
        <w:t>叔丁基氯的制备原理，操作过程及其注意事项；</w:t>
      </w:r>
      <w:r>
        <w:t>掌握</w:t>
      </w:r>
      <w:r>
        <w:rPr>
          <w:rFonts w:hint="eastAsia"/>
        </w:rPr>
        <w:t>1-溴丁烷的制备原理，操作过程及其注意事项；</w:t>
      </w:r>
      <w:r>
        <w:t>掌握</w:t>
      </w:r>
      <w:r>
        <w:rPr>
          <w:rFonts w:hint="eastAsia"/>
        </w:rPr>
        <w:t>环己酮的制备原理，操作过程及其注意事项；</w:t>
      </w:r>
      <w:r>
        <w:t>掌握乙酸乙酯的制备</w:t>
      </w:r>
      <w:r>
        <w:rPr>
          <w:rFonts w:hint="eastAsia"/>
        </w:rPr>
        <w:t>原理、操作过程及其注意事项；</w:t>
      </w:r>
      <w:r>
        <w:t>掌握</w:t>
      </w:r>
      <w:r>
        <w:rPr>
          <w:rFonts w:hint="eastAsia"/>
        </w:rPr>
        <w:t>乙酸正丁酯的制备原理、操作过程及其注意事项；</w:t>
      </w:r>
      <w:r>
        <w:t>掌握</w:t>
      </w:r>
      <w:r>
        <w:rPr>
          <w:rFonts w:hint="eastAsia"/>
        </w:rPr>
        <w:t>对甲基苯乙酮的制备原理、操作过程及其注意事项；</w:t>
      </w:r>
      <w:r>
        <w:t>掌握</w:t>
      </w:r>
      <w:r>
        <w:rPr>
          <w:rFonts w:hint="eastAsia"/>
        </w:rPr>
        <w:t>7，7-二氯二环（4，1，0）庚烷的制备原理、操作过程及其注意事项</w:t>
      </w:r>
      <w:r>
        <w:rPr>
          <w:rFonts w:ascii="宋体" w:hAnsi="宋体"/>
        </w:rPr>
        <w:t> </w:t>
      </w:r>
      <w:r>
        <w:rPr>
          <w:rFonts w:hint="eastAsia" w:ascii="宋体" w:hAnsi="宋体"/>
        </w:rPr>
        <w:t>；</w:t>
      </w:r>
      <w:r>
        <w:t>掌握乙酰水杨酸的</w:t>
      </w:r>
      <w:r>
        <w:rPr>
          <w:rFonts w:hint="eastAsia"/>
        </w:rPr>
        <w:t>制备原理、操作过程及其注意事项</w:t>
      </w:r>
      <w:r>
        <w:rPr>
          <w:rFonts w:ascii="宋体" w:hAnsi="宋体"/>
        </w:rPr>
        <w:t> </w:t>
      </w:r>
      <w:r>
        <w:rPr>
          <w:rFonts w:hint="eastAsia" w:ascii="宋体" w:hAnsi="宋体"/>
        </w:rPr>
        <w:t>；</w:t>
      </w:r>
      <w:r>
        <w:t>掌握肉桂酸的</w:t>
      </w:r>
      <w:r>
        <w:rPr>
          <w:rFonts w:hint="eastAsia"/>
        </w:rPr>
        <w:t>制备原理、操作过程及其注意事项；</w:t>
      </w:r>
      <w:r>
        <w:t>掌握甲基橙的</w:t>
      </w:r>
      <w:r>
        <w:rPr>
          <w:rFonts w:hint="eastAsia"/>
        </w:rPr>
        <w:t>制备原理、操作过程及其注意事项；</w:t>
      </w:r>
      <w:r>
        <w:t>掌握三苯甲醇的</w:t>
      </w:r>
      <w:r>
        <w:rPr>
          <w:rFonts w:hint="eastAsia"/>
        </w:rPr>
        <w:t>制备原理、操作过程及其注意事项；</w:t>
      </w:r>
      <w:r>
        <w:t>掌握</w:t>
      </w:r>
      <w:r>
        <w:rPr>
          <w:rFonts w:hint="eastAsia"/>
        </w:rPr>
        <w:t>呋喃</w:t>
      </w:r>
      <w:r>
        <w:t>甲醇和</w:t>
      </w:r>
      <w:r>
        <w:rPr>
          <w:rFonts w:hint="eastAsia"/>
        </w:rPr>
        <w:t>呋喃</w:t>
      </w:r>
      <w:r>
        <w:t>甲酸</w:t>
      </w:r>
      <w:r>
        <w:rPr>
          <w:rFonts w:hint="eastAsia"/>
        </w:rPr>
        <w:t>制备原理、操作过程及其注意事项；</w:t>
      </w:r>
      <w:r>
        <w:t>掌握</w:t>
      </w:r>
      <w:r>
        <w:rPr>
          <w:rFonts w:hint="eastAsia"/>
        </w:rPr>
        <w:t>苯佐卡因的制备原理、操作过程及其注意事项。</w:t>
      </w:r>
    </w:p>
    <w:p w14:paraId="5CBCEF0D">
      <w:pPr>
        <w:spacing w:before="156" w:beforeLines="50" w:after="156" w:afterLines="50"/>
        <w:rPr>
          <w:rFonts w:hint="eastAsia" w:ascii="宋体"/>
          <w:kern w:val="0"/>
          <w:sz w:val="24"/>
          <w:lang w:bidi="hi-IN"/>
        </w:rPr>
      </w:pPr>
      <w:r>
        <w:rPr>
          <w:rFonts w:hint="eastAsia" w:ascii="宋体"/>
          <w:kern w:val="0"/>
          <w:sz w:val="24"/>
          <w:lang w:bidi="hi-IN"/>
        </w:rPr>
        <w:t>（二）实验操作部分</w:t>
      </w:r>
    </w:p>
    <w:p w14:paraId="7B25B9BC">
      <w:pPr>
        <w:spacing w:before="156" w:beforeLines="50" w:after="156" w:afterLines="50"/>
        <w:ind w:firstLine="480" w:firstLineChars="200"/>
        <w:rPr>
          <w:rFonts w:hint="eastAsia" w:ascii="宋体"/>
          <w:kern w:val="0"/>
          <w:sz w:val="24"/>
          <w:lang w:bidi="hi-IN"/>
        </w:rPr>
      </w:pPr>
      <w:r>
        <w:rPr>
          <w:rFonts w:hint="eastAsia" w:ascii="宋体"/>
          <w:kern w:val="0"/>
          <w:sz w:val="24"/>
          <w:lang w:bidi="hi-IN"/>
        </w:rPr>
        <w:t>考试内容</w:t>
      </w:r>
    </w:p>
    <w:p w14:paraId="5D439A91">
      <w:pPr>
        <w:spacing w:before="156" w:beforeLines="50" w:after="156" w:afterLines="50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熔点的测定、沸点测定、常压蒸馏、减压蒸馏、水蒸气蒸馏、重结晶及过滤、抽滤、萃取及分离、薄层层析分离。</w:t>
      </w:r>
    </w:p>
    <w:p w14:paraId="7F4F012D">
      <w:pPr>
        <w:spacing w:before="156" w:beforeLines="50" w:after="156" w:afterLines="50"/>
        <w:ind w:firstLine="480" w:firstLineChars="200"/>
        <w:rPr>
          <w:rFonts w:hint="eastAsia" w:ascii="宋体"/>
          <w:kern w:val="0"/>
          <w:sz w:val="24"/>
          <w:lang w:bidi="hi-IN"/>
        </w:rPr>
      </w:pPr>
      <w:r>
        <w:rPr>
          <w:rFonts w:hint="eastAsia" w:ascii="宋体"/>
          <w:sz w:val="24"/>
        </w:rPr>
        <w:t>考试要求</w:t>
      </w:r>
    </w:p>
    <w:p w14:paraId="36E5A295">
      <w:pPr>
        <w:widowControl/>
        <w:spacing w:before="100" w:beforeAutospacing="1" w:after="100" w:afterAutospacing="1"/>
        <w:ind w:firstLine="420"/>
        <w:jc w:val="left"/>
        <w:rPr>
          <w:rFonts w:hint="eastAsia" w:ascii="宋体" w:cs="宋体"/>
          <w:kern w:val="0"/>
          <w:sz w:val="24"/>
          <w:lang w:bidi="ar-SA"/>
        </w:rPr>
      </w:pPr>
      <w:r>
        <w:rPr>
          <w:rFonts w:hint="eastAsia" w:ascii="宋体" w:cs="宋体"/>
          <w:bCs/>
          <w:kern w:val="0"/>
          <w:sz w:val="24"/>
          <w:lang w:bidi="ar-SA"/>
        </w:rPr>
        <w:t>掌握</w:t>
      </w:r>
      <w:r>
        <w:rPr>
          <w:rFonts w:hint="eastAsia" w:ascii="宋体" w:cs="宋体"/>
          <w:kern w:val="0"/>
          <w:sz w:val="24"/>
          <w:lang w:bidi="ar-SA"/>
        </w:rPr>
        <w:t>有机化学实验常用(普通及标准磨口)玻璃仪器的名称、性能、用途及使用注意事项，有机化学实验常用(普通及标准磨口)装置的名称、用途、组装拆卸、操作及使用注意事项，正确地绘出仅器装置图。</w:t>
      </w:r>
    </w:p>
    <w:p w14:paraId="54156768">
      <w:pPr>
        <w:widowControl/>
        <w:spacing w:before="100" w:beforeAutospacing="1" w:after="100" w:afterAutospacing="1"/>
        <w:ind w:firstLine="420"/>
        <w:jc w:val="left"/>
        <w:rPr>
          <w:rFonts w:hint="eastAsia" w:ascii="宋体"/>
          <w:kern w:val="0"/>
          <w:sz w:val="24"/>
          <w:lang w:bidi="hi-IN"/>
        </w:rPr>
      </w:pPr>
      <w:r>
        <w:rPr>
          <w:rFonts w:hint="eastAsia" w:ascii="宋体" w:cs="宋体"/>
          <w:kern w:val="0"/>
          <w:sz w:val="24"/>
          <w:lang w:bidi="ar-SA"/>
        </w:rPr>
        <w:t>快速搭建</w:t>
      </w:r>
      <w:r>
        <w:rPr>
          <w:rFonts w:hint="eastAsia" w:ascii="宋体"/>
          <w:sz w:val="24"/>
        </w:rPr>
        <w:t>熔点和沸点的测定装置、回流装置、常压蒸馏装置、 减压蒸馏装置、水蒸气蒸馏装置、分水装置、重结晶及过滤装置、抽滤装置并进行实际操作</w:t>
      </w:r>
    </w:p>
    <w:p w14:paraId="4A56D536">
      <w:pPr>
        <w:rPr>
          <w:rFonts w:hint="eastAsia" w:ascii="宋体"/>
          <w:sz w:val="24"/>
        </w:rPr>
      </w:pPr>
    </w:p>
    <w:p w14:paraId="61D168FD">
      <w:pPr>
        <w:rPr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B345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OTFhMzk2NDMyY2E3NjI2NDU3N2RmNzljMmMwNzUifQ=="/>
  </w:docVars>
  <w:rsids>
    <w:rsidRoot w:val="004E711F"/>
    <w:rsid w:val="467D7E37"/>
    <w:rsid w:val="46DF3928"/>
    <w:rsid w:val="6CBB00EF"/>
    <w:rsid w:val="78DF0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Hei-Identity-H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reader-word-layer reader-word-s2-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customStyle="1" w:styleId="8">
    <w:name w:val="reader-word-layer reader-word-s1-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customStyle="1" w:styleId="9">
    <w:name w:val="p2 style2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1166</Words>
  <Characters>1176</Characters>
  <TotalTime>0</TotalTime>
  <ScaleCrop>false</ScaleCrop>
  <LinksUpToDate>false</LinksUpToDate>
  <CharactersWithSpaces>1206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2013-09-03T01:25:00Z</dcterms:created>
  <dc:creator>微软中国</dc:creator>
  <cp:lastModifiedBy>vertesyuan</cp:lastModifiedBy>
  <cp:lastPrinted>2013-09-09T02:56:00Z</cp:lastPrinted>
  <dcterms:modified xsi:type="dcterms:W3CDTF">2024-11-07T06:48:12Z</dcterms:modified>
  <dc:title>2014年硕士研究生入学考试自命题考试大纲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1C899943D116465F9F1E4FC622DCCC3B_13</vt:lpwstr>
  </property>
</Properties>
</file>