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ADE47">
      <w:pPr>
        <w:spacing w:before="156" w:beforeLines="50" w:after="312" w:afterLines="100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202</w:t>
      </w:r>
      <w:r>
        <w:rPr>
          <w:rFonts w:ascii="黑体" w:eastAsia="黑体"/>
          <w:sz w:val="32"/>
          <w:szCs w:val="32"/>
        </w:rPr>
        <w:t>5</w:t>
      </w:r>
      <w:r>
        <w:rPr>
          <w:rFonts w:hint="eastAsia" w:ascii="黑体" w:eastAsia="黑体"/>
          <w:sz w:val="32"/>
          <w:szCs w:val="32"/>
        </w:rPr>
        <w:t>年硕士研究生入学考试</w:t>
      </w:r>
    </w:p>
    <w:p w14:paraId="6EB93979">
      <w:pPr>
        <w:spacing w:before="156" w:beforeLines="50" w:after="312" w:afterLines="100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《工程力学》（8</w:t>
      </w:r>
      <w:r>
        <w:rPr>
          <w:rFonts w:ascii="黑体" w:eastAsia="黑体"/>
          <w:bCs/>
          <w:sz w:val="32"/>
          <w:szCs w:val="32"/>
        </w:rPr>
        <w:t>50</w:t>
      </w:r>
      <w:r>
        <w:rPr>
          <w:rFonts w:hint="eastAsia" w:ascii="黑体" w:eastAsia="黑体"/>
          <w:bCs/>
          <w:sz w:val="32"/>
          <w:szCs w:val="32"/>
        </w:rPr>
        <w:t>）考试大纲</w:t>
      </w:r>
    </w:p>
    <w:p w14:paraId="66691C52">
      <w:pPr>
        <w:spacing w:line="500" w:lineRule="exact"/>
        <w:ind w:firstLine="410" w:firstLineChars="171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（一）．静力学部分</w:t>
      </w:r>
    </w:p>
    <w:p w14:paraId="50BFEEC8">
      <w:pPr>
        <w:pStyle w:val="4"/>
        <w:snapToGrid w:val="0"/>
        <w:spacing w:before="0" w:beforeAutospacing="0" w:after="0" w:afterAutospacing="0" w:line="500" w:lineRule="exact"/>
        <w:ind w:firstLine="1027" w:firstLineChars="428"/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</w:rPr>
        <w:t>1.物体的约束与受力分析</w:t>
      </w:r>
    </w:p>
    <w:p w14:paraId="6EBFC6E5">
      <w:pPr>
        <w:pStyle w:val="4"/>
        <w:snapToGrid w:val="0"/>
        <w:spacing w:before="0" w:beforeAutospacing="0" w:after="0" w:afterAutospacing="0" w:line="500" w:lineRule="exact"/>
        <w:ind w:firstLine="1027" w:firstLineChars="428"/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</w:rPr>
        <w:t>2.平面汇交力系与力偶系</w:t>
      </w:r>
    </w:p>
    <w:p w14:paraId="6B956E1A">
      <w:pPr>
        <w:pStyle w:val="4"/>
        <w:snapToGrid w:val="0"/>
        <w:spacing w:before="0" w:beforeAutospacing="0" w:after="0" w:afterAutospacing="0" w:line="500" w:lineRule="exact"/>
        <w:ind w:firstLine="1027" w:firstLineChars="428"/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</w:rPr>
        <w:t>3.平面任意力系与平面刚体系的平衡</w:t>
      </w:r>
    </w:p>
    <w:p w14:paraId="46A259B6">
      <w:pPr>
        <w:pStyle w:val="4"/>
        <w:snapToGrid w:val="0"/>
        <w:spacing w:before="0" w:beforeAutospacing="0" w:after="0" w:afterAutospacing="0" w:line="500" w:lineRule="exact"/>
        <w:ind w:firstLine="1027" w:firstLineChars="428"/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4.空间力系 </w:t>
      </w:r>
    </w:p>
    <w:p w14:paraId="706DC110">
      <w:pPr>
        <w:pStyle w:val="4"/>
        <w:snapToGrid w:val="0"/>
        <w:spacing w:before="0" w:beforeAutospacing="0" w:after="0" w:afterAutospacing="0" w:line="500" w:lineRule="exact"/>
        <w:ind w:firstLine="1027" w:firstLineChars="428"/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</w:rPr>
        <w:t>5.滑动摩擦、滚动摩阻、有摩擦时的平衡</w:t>
      </w:r>
    </w:p>
    <w:p w14:paraId="7290413E">
      <w:pPr>
        <w:spacing w:line="500" w:lineRule="exact"/>
        <w:ind w:firstLine="410" w:firstLineChars="171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（二）．</w:t>
      </w:r>
      <w:r>
        <w:rPr>
          <w:rFonts w:hint="eastAsia" w:ascii="楷体_GB2312" w:hAnsi="宋体" w:eastAsia="楷体_GB2312"/>
          <w:sz w:val="24"/>
        </w:rPr>
        <w:t>材料力学</w:t>
      </w:r>
      <w:r>
        <w:rPr>
          <w:rFonts w:hint="eastAsia" w:ascii="楷体_GB2312" w:eastAsia="楷体_GB2312"/>
          <w:sz w:val="24"/>
        </w:rPr>
        <w:t>部分</w:t>
      </w:r>
    </w:p>
    <w:p w14:paraId="046A4CE2">
      <w:pPr>
        <w:spacing w:line="500" w:lineRule="exact"/>
        <w:ind w:firstLine="1028" w:firstLineChars="436"/>
        <w:rPr>
          <w:rFonts w:hint="eastAsia" w:ascii="楷体_GB2312" w:eastAsia="楷体_GB2312"/>
          <w:sz w:val="24"/>
        </w:rPr>
      </w:pPr>
      <w:r>
        <w:rPr>
          <w:rFonts w:hint="eastAsia" w:ascii="楷体_GB2312" w:hAnsi="宋体" w:eastAsia="楷体_GB2312"/>
          <w:spacing w:val="-2"/>
          <w:sz w:val="24"/>
        </w:rPr>
        <w:t>1.轴向拉伸、压缩及剪切</w:t>
      </w:r>
    </w:p>
    <w:p w14:paraId="42FD6567">
      <w:pPr>
        <w:spacing w:line="500" w:lineRule="exact"/>
        <w:ind w:firstLine="1046" w:firstLineChars="436"/>
        <w:rPr>
          <w:rFonts w:hint="eastAsia" w:ascii="楷体_GB2312" w:hAnsi="宋体" w:eastAsia="楷体_GB2312"/>
          <w:spacing w:val="-2"/>
          <w:sz w:val="24"/>
        </w:rPr>
      </w:pPr>
      <w:r>
        <w:rPr>
          <w:rFonts w:hint="eastAsia" w:ascii="楷体_GB2312" w:eastAsia="楷体_GB2312"/>
          <w:sz w:val="24"/>
        </w:rPr>
        <w:t>2．</w:t>
      </w:r>
      <w:r>
        <w:rPr>
          <w:rFonts w:hint="eastAsia" w:ascii="楷体_GB2312" w:hAnsi="宋体" w:eastAsia="楷体_GB2312"/>
          <w:spacing w:val="-2"/>
          <w:sz w:val="24"/>
        </w:rPr>
        <w:t>扭转构件的强度与刚度</w:t>
      </w:r>
    </w:p>
    <w:p w14:paraId="2E507321">
      <w:pPr>
        <w:spacing w:line="500" w:lineRule="exact"/>
        <w:ind w:firstLine="1028" w:firstLineChars="436"/>
        <w:rPr>
          <w:rFonts w:hint="eastAsia" w:ascii="楷体_GB2312" w:hAnsi="宋体" w:eastAsia="楷体_GB2312"/>
          <w:spacing w:val="-2"/>
          <w:sz w:val="24"/>
        </w:rPr>
      </w:pPr>
      <w:r>
        <w:rPr>
          <w:rFonts w:hint="eastAsia" w:ascii="楷体_GB2312" w:hAnsi="宋体" w:eastAsia="楷体_GB2312"/>
          <w:spacing w:val="-2"/>
          <w:sz w:val="24"/>
        </w:rPr>
        <w:t>3. 截面的几何性质</w:t>
      </w:r>
    </w:p>
    <w:p w14:paraId="2430BC60">
      <w:pPr>
        <w:spacing w:line="500" w:lineRule="exact"/>
        <w:ind w:firstLine="1028" w:firstLineChars="436"/>
        <w:rPr>
          <w:rFonts w:hint="eastAsia" w:ascii="楷体_GB2312" w:hAnsi="宋体" w:eastAsia="楷体_GB2312"/>
          <w:spacing w:val="-2"/>
          <w:sz w:val="24"/>
        </w:rPr>
      </w:pPr>
      <w:r>
        <w:rPr>
          <w:rFonts w:hint="eastAsia" w:ascii="楷体_GB2312" w:hAnsi="宋体" w:eastAsia="楷体_GB2312"/>
          <w:spacing w:val="-2"/>
          <w:sz w:val="24"/>
        </w:rPr>
        <w:t>4. 弯曲内力、弯曲应力</w:t>
      </w:r>
    </w:p>
    <w:p w14:paraId="11603806">
      <w:pPr>
        <w:spacing w:line="500" w:lineRule="exact"/>
        <w:ind w:firstLine="1028" w:firstLineChars="436"/>
        <w:rPr>
          <w:rFonts w:hint="eastAsia" w:ascii="楷体_GB2312" w:hAnsi="宋体" w:eastAsia="楷体_GB2312"/>
          <w:spacing w:val="-2"/>
          <w:sz w:val="24"/>
        </w:rPr>
      </w:pPr>
      <w:r>
        <w:rPr>
          <w:rFonts w:hint="eastAsia" w:ascii="楷体_GB2312" w:hAnsi="宋体" w:eastAsia="楷体_GB2312"/>
          <w:spacing w:val="-2"/>
          <w:sz w:val="24"/>
        </w:rPr>
        <w:t>5. 弯曲变形</w:t>
      </w:r>
    </w:p>
    <w:p w14:paraId="220A3B6B">
      <w:pPr>
        <w:spacing w:line="500" w:lineRule="exact"/>
        <w:ind w:firstLine="1046" w:firstLineChars="436"/>
        <w:rPr>
          <w:rFonts w:hint="eastAsia" w:ascii="楷体_GB2312" w:hAnsi="宋体" w:eastAsia="楷体_GB2312"/>
          <w:spacing w:val="-2"/>
          <w:sz w:val="24"/>
        </w:rPr>
      </w:pPr>
      <w:r>
        <w:rPr>
          <w:rFonts w:hint="eastAsia" w:ascii="楷体_GB2312" w:eastAsia="楷体_GB2312"/>
          <w:sz w:val="24"/>
        </w:rPr>
        <w:t>6．</w:t>
      </w:r>
      <w:r>
        <w:rPr>
          <w:rFonts w:hint="eastAsia" w:ascii="楷体_GB2312" w:hAnsi="宋体" w:eastAsia="楷体_GB2312"/>
          <w:spacing w:val="-2"/>
          <w:sz w:val="24"/>
        </w:rPr>
        <w:t>应力分析与强度理论</w:t>
      </w:r>
    </w:p>
    <w:p w14:paraId="4D859365">
      <w:pPr>
        <w:spacing w:line="500" w:lineRule="exact"/>
        <w:ind w:firstLine="1028" w:firstLineChars="436"/>
        <w:rPr>
          <w:rFonts w:hint="eastAsia" w:ascii="楷体_GB2312" w:hAnsi="宋体" w:eastAsia="楷体_GB2312"/>
          <w:spacing w:val="-2"/>
          <w:sz w:val="24"/>
        </w:rPr>
      </w:pPr>
      <w:r>
        <w:rPr>
          <w:rFonts w:hint="eastAsia" w:ascii="楷体_GB2312" w:hAnsi="宋体" w:eastAsia="楷体_GB2312"/>
          <w:spacing w:val="-2"/>
          <w:sz w:val="24"/>
        </w:rPr>
        <w:t>7. 组合变形</w:t>
      </w:r>
    </w:p>
    <w:p w14:paraId="72A9631B">
      <w:pPr>
        <w:spacing w:line="500" w:lineRule="exact"/>
        <w:ind w:firstLine="1028" w:firstLineChars="436"/>
        <w:rPr>
          <w:rFonts w:hint="eastAsia" w:ascii="楷体_GB2312" w:hAnsi="宋体" w:eastAsia="楷体_GB2312"/>
          <w:spacing w:val="-2"/>
          <w:sz w:val="24"/>
        </w:rPr>
      </w:pPr>
      <w:r>
        <w:rPr>
          <w:rFonts w:hint="eastAsia" w:ascii="楷体_GB2312" w:hAnsi="宋体" w:eastAsia="楷体_GB2312"/>
          <w:spacing w:val="-2"/>
          <w:sz w:val="24"/>
        </w:rPr>
        <w:t>8. 压杆稳定</w:t>
      </w:r>
    </w:p>
    <w:sectPr>
      <w:pgSz w:w="10433" w:h="14742"/>
      <w:pgMar w:top="1247" w:right="130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F4"/>
    <w:rsid w:val="000A7500"/>
    <w:rsid w:val="0022604C"/>
    <w:rsid w:val="00386D02"/>
    <w:rsid w:val="003B3BEF"/>
    <w:rsid w:val="00422CFC"/>
    <w:rsid w:val="004F4EB2"/>
    <w:rsid w:val="005109B0"/>
    <w:rsid w:val="00532FCC"/>
    <w:rsid w:val="006B6466"/>
    <w:rsid w:val="006D1C24"/>
    <w:rsid w:val="0072401E"/>
    <w:rsid w:val="007F7BBD"/>
    <w:rsid w:val="009B0D7B"/>
    <w:rsid w:val="009B25F4"/>
    <w:rsid w:val="009F08B9"/>
    <w:rsid w:val="00A445A1"/>
    <w:rsid w:val="00A76EEC"/>
    <w:rsid w:val="00A80EBD"/>
    <w:rsid w:val="00C82A73"/>
    <w:rsid w:val="00CC46E5"/>
    <w:rsid w:val="00E02A79"/>
    <w:rsid w:val="00EA44A1"/>
    <w:rsid w:val="00F80A21"/>
    <w:rsid w:val="00FE1479"/>
    <w:rsid w:val="0B414253"/>
    <w:rsid w:val="592B1090"/>
    <w:rsid w:val="63A31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2023-09-26T05:09:00Z</dcterms:created>
  <dc:creator>Administrator</dc:creator>
  <cp:lastModifiedBy>vertesyuan</cp:lastModifiedBy>
  <dcterms:modified xsi:type="dcterms:W3CDTF">2024-11-04T03:39:53Z</dcterms:modified>
  <dc:title>，《工程力学》的考研内容定为：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19AF7C7D82C246FCAFF48D9012A697D2_13</vt:lpwstr>
  </property>
</Properties>
</file>