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1A97">
      <w:pPr>
        <w:spacing w:line="440" w:lineRule="atLeas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8</w:t>
      </w:r>
      <w:r>
        <w:rPr>
          <w:rFonts w:ascii="宋体" w:hAnsi="宋体"/>
          <w:b/>
          <w:sz w:val="44"/>
          <w:szCs w:val="44"/>
        </w:rPr>
        <w:t>54</w:t>
      </w:r>
      <w:r>
        <w:rPr>
          <w:rFonts w:hint="eastAsia" w:ascii="宋体" w:hAnsi="宋体"/>
          <w:b/>
          <w:sz w:val="44"/>
          <w:szCs w:val="44"/>
        </w:rPr>
        <w:t>《环境学概论》考试内容范围</w:t>
      </w:r>
    </w:p>
    <w:p w14:paraId="094CA0C7">
      <w:pPr>
        <w:spacing w:line="440" w:lineRule="atLeast"/>
        <w:jc w:val="center"/>
        <w:rPr>
          <w:rFonts w:hint="eastAsia" w:ascii="宋体" w:hAnsi="宋体"/>
          <w:b/>
          <w:sz w:val="32"/>
          <w:szCs w:val="32"/>
        </w:rPr>
      </w:pPr>
    </w:p>
    <w:p w14:paraId="5C770761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1、</w:t>
      </w:r>
      <w:r>
        <w:rPr>
          <w:rFonts w:hint="eastAsia" w:ascii="仿宋_GB2312" w:hAnsi="宋体" w:eastAsia="仿宋_GB2312"/>
          <w:sz w:val="24"/>
        </w:rPr>
        <w:t>掌握环境的概念、基本特征与功能；熟悉环境科学的概念、内涵和环境科学的内容、研究任务以及现代环境科学的特点。</w:t>
      </w:r>
    </w:p>
    <w:p w14:paraId="7D156C28">
      <w:pPr>
        <w:spacing w:line="360" w:lineRule="auto"/>
        <w:ind w:firstLine="600" w:firstLineChars="25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2、</w:t>
      </w:r>
      <w:r>
        <w:rPr>
          <w:rFonts w:hint="eastAsia" w:ascii="仿宋_GB2312" w:hAnsi="宋体" w:eastAsia="仿宋_GB2312"/>
          <w:sz w:val="24"/>
        </w:rPr>
        <w:t>掌握大气层结构及特征、大气污染物及污染类型；了解光化学烟雾的形成、大气中污染物扩散的因素和基本概念；熟悉主要大气污染物的控制技术和防治措施。</w:t>
      </w:r>
    </w:p>
    <w:p w14:paraId="72DE72AA">
      <w:pPr>
        <w:spacing w:line="360" w:lineRule="auto"/>
        <w:ind w:firstLine="556" w:firstLineChars="232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熟悉水体概念、水体污染、污染源和污染物等；掌握代表性耗氧有机物的生物降解和水体富营养化；了解重金属元素在水环境中的污染特征和重金属元素的迁移转化；熟悉废水处理方法，了解水体污染的防治和管理。</w:t>
      </w:r>
    </w:p>
    <w:p w14:paraId="64D5F055">
      <w:pPr>
        <w:spacing w:line="360" w:lineRule="auto"/>
        <w:ind w:firstLine="556" w:firstLineChars="232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4、熟悉土壤的组成，掌握土壤的物理化学性质；了解土壤的污染和净化，熟悉土壤污染的发生类型、重金属和化学农药的来源和迁移转化；了解控制和消除土壤污染源以及防治土壤污染的措施。</w:t>
      </w:r>
    </w:p>
    <w:p w14:paraId="556C7F0F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5、了解固体废物的定义、来源、分类、污染途径和危害；熟悉固体废物综合利用和资源化的流程。</w:t>
      </w:r>
    </w:p>
    <w:p w14:paraId="0A8A2C02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6、掌握环境质量评价的概念、内涵、基本内容和评价方法；熟悉环境质量现状评价的程序、主要内容和方法；掌握环境影响评价的程序和方法。</w:t>
      </w:r>
    </w:p>
    <w:p w14:paraId="7908249A">
      <w:pPr>
        <w:spacing w:line="360" w:lineRule="auto"/>
        <w:ind w:firstLine="600" w:firstLineChars="25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7、</w:t>
      </w:r>
      <w:r>
        <w:rPr>
          <w:rFonts w:hint="eastAsia" w:ascii="仿宋_GB2312" w:hAnsi="宋体" w:eastAsia="仿宋_GB2312" w:cs="宋体"/>
          <w:kern w:val="0"/>
          <w:sz w:val="24"/>
        </w:rPr>
        <w:t>掌握环境规划的基本概念、原理和方法。</w:t>
      </w:r>
    </w:p>
    <w:p w14:paraId="6E079537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8、了解人口、能源、资源与环境的关系以及人口-能源-资源和环境良性发展的措施</w:t>
      </w:r>
    </w:p>
    <w:p w14:paraId="721D9224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9、了解环境与发展前景，熟悉可持续发展的理论意义和维护可持续发展的战略措施</w:t>
      </w:r>
    </w:p>
    <w:p w14:paraId="622DE509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10、了解生态系统的概念，了解空气微生物中分布特点；了解土壤中微生物的种类、数量及分布，掌握土壤自净的原理和污染土壤的修复过程；了解水体微生物的分布。</w:t>
      </w:r>
    </w:p>
    <w:p w14:paraId="1BD7437D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 w14:paraId="71BD8AE1">
      <w:pPr>
        <w:spacing w:line="360" w:lineRule="auto"/>
        <w:ind w:left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参考书目：《环境学概论》（第二版），刘培桐主编，高等教育出版社</w:t>
      </w:r>
    </w:p>
    <w:p w14:paraId="0DC35665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1"/>
    <w:rsid w:val="00081FEB"/>
    <w:rsid w:val="001C1A7D"/>
    <w:rsid w:val="001C345A"/>
    <w:rsid w:val="00254B68"/>
    <w:rsid w:val="003C0FDA"/>
    <w:rsid w:val="00464B6C"/>
    <w:rsid w:val="004D42C0"/>
    <w:rsid w:val="00544124"/>
    <w:rsid w:val="005C48F5"/>
    <w:rsid w:val="006756B8"/>
    <w:rsid w:val="006B1115"/>
    <w:rsid w:val="00725851"/>
    <w:rsid w:val="0073741B"/>
    <w:rsid w:val="008867A2"/>
    <w:rsid w:val="009E38E1"/>
    <w:rsid w:val="00A463DA"/>
    <w:rsid w:val="00A80F62"/>
    <w:rsid w:val="00AF6904"/>
    <w:rsid w:val="00BA026F"/>
    <w:rsid w:val="00DC4B88"/>
    <w:rsid w:val="00E26174"/>
    <w:rsid w:val="00E367D7"/>
    <w:rsid w:val="00EE10FE"/>
    <w:rsid w:val="00F02CF2"/>
    <w:rsid w:val="01463303"/>
    <w:rsid w:val="4BB95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ind w:firstLine="420" w:firstLineChars="200"/>
    </w:pPr>
    <w:rPr>
      <w:rFonts w:ascii="宋体" w:hAnsi="宋体"/>
      <w:szCs w:val="20"/>
    </w:rPr>
  </w:style>
  <w:style w:type="paragraph" w:styleId="3">
    <w:name w:val="Body Text Indent 2"/>
    <w:basedOn w:val="1"/>
    <w:uiPriority w:val="0"/>
    <w:pPr>
      <w:widowControl/>
      <w:tabs>
        <w:tab w:val="left" w:pos="0"/>
      </w:tabs>
      <w:snapToGrid w:val="0"/>
      <w:spacing w:line="300" w:lineRule="auto"/>
      <w:ind w:firstLine="480" w:firstLineChars="200"/>
      <w:jc w:val="left"/>
    </w:pPr>
    <w:rPr>
      <w:kern w:val="0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2009-10-20T01:58:00Z</dcterms:created>
  <dc:creator>user</dc:creator>
  <cp:lastModifiedBy>vertesyuan</cp:lastModifiedBy>
  <dcterms:modified xsi:type="dcterms:W3CDTF">2024-10-30T09:03:04Z</dcterms:modified>
  <dc:title>环境工程微生物学考试内容: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722F524095184C7580A91C872F50614C_13</vt:lpwstr>
  </property>
</Properties>
</file>