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29"/>
        <w:spacing w:before="250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《软件工程基础综合》考研大纲</w:t>
      </w:r>
    </w:p>
    <w:p>
      <w:pPr>
        <w:pStyle w:val="BodyText"/>
        <w:ind w:left="3" w:right="126" w:firstLine="442"/>
        <w:spacing w:before="145" w:line="229" w:lineRule="auto"/>
        <w:rPr/>
      </w:pPr>
      <w:r>
        <w:rPr>
          <w:spacing w:val="-1"/>
        </w:rPr>
        <w:t>《软件工程基础综合》考研内容包括数据结构与算法、软件</w:t>
      </w:r>
      <w:r>
        <w:rPr>
          <w:spacing w:val="-2"/>
        </w:rPr>
        <w:t>工程和操作系统三部分内容，</w:t>
      </w:r>
      <w:r>
        <w:rPr/>
        <w:t xml:space="preserve"> </w:t>
      </w:r>
      <w:r>
        <w:rPr>
          <w:spacing w:val="-1"/>
        </w:rPr>
        <w:t>各占三分之一，各部分考试范围如下。</w:t>
      </w:r>
    </w:p>
    <w:p>
      <w:pPr>
        <w:ind w:left="2880"/>
        <w:spacing w:before="146" w:line="219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第一部分：数据结构与算法</w:t>
      </w:r>
    </w:p>
    <w:p>
      <w:pPr>
        <w:pStyle w:val="BodyText"/>
        <w:ind w:left="4"/>
        <w:spacing w:before="263" w:line="221" w:lineRule="auto"/>
        <w:outlineLvl w:val="1"/>
        <w:rPr/>
      </w:pPr>
      <w:r>
        <w:rPr>
          <w:b/>
          <w:bCs/>
          <w:spacing w:val="-7"/>
        </w:rPr>
        <w:t>一、绪论</w:t>
      </w:r>
    </w:p>
    <w:p>
      <w:pPr>
        <w:pStyle w:val="BodyText"/>
        <w:ind w:left="1" w:right="2" w:firstLine="443"/>
        <w:spacing w:before="22" w:line="217" w:lineRule="auto"/>
        <w:rPr/>
      </w:pPr>
      <w:r>
        <w:rPr/>
        <w:t>包括但不限于数据结构和算法的基本概念，主要内容有：数据的逻辑结构与存储结构</w:t>
      </w:r>
      <w:r>
        <w:rPr>
          <w:spacing w:val="-1"/>
        </w:rPr>
        <w:t>；算</w:t>
      </w:r>
      <w:r>
        <w:rPr/>
        <w:t xml:space="preserve"> </w:t>
      </w:r>
      <w:r>
        <w:rPr>
          <w:spacing w:val="-3"/>
        </w:rPr>
        <w:t>法的定义、基本性质和算法分析的基本概念，包括采用大</w:t>
      </w:r>
      <w:r>
        <w:rPr>
          <w:rFonts w:ascii="Microsoft YaHei" w:hAnsi="Microsoft YaHei" w:eastAsia="Microsoft YaHei" w:cs="Microsoft YaHei"/>
          <w:spacing w:val="-3"/>
        </w:rPr>
        <w:t>。</w:t>
      </w:r>
      <w:r>
        <w:rPr>
          <w:spacing w:val="-3"/>
        </w:rPr>
        <w:t>形式表示时间复杂度和空间复杂度。</w:t>
      </w:r>
    </w:p>
    <w:p>
      <w:pPr>
        <w:pStyle w:val="BodyText"/>
        <w:ind w:left="4"/>
        <w:spacing w:before="91" w:line="221" w:lineRule="auto"/>
        <w:outlineLvl w:val="1"/>
        <w:rPr/>
      </w:pPr>
      <w:r>
        <w:rPr>
          <w:b/>
          <w:bCs/>
          <w:spacing w:val="-4"/>
        </w:rPr>
        <w:t>二、线性表与数组</w:t>
      </w:r>
    </w:p>
    <w:p>
      <w:pPr>
        <w:pStyle w:val="BodyText"/>
        <w:ind w:right="76" w:firstLine="444"/>
        <w:spacing w:before="23" w:line="235" w:lineRule="auto"/>
        <w:jc w:val="both"/>
        <w:rPr/>
      </w:pPr>
      <w:r>
        <w:rPr/>
        <w:t>包括但不限于线性表与数组的概念、各种存储结构和操作，主要内容有：线性关系、</w:t>
      </w:r>
      <w:r>
        <w:rPr>
          <w:spacing w:val="-1"/>
        </w:rPr>
        <w:t>线性</w:t>
      </w:r>
      <w:r>
        <w:rPr/>
        <w:t xml:space="preserve"> </w:t>
      </w:r>
      <w:r>
        <w:rPr>
          <w:spacing w:val="1"/>
        </w:rPr>
        <w:t>表的定义，线性表的基本操作；线性表的顺序存储结构和</w:t>
      </w:r>
      <w:r>
        <w:rPr/>
        <w:t>操作的实现；线性链表及其操作；循 </w:t>
      </w:r>
      <w:r>
        <w:rPr>
          <w:spacing w:val="1"/>
        </w:rPr>
        <w:t>环链表及其操作；双向链表及其操作；链表的应用；一</w:t>
      </w:r>
      <w:r>
        <w:rPr/>
        <w:t>维数组和二维数组的存储；矩阵的压缩 </w:t>
      </w:r>
      <w:r>
        <w:rPr>
          <w:spacing w:val="-1"/>
        </w:rPr>
        <w:t>存储的基本概念；对称矩阵、对角矩阵以及三角矩阵的压缩存储。</w:t>
      </w:r>
    </w:p>
    <w:p>
      <w:pPr>
        <w:pStyle w:val="BodyText"/>
        <w:spacing w:before="143" w:line="221" w:lineRule="auto"/>
        <w:outlineLvl w:val="1"/>
        <w:rPr/>
      </w:pPr>
      <w:r>
        <w:rPr>
          <w:b/>
          <w:bCs/>
          <w:spacing w:val="-3"/>
        </w:rPr>
        <w:t>三、堆栈与队列</w:t>
      </w:r>
    </w:p>
    <w:p>
      <w:pPr>
        <w:pStyle w:val="BodyText"/>
        <w:ind w:left="2" w:right="77" w:firstLine="442"/>
        <w:spacing w:before="22" w:line="233" w:lineRule="auto"/>
        <w:jc w:val="both"/>
        <w:rPr/>
      </w:pPr>
      <w:r>
        <w:rPr/>
        <w:t>包括但不限于堆栈与队列的基本概念、操作和应用，主要内容有：堆栈与队列的基本</w:t>
      </w:r>
      <w:r>
        <w:rPr>
          <w:spacing w:val="-1"/>
        </w:rPr>
        <w:t>概念</w:t>
      </w:r>
      <w:r>
        <w:rPr/>
        <w:t xml:space="preserve"> </w:t>
      </w:r>
      <w:r>
        <w:rPr>
          <w:spacing w:val="1"/>
        </w:rPr>
        <w:t>与基本操作；堆栈与队列的顺序存储结构与链式存</w:t>
      </w:r>
      <w:r>
        <w:rPr/>
        <w:t>储结构的构造原理；在不同存储结构的基础 </w:t>
      </w:r>
      <w:r>
        <w:rPr/>
        <w:t>上对堆栈与队列实施插入与删除等基本操作的算法设计；堆栈和队列在解决实际问题中</w:t>
      </w:r>
      <w:r>
        <w:rPr>
          <w:spacing w:val="-1"/>
        </w:rPr>
        <w:t>应用。</w:t>
      </w:r>
    </w:p>
    <w:p>
      <w:pPr>
        <w:pStyle w:val="BodyText"/>
        <w:ind w:left="20"/>
        <w:spacing w:before="143" w:line="221" w:lineRule="auto"/>
        <w:outlineLvl w:val="1"/>
        <w:rPr/>
      </w:pPr>
      <w:r>
        <w:rPr>
          <w:b/>
          <w:bCs/>
          <w:spacing w:val="-6"/>
        </w:rPr>
        <w:t>四、树与二叉树</w:t>
      </w:r>
    </w:p>
    <w:p>
      <w:pPr>
        <w:pStyle w:val="BodyText"/>
        <w:ind w:right="74" w:firstLine="444"/>
        <w:spacing w:before="23" w:line="236" w:lineRule="auto"/>
        <w:jc w:val="both"/>
        <w:rPr/>
      </w:pPr>
      <w:r>
        <w:rPr/>
        <w:t>包括但不限于树与二叉树的基本概念和操作，主要内容有：树、二叉树、完全二叉树</w:t>
      </w:r>
      <w:r>
        <w:rPr>
          <w:spacing w:val="-1"/>
        </w:rPr>
        <w:t>与满</w:t>
      </w:r>
      <w:r>
        <w:rPr/>
        <w:t xml:space="preserve"> </w:t>
      </w:r>
      <w:r>
        <w:rPr>
          <w:spacing w:val="1"/>
        </w:rPr>
        <w:t>二叉树的基本概念；二叉树的顺序存储结构与二叉链表存</w:t>
      </w:r>
      <w:r>
        <w:rPr/>
        <w:t>储结构的基本原理；二叉树的前序遍 </w:t>
      </w:r>
      <w:r>
        <w:rPr>
          <w:spacing w:val="-4"/>
        </w:rPr>
        <w:t>历、中序遍历、后序遍历和按层次遍历，重点是二叉树在以二</w:t>
      </w:r>
      <w:r>
        <w:rPr>
          <w:spacing w:val="-5"/>
        </w:rPr>
        <w:t>叉链表为存储结构的遍历算法（包</w:t>
      </w:r>
      <w:r>
        <w:rPr/>
        <w:t xml:space="preserve"> </w:t>
      </w:r>
      <w:r>
        <w:rPr>
          <w:spacing w:val="-7"/>
        </w:rPr>
        <w:t>括递归和非递归算法）的设计与应用；线索二叉树的基本概念；二叉排序树的基本概念、建立(插</w:t>
      </w:r>
      <w:r>
        <w:rPr>
          <w:spacing w:val="9"/>
        </w:rPr>
        <w:t xml:space="preserve"> </w:t>
      </w:r>
      <w:r>
        <w:rPr/>
        <w:t>入)、删除结点、查找以及平均查找长度（</w:t>
      </w:r>
      <w:r>
        <w:rPr>
          <w:rFonts w:ascii="Times New Roman" w:hAnsi="Times New Roman" w:eastAsia="Times New Roman" w:cs="Times New Roman"/>
        </w:rPr>
        <w:t>ASL</w:t>
      </w:r>
      <w:r>
        <w:rPr/>
        <w:t>）的计算；哈夫曼树的基本概念和简</w:t>
      </w:r>
      <w:r>
        <w:rPr>
          <w:spacing w:val="-1"/>
        </w:rPr>
        <w:t>单应用。</w:t>
      </w:r>
    </w:p>
    <w:p>
      <w:pPr>
        <w:pStyle w:val="BodyText"/>
        <w:ind w:left="4"/>
        <w:spacing w:before="144" w:line="222" w:lineRule="auto"/>
        <w:outlineLvl w:val="1"/>
        <w:rPr/>
      </w:pPr>
      <w:r>
        <w:rPr>
          <w:b/>
          <w:bCs/>
          <w:spacing w:val="-4"/>
        </w:rPr>
        <w:t>五、图</w:t>
      </w:r>
    </w:p>
    <w:p>
      <w:pPr>
        <w:pStyle w:val="BodyText"/>
        <w:ind w:right="73" w:firstLine="444"/>
        <w:spacing w:before="20" w:line="235" w:lineRule="auto"/>
        <w:jc w:val="both"/>
        <w:rPr/>
      </w:pPr>
      <w:r>
        <w:rPr/>
        <w:t>包括但不限于图的基本概念和操作，主要内容有：图的基本概念、名词术语；图的邻</w:t>
      </w:r>
      <w:r>
        <w:rPr>
          <w:spacing w:val="-1"/>
        </w:rPr>
        <w:t>接矩</w:t>
      </w:r>
      <w:r>
        <w:rPr/>
        <w:t xml:space="preserve"> </w:t>
      </w:r>
      <w:r>
        <w:rPr>
          <w:spacing w:val="1"/>
        </w:rPr>
        <w:t>阵存储方法和邻接表(含逆邻接表)存储方法的构造原理</w:t>
      </w:r>
      <w:r>
        <w:rPr/>
        <w:t>及特点；图的深度优先搜索与广度优先 </w:t>
      </w:r>
      <w:r>
        <w:rPr/>
        <w:t>搜索，连通分量；最小（代价）生成树、最短路径、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1"/>
        </w:rPr>
        <w:t>OV</w:t>
      </w:r>
      <w:r>
        <w:rPr>
          <w:spacing w:val="-1"/>
        </w:rPr>
        <w:t>网与拓扑排序、</w:t>
      </w:r>
      <w:r>
        <w:rPr>
          <w:rFonts w:ascii="Times New Roman" w:hAnsi="Times New Roman" w:eastAsia="Times New Roman" w:cs="Times New Roman"/>
          <w:spacing w:val="-1"/>
        </w:rPr>
        <w:t>AOE</w:t>
      </w:r>
      <w:r>
        <w:rPr>
          <w:spacing w:val="-1"/>
        </w:rPr>
        <w:t>网与关键路径的</w:t>
      </w:r>
      <w:r>
        <w:rPr/>
        <w:t xml:space="preserve"> </w:t>
      </w:r>
      <w:r>
        <w:rPr>
          <w:spacing w:val="-1"/>
        </w:rPr>
        <w:t>基本概念和算法原理。</w:t>
      </w:r>
    </w:p>
    <w:p>
      <w:pPr>
        <w:pStyle w:val="BodyText"/>
        <w:ind w:left="2"/>
        <w:spacing w:before="141" w:line="221" w:lineRule="auto"/>
        <w:outlineLvl w:val="1"/>
        <w:rPr/>
      </w:pPr>
      <w:r>
        <w:rPr>
          <w:b/>
          <w:bCs/>
          <w:spacing w:val="-4"/>
        </w:rPr>
        <w:t>六、内排序</w:t>
      </w:r>
    </w:p>
    <w:p>
      <w:pPr>
        <w:pStyle w:val="BodyText"/>
        <w:ind w:right="76" w:firstLine="444"/>
        <w:spacing w:before="22" w:line="234" w:lineRule="auto"/>
        <w:jc w:val="both"/>
        <w:rPr/>
      </w:pPr>
      <w:r>
        <w:rPr/>
        <w:t>包括但不限于内排序的基本概念、各类算法实现原理和应用，主要内容有：排序的基</w:t>
      </w:r>
      <w:r>
        <w:rPr>
          <w:spacing w:val="-1"/>
        </w:rPr>
        <w:t>本概</w:t>
      </w:r>
      <w:r>
        <w:rPr/>
        <w:t xml:space="preserve"> </w:t>
      </w:r>
      <w:r>
        <w:rPr>
          <w:spacing w:val="-4"/>
        </w:rPr>
        <w:t>念，各种内排序方法的基本原理和特点；插入排序法（含折半插入排序法</w:t>
      </w:r>
      <w:r>
        <w:rPr>
          <w:spacing w:val="-13"/>
        </w:rPr>
        <w:t>）；</w:t>
      </w:r>
      <w:r>
        <w:rPr>
          <w:spacing w:val="-4"/>
        </w:rPr>
        <w:t>选择排序法；泡排</w:t>
      </w:r>
      <w:r>
        <w:rPr>
          <w:spacing w:val="1"/>
        </w:rPr>
        <w:t xml:space="preserve"> </w:t>
      </w:r>
      <w:r>
        <w:rPr/>
        <w:t>序法；谢尔排序法；快速排序法；堆排序法；二路归并排序</w:t>
      </w:r>
      <w:r>
        <w:rPr>
          <w:spacing w:val="-1"/>
        </w:rPr>
        <w:t>法。</w:t>
      </w:r>
    </w:p>
    <w:p>
      <w:pPr>
        <w:pStyle w:val="BodyText"/>
        <w:spacing w:before="140" w:line="221" w:lineRule="auto"/>
        <w:outlineLvl w:val="1"/>
        <w:rPr/>
      </w:pPr>
      <w:r>
        <w:rPr>
          <w:b/>
          <w:bCs/>
          <w:spacing w:val="-3"/>
        </w:rPr>
        <w:t>七、递归分析技术</w:t>
      </w:r>
    </w:p>
    <w:p>
      <w:pPr>
        <w:pStyle w:val="BodyText"/>
        <w:ind w:right="79" w:firstLine="443"/>
        <w:spacing w:before="22" w:line="231" w:lineRule="auto"/>
        <w:rPr/>
      </w:pPr>
      <w:r>
        <w:rPr/>
        <w:t>包括但不限于递归分析技术的基本概念和操作，主要内容有：掌握递归算法的分析步</w:t>
      </w:r>
      <w:r>
        <w:rPr>
          <w:spacing w:val="-1"/>
        </w:rPr>
        <w:t>骤和</w:t>
      </w:r>
      <w:r>
        <w:rPr/>
        <w:t xml:space="preserve"> </w:t>
      </w:r>
      <w:r>
        <w:rPr/>
        <w:t>计算复杂度分析方法；了解递归方程的求解方法；置换法；迭代法；递归树法；主方法。</w:t>
      </w:r>
    </w:p>
    <w:p>
      <w:pPr>
        <w:pStyle w:val="BodyText"/>
        <w:ind w:left="4"/>
        <w:spacing w:before="143" w:line="221" w:lineRule="auto"/>
        <w:outlineLvl w:val="1"/>
        <w:rPr/>
      </w:pPr>
      <w:r>
        <w:rPr>
          <w:b/>
          <w:bCs/>
          <w:spacing w:val="-4"/>
        </w:rPr>
        <w:t>八、动态规划法</w:t>
      </w:r>
    </w:p>
    <w:p>
      <w:pPr>
        <w:pStyle w:val="BodyText"/>
        <w:ind w:left="1" w:firstLine="419"/>
        <w:spacing w:before="21" w:line="231" w:lineRule="auto"/>
        <w:jc w:val="both"/>
        <w:rPr/>
      </w:pPr>
      <w:r>
        <w:rPr>
          <w:spacing w:val="1"/>
        </w:rPr>
        <w:t>包括但不限于动态规划法的基本概念和主要思想，主</w:t>
      </w:r>
      <w:r>
        <w:rPr/>
        <w:t>要内容有：动态规划法的特征，包括 </w:t>
      </w:r>
      <w:r>
        <w:rPr>
          <w:spacing w:val="1"/>
        </w:rPr>
        <w:t>最优子结构和重叠子问题；掌握装配线调度问题、</w:t>
      </w:r>
      <w:r>
        <w:rPr/>
        <w:t>钢条切割问题、矩阵链相乘问题、最长相同 </w:t>
      </w:r>
      <w:r>
        <w:rPr>
          <w:spacing w:val="-3"/>
        </w:rPr>
        <w:t>子序列问题、最优二叉搜索树问题、</w:t>
      </w:r>
      <w:r>
        <w:rPr>
          <w:rFonts w:ascii="Times New Roman" w:hAnsi="Times New Roman" w:eastAsia="Times New Roman" w:cs="Times New Roman"/>
          <w:spacing w:val="-3"/>
        </w:rPr>
        <w:t>Floyd-Warshall</w:t>
      </w:r>
      <w:r>
        <w:rPr>
          <w:spacing w:val="-3"/>
        </w:rPr>
        <w:t>算法</w:t>
      </w:r>
      <w:r>
        <w:rPr>
          <w:spacing w:val="-4"/>
        </w:rPr>
        <w:t>求最短路径等问题的动态规划设计方法。</w:t>
      </w:r>
    </w:p>
    <w:p>
      <w:pPr>
        <w:pStyle w:val="BodyText"/>
        <w:ind w:left="5"/>
        <w:spacing w:before="151" w:line="221" w:lineRule="auto"/>
        <w:outlineLvl w:val="1"/>
        <w:rPr/>
      </w:pPr>
      <w:r>
        <w:rPr>
          <w:b/>
          <w:bCs/>
          <w:spacing w:val="-5"/>
        </w:rPr>
        <w:t>九、贪心法</w:t>
      </w:r>
    </w:p>
    <w:p>
      <w:pPr>
        <w:pStyle w:val="BodyText"/>
        <w:ind w:right="76" w:firstLine="420"/>
        <w:spacing w:before="20" w:line="227" w:lineRule="auto"/>
        <w:rPr/>
      </w:pPr>
      <w:r>
        <w:rPr>
          <w:spacing w:val="1"/>
        </w:rPr>
        <w:t>包括但不限于贪心法的基本概念和主要思想，主要内</w:t>
      </w:r>
      <w:r>
        <w:rPr/>
        <w:t>容有：贪心法的基本特征，包括贪婪 </w:t>
      </w:r>
      <w:r>
        <w:rPr/>
        <w:t>选择属性；掌握活动安排问题、背包问题、霍夫曼编码问</w:t>
      </w:r>
      <w:r>
        <w:rPr>
          <w:spacing w:val="-1"/>
        </w:rPr>
        <w:t>题、</w:t>
      </w:r>
      <w:r>
        <w:rPr>
          <w:rFonts w:ascii="Times New Roman" w:hAnsi="Times New Roman" w:eastAsia="Times New Roman" w:cs="Times New Roman"/>
          <w:spacing w:val="-1"/>
        </w:rPr>
        <w:t>Dijkstra</w:t>
      </w:r>
      <w:r>
        <w:rPr>
          <w:spacing w:val="-1"/>
        </w:rPr>
        <w:t>算法求最短路径等问题的</w:t>
      </w:r>
    </w:p>
    <w:p>
      <w:pPr>
        <w:spacing w:line="227" w:lineRule="auto"/>
        <w:sectPr>
          <w:footerReference w:type="default" r:id="rId1"/>
          <w:pgSz w:w="12240" w:h="15840"/>
          <w:pgMar w:top="1346" w:right="1719" w:bottom="882" w:left="1807" w:header="0" w:footer="721" w:gutter="0"/>
        </w:sectPr>
        <w:rPr/>
      </w:pPr>
    </w:p>
    <w:p>
      <w:pPr>
        <w:pStyle w:val="BodyText"/>
        <w:spacing w:before="125" w:line="221" w:lineRule="auto"/>
        <w:rPr/>
      </w:pPr>
      <w:r>
        <w:rPr>
          <w:spacing w:val="-3"/>
        </w:rPr>
        <w:t>贪心策略设计。</w:t>
      </w:r>
    </w:p>
    <w:p>
      <w:pPr>
        <w:pStyle w:val="BodyText"/>
        <w:ind w:left="1"/>
        <w:spacing w:before="139" w:line="221" w:lineRule="auto"/>
        <w:outlineLvl w:val="1"/>
        <w:rPr/>
      </w:pPr>
      <w:r>
        <w:rPr>
          <w:b/>
          <w:bCs/>
          <w:spacing w:val="-3"/>
        </w:rPr>
        <w:t>十、字符串匹配</w:t>
      </w:r>
    </w:p>
    <w:p>
      <w:pPr>
        <w:pStyle w:val="BodyText"/>
        <w:ind w:left="19" w:right="75" w:firstLine="400"/>
        <w:spacing w:before="23" w:line="230" w:lineRule="auto"/>
        <w:rPr/>
      </w:pPr>
      <w:r>
        <w:rPr>
          <w:spacing w:val="1"/>
        </w:rPr>
        <w:t>包括但不限于字符串匹配的基本概念、各类算法实现原</w:t>
      </w:r>
      <w:r>
        <w:rPr/>
        <w:t>理和应用，主要内容有：各类字符 </w:t>
      </w:r>
      <w:r>
        <w:rPr/>
        <w:t>串匹配算法的基本原理、特点和计算复杂度分析</w:t>
      </w:r>
      <w:r>
        <w:rPr>
          <w:spacing w:val="-1"/>
        </w:rPr>
        <w:t>；有限自动机字符串匹配算法；</w:t>
      </w:r>
      <w:r>
        <w:rPr>
          <w:rFonts w:ascii="Times New Roman" w:hAnsi="Times New Roman" w:eastAsia="Times New Roman" w:cs="Times New Roman"/>
          <w:spacing w:val="-1"/>
        </w:rPr>
        <w:t>KMP</w:t>
      </w:r>
      <w:r>
        <w:rPr>
          <w:spacing w:val="-1"/>
        </w:rPr>
        <w:t>算法。</w:t>
      </w:r>
    </w:p>
    <w:p>
      <w:pPr>
        <w:ind w:left="3240"/>
        <w:spacing w:before="147" w:line="219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第二部分：软件工程</w:t>
      </w:r>
    </w:p>
    <w:p>
      <w:pPr>
        <w:pStyle w:val="BodyText"/>
        <w:ind w:left="4"/>
        <w:spacing w:before="263" w:line="221" w:lineRule="auto"/>
        <w:outlineLvl w:val="1"/>
        <w:rPr/>
      </w:pPr>
      <w:r>
        <w:rPr>
          <w:b/>
          <w:bCs/>
          <w:spacing w:val="-4"/>
        </w:rPr>
        <w:t>一、软件工程概述</w:t>
      </w:r>
    </w:p>
    <w:p>
      <w:pPr>
        <w:pStyle w:val="BodyText"/>
        <w:ind w:left="3" w:right="77" w:firstLine="441"/>
        <w:spacing w:before="20" w:line="230" w:lineRule="auto"/>
        <w:rPr/>
      </w:pPr>
      <w:r>
        <w:rPr/>
        <w:t>包括但不限于软件、软件工程等基本概念，主要内容有：软件的概念、特征和分类；</w:t>
      </w:r>
      <w:r>
        <w:rPr>
          <w:spacing w:val="-1"/>
        </w:rPr>
        <w:t>软件</w:t>
      </w:r>
      <w:r>
        <w:rPr/>
        <w:t xml:space="preserve"> </w:t>
      </w:r>
      <w:r>
        <w:rPr>
          <w:spacing w:val="-1"/>
        </w:rPr>
        <w:t>危机产生的原因和表现；软件工程的概念和原则；软件工程知识体以及相关标准。</w:t>
      </w:r>
    </w:p>
    <w:p>
      <w:pPr>
        <w:pStyle w:val="BodyText"/>
        <w:ind w:left="4"/>
        <w:spacing w:before="143" w:line="221" w:lineRule="auto"/>
        <w:outlineLvl w:val="1"/>
        <w:rPr/>
      </w:pPr>
      <w:r>
        <w:rPr>
          <w:b/>
          <w:bCs/>
          <w:spacing w:val="-4"/>
        </w:rPr>
        <w:t>二、软件工程过程</w:t>
      </w:r>
    </w:p>
    <w:p>
      <w:pPr>
        <w:pStyle w:val="BodyText"/>
        <w:ind w:right="75" w:firstLine="444"/>
        <w:spacing w:before="24" w:line="233" w:lineRule="auto"/>
        <w:jc w:val="both"/>
        <w:rPr/>
      </w:pPr>
      <w:r>
        <w:rPr/>
        <w:t>包括但不限于软件生命周期和基本过程模型等基本概念，主要内容有：软件生命周期</w:t>
      </w:r>
      <w:r>
        <w:rPr>
          <w:spacing w:val="-1"/>
        </w:rPr>
        <w:t>概念</w:t>
      </w:r>
      <w:r>
        <w:rPr/>
        <w:t xml:space="preserve"> </w:t>
      </w:r>
      <w:r>
        <w:rPr>
          <w:spacing w:val="1"/>
        </w:rPr>
        <w:t>和各个阶段，典型软件过程模型：瀑布模型、快速原型</w:t>
      </w:r>
      <w:r>
        <w:rPr/>
        <w:t>模型、螺旋模型、统一过程模型、敏捷 </w:t>
      </w:r>
      <w:r>
        <w:rPr>
          <w:spacing w:val="-1"/>
        </w:rPr>
        <w:t>模型等。</w:t>
      </w:r>
    </w:p>
    <w:p>
      <w:pPr>
        <w:pStyle w:val="BodyText"/>
        <w:spacing w:before="142" w:line="221" w:lineRule="auto"/>
        <w:outlineLvl w:val="1"/>
        <w:rPr/>
      </w:pPr>
      <w:r>
        <w:rPr>
          <w:b/>
          <w:bCs/>
          <w:spacing w:val="-3"/>
        </w:rPr>
        <w:t>三、软件需求分析</w:t>
      </w:r>
    </w:p>
    <w:p>
      <w:pPr>
        <w:pStyle w:val="BodyText"/>
        <w:ind w:firstLine="444"/>
        <w:spacing w:before="23" w:line="238" w:lineRule="auto"/>
        <w:rPr/>
      </w:pPr>
      <w:r>
        <w:rPr/>
        <w:t>包括但不限于需求和需求分析相关的概念和应用，主要内容包括：软件需求的基本概念、 </w:t>
      </w:r>
      <w:r>
        <w:rPr>
          <w:spacing w:val="-3"/>
        </w:rPr>
        <w:t>功能需求、非功能需求和需求的评价准则；常见的需求调方法：竞品分析、观察、访谈、开会、</w:t>
      </w:r>
      <w:r>
        <w:rPr>
          <w:spacing w:val="16"/>
        </w:rPr>
        <w:t xml:space="preserve"> </w:t>
      </w:r>
      <w:r>
        <w:rPr>
          <w:spacing w:val="-1"/>
        </w:rPr>
        <w:t>原型和问卷调查等；结构化需求分析基本概念，数据流图、状态转换图和</w:t>
      </w:r>
      <w:r>
        <w:rPr>
          <w:rFonts w:ascii="Times New Roman" w:hAnsi="Times New Roman" w:eastAsia="Times New Roman" w:cs="Times New Roman"/>
          <w:spacing w:val="-1"/>
        </w:rPr>
        <w:t>ER</w:t>
      </w:r>
      <w:r>
        <w:rPr>
          <w:spacing w:val="-1"/>
        </w:rPr>
        <w:t>图的基本用法；基</w:t>
      </w:r>
      <w:r>
        <w:rPr>
          <w:spacing w:val="11"/>
        </w:rPr>
        <w:t xml:space="preserve"> </w:t>
      </w:r>
      <w:r>
        <w:rPr>
          <w:spacing w:val="1"/>
        </w:rPr>
        <w:t>于用例的需求建模方法和过程，参与者、用例、用例图、</w:t>
      </w:r>
      <w:r>
        <w:rPr/>
        <w:t>用例文档的基本概念，基于用例方法 </w:t>
      </w:r>
      <w:r>
        <w:rPr>
          <w:spacing w:val="-3"/>
        </w:rPr>
        <w:t>开展需求建模实践；面向对象技术的基本概念，对象和类，面向对象的基本原则：抽象、封装、</w:t>
      </w:r>
      <w:r>
        <w:rPr>
          <w:spacing w:val="16"/>
        </w:rPr>
        <w:t xml:space="preserve"> </w:t>
      </w:r>
      <w:r>
        <w:rPr>
          <w:spacing w:val="3"/>
        </w:rPr>
        <w:t>分解、泛化、多态、分层和复用等；可视化建模语言</w:t>
      </w:r>
      <w:r>
        <w:rPr>
          <w:rFonts w:ascii="Times New Roman" w:hAnsi="Times New Roman" w:eastAsia="Times New Roman" w:cs="Times New Roman"/>
        </w:rPr>
        <w:t>UML</w:t>
      </w:r>
      <w:r>
        <w:rPr>
          <w:spacing w:val="3"/>
        </w:rPr>
        <w:t>的基</w:t>
      </w:r>
      <w:r>
        <w:rPr>
          <w:spacing w:val="2"/>
        </w:rPr>
        <w:t>本概念、</w:t>
      </w:r>
      <w:r>
        <w:rPr>
          <w:rFonts w:ascii="Times New Roman" w:hAnsi="Times New Roman" w:eastAsia="Times New Roman" w:cs="Times New Roman"/>
        </w:rPr>
        <w:t>UML</w:t>
      </w:r>
      <w:r>
        <w:rPr>
          <w:spacing w:val="2"/>
        </w:rPr>
        <w:t>特点，</w:t>
      </w:r>
      <w:r>
        <w:rPr>
          <w:rFonts w:ascii="Times New Roman" w:hAnsi="Times New Roman" w:eastAsia="Times New Roman" w:cs="Times New Roman"/>
        </w:rPr>
        <w:t>UML</w:t>
      </w:r>
      <w:r>
        <w:rPr>
          <w:spacing w:val="2"/>
        </w:rPr>
        <w:t>基本</w:t>
      </w:r>
      <w:r>
        <w:rPr/>
        <w:t xml:space="preserve"> </w:t>
      </w:r>
      <w:r>
        <w:rPr>
          <w:spacing w:val="-4"/>
        </w:rPr>
        <w:t>构造块和通用机制，常见的</w:t>
      </w:r>
      <w:r>
        <w:rPr>
          <w:rFonts w:ascii="Times New Roman" w:hAnsi="Times New Roman" w:eastAsia="Times New Roman" w:cs="Times New Roman"/>
          <w:spacing w:val="-4"/>
        </w:rPr>
        <w:t>UML</w:t>
      </w:r>
      <w:r>
        <w:rPr>
          <w:spacing w:val="-4"/>
        </w:rPr>
        <w:t>图：用例图、活动图、类图、对象图、包图、顺序图、通信图、</w:t>
      </w:r>
      <w:r>
        <w:rPr>
          <w:spacing w:val="14"/>
        </w:rPr>
        <w:t xml:space="preserve"> </w:t>
      </w:r>
      <w:r>
        <w:rPr>
          <w:spacing w:val="-4"/>
        </w:rPr>
        <w:t>状态机图、构件图和部署图等；利用</w:t>
      </w:r>
      <w:r>
        <w:rPr>
          <w:rFonts w:ascii="Times New Roman" w:hAnsi="Times New Roman" w:eastAsia="Times New Roman" w:cs="Times New Roman"/>
          <w:spacing w:val="-4"/>
        </w:rPr>
        <w:t>UML</w:t>
      </w:r>
      <w:r>
        <w:rPr>
          <w:spacing w:val="-4"/>
        </w:rPr>
        <w:t>开展面向对象的分析基本过程，识别分析类：边界类、</w:t>
      </w:r>
      <w:r>
        <w:rPr>
          <w:spacing w:val="15"/>
        </w:rPr>
        <w:t xml:space="preserve"> </w:t>
      </w:r>
      <w:r>
        <w:rPr>
          <w:spacing w:val="1"/>
        </w:rPr>
        <w:t>控制类和实体类，基于顺序图、通信图等开展交互分析</w:t>
      </w:r>
      <w:r>
        <w:rPr/>
        <w:t>，定义分析类的职责和属性，分析类的 </w:t>
      </w:r>
      <w:r>
        <w:rPr/>
        <w:t>关系：泛化关系、关联关系、聚合关系和组合</w:t>
      </w:r>
      <w:r>
        <w:rPr>
          <w:spacing w:val="-1"/>
        </w:rPr>
        <w:t>关系。</w:t>
      </w:r>
    </w:p>
    <w:p>
      <w:pPr>
        <w:pStyle w:val="BodyText"/>
        <w:ind w:left="20"/>
        <w:spacing w:before="141" w:line="221" w:lineRule="auto"/>
        <w:outlineLvl w:val="1"/>
        <w:rPr/>
      </w:pPr>
      <w:r>
        <w:rPr>
          <w:b/>
          <w:bCs/>
          <w:spacing w:val="-7"/>
        </w:rPr>
        <w:t>四、软件设计</w:t>
      </w:r>
    </w:p>
    <w:p>
      <w:pPr>
        <w:pStyle w:val="BodyText"/>
        <w:ind w:left="1" w:right="45" w:firstLine="443"/>
        <w:spacing w:before="21" w:line="237" w:lineRule="auto"/>
        <w:jc w:val="both"/>
        <w:rPr/>
      </w:pPr>
      <w:r>
        <w:rPr/>
        <w:t>包括但不限于软件设计的概念和应用，主要内容有：软件设计的基本原则，概要设计</w:t>
      </w:r>
      <w:r>
        <w:rPr>
          <w:spacing w:val="-1"/>
        </w:rPr>
        <w:t>（架</w:t>
      </w:r>
      <w:r>
        <w:rPr/>
        <w:t xml:space="preserve"> </w:t>
      </w:r>
      <w:r>
        <w:rPr>
          <w:spacing w:val="1"/>
        </w:rPr>
        <w:t>构设计）和详细设计（构件设计）的基本过程；软</w:t>
      </w:r>
      <w:r>
        <w:rPr/>
        <w:t>件体系结构（架构）的基本概念和过程、典 </w:t>
      </w:r>
      <w:r>
        <w:rPr>
          <w:spacing w:val="-4"/>
        </w:rPr>
        <w:t>型架构模式（风格）、性能、安全、可靠性等关键质量属性设计；面向数据流设计的基本概念，</w:t>
      </w:r>
      <w:r>
        <w:rPr>
          <w:spacing w:val="10"/>
        </w:rPr>
        <w:t xml:space="preserve"> </w:t>
      </w:r>
      <w:r>
        <w:rPr>
          <w:spacing w:val="1"/>
        </w:rPr>
        <w:t>流程图、判定表、判定树和过程设计语言等基本设</w:t>
      </w:r>
      <w:r>
        <w:rPr/>
        <w:t>计方法；数据库设计的基本概念，界面设计 </w:t>
      </w:r>
      <w:r>
        <w:rPr>
          <w:spacing w:val="1"/>
        </w:rPr>
        <w:t>的基本概念；面向对象设计基本概念，设计类的操</w:t>
      </w:r>
      <w:r>
        <w:rPr/>
        <w:t>作、方法和状态设计，关联关系设计，依赖 </w:t>
      </w:r>
      <w:r>
        <w:rPr/>
        <w:t>关系、泛化关系等设计，面向对象设计模式的基本概念</w:t>
      </w:r>
      <w:r>
        <w:rPr>
          <w:spacing w:val="-1"/>
        </w:rPr>
        <w:t>和应用。</w:t>
      </w:r>
    </w:p>
    <w:p>
      <w:pPr>
        <w:pStyle w:val="BodyText"/>
        <w:ind w:left="4"/>
        <w:spacing w:before="141" w:line="221" w:lineRule="auto"/>
        <w:outlineLvl w:val="1"/>
        <w:rPr/>
      </w:pPr>
      <w:r>
        <w:rPr>
          <w:b/>
          <w:bCs/>
          <w:spacing w:val="-3"/>
        </w:rPr>
        <w:t>五、软件构造与测试</w:t>
      </w:r>
    </w:p>
    <w:p>
      <w:pPr>
        <w:pStyle w:val="BodyText"/>
        <w:ind w:right="75" w:firstLine="444"/>
        <w:spacing w:before="23" w:line="236" w:lineRule="auto"/>
        <w:rPr/>
      </w:pPr>
      <w:r>
        <w:rPr/>
        <w:t>包括但不限于软件构造和测试的概念和应用，主要内容有：软件构造的基本概念、一</w:t>
      </w:r>
      <w:r>
        <w:rPr>
          <w:spacing w:val="-1"/>
        </w:rPr>
        <w:t>般原</w:t>
      </w:r>
      <w:r>
        <w:rPr/>
        <w:t xml:space="preserve"> </w:t>
      </w:r>
      <w:r>
        <w:rPr>
          <w:spacing w:val="1"/>
        </w:rPr>
        <w:t>则和要点，设计模型与实现模型的映射；软件测试的基</w:t>
      </w:r>
      <w:r>
        <w:rPr/>
        <w:t>本概念、原则和方法；测试用例的基本 </w:t>
      </w:r>
      <w:r>
        <w:rPr>
          <w:spacing w:val="1"/>
        </w:rPr>
        <w:t>概念和设计方法，黑盒测试概念和方法：等价类、边界</w:t>
      </w:r>
      <w:r>
        <w:rPr/>
        <w:t>值、因果图等，白盒测试概念和方法： </w:t>
      </w:r>
      <w:r>
        <w:rPr>
          <w:spacing w:val="1"/>
        </w:rPr>
        <w:t>程序流图、逻辑覆盖、圈复杂度等；单元测试、集成测</w:t>
      </w:r>
      <w:r>
        <w:rPr/>
        <w:t>试、系统测试、验收测试、回归测试等 </w:t>
      </w:r>
      <w:r>
        <w:rPr>
          <w:spacing w:val="-1"/>
        </w:rPr>
        <w:t>基本概念和方法。</w:t>
      </w:r>
    </w:p>
    <w:p>
      <w:pPr>
        <w:pStyle w:val="BodyText"/>
        <w:ind w:left="2"/>
        <w:spacing w:before="143" w:line="221" w:lineRule="auto"/>
        <w:outlineLvl w:val="1"/>
        <w:rPr/>
      </w:pPr>
      <w:r>
        <w:rPr>
          <w:b/>
          <w:bCs/>
          <w:spacing w:val="-3"/>
        </w:rPr>
        <w:t>六、软件项目管理基础</w:t>
      </w:r>
    </w:p>
    <w:p>
      <w:pPr>
        <w:pStyle w:val="BodyText"/>
        <w:ind w:right="77" w:firstLine="444"/>
        <w:spacing w:before="23" w:line="229" w:lineRule="auto"/>
        <w:rPr/>
      </w:pPr>
      <w:r>
        <w:rPr/>
        <w:t>包括但不限于软件项目管理的基本概念，主要内容有：软件项目管理基础及项目规划</w:t>
      </w:r>
      <w:r>
        <w:rPr>
          <w:spacing w:val="-1"/>
        </w:rPr>
        <w:t>；软</w:t>
      </w:r>
      <w:r>
        <w:rPr/>
        <w:t xml:space="preserve"> </w:t>
      </w:r>
      <w:r>
        <w:rPr/>
        <w:t>件成本管理、风险管理、质量管理、配置管理等各类管理概</w:t>
      </w:r>
      <w:r>
        <w:rPr>
          <w:spacing w:val="-1"/>
        </w:rPr>
        <w:t>念。</w:t>
      </w:r>
    </w:p>
    <w:p>
      <w:pPr>
        <w:ind w:left="3240"/>
        <w:spacing w:before="148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第三部分：操作系统</w:t>
      </w:r>
    </w:p>
    <w:p>
      <w:pPr>
        <w:pStyle w:val="BodyText"/>
        <w:ind w:left="4"/>
        <w:spacing w:before="264" w:line="221" w:lineRule="auto"/>
        <w:outlineLvl w:val="1"/>
        <w:rPr/>
      </w:pPr>
      <w:r>
        <w:rPr>
          <w:b/>
          <w:bCs/>
          <w:spacing w:val="-4"/>
        </w:rPr>
        <w:t>一、操作系统概述</w:t>
      </w:r>
    </w:p>
    <w:p>
      <w:pPr>
        <w:spacing w:line="221" w:lineRule="auto"/>
        <w:sectPr>
          <w:footerReference w:type="default" r:id="rId2"/>
          <w:pgSz w:w="12240" w:h="15840"/>
          <w:pgMar w:top="1346" w:right="1721" w:bottom="882" w:left="1807" w:header="0" w:footer="721" w:gutter="0"/>
        </w:sectPr>
        <w:rPr/>
      </w:pPr>
    </w:p>
    <w:p>
      <w:pPr>
        <w:pStyle w:val="BodyText"/>
        <w:ind w:left="12" w:right="62" w:firstLine="435"/>
        <w:spacing w:before="127" w:line="229" w:lineRule="auto"/>
        <w:rPr/>
      </w:pPr>
      <w:r>
        <w:rPr/>
        <w:t>包括但不限于操作系统的基本概念，主要包括：操作系统基本概念；内核态与用户态</w:t>
      </w:r>
      <w:r>
        <w:rPr>
          <w:spacing w:val="-1"/>
        </w:rPr>
        <w:t>、中</w:t>
      </w:r>
      <w:r>
        <w:rPr/>
        <w:t xml:space="preserve"> </w:t>
      </w:r>
      <w:r>
        <w:rPr>
          <w:spacing w:val="-3"/>
        </w:rPr>
        <w:t>断、异常和系统调用等。</w:t>
      </w:r>
    </w:p>
    <w:p>
      <w:pPr>
        <w:pStyle w:val="BodyText"/>
        <w:ind w:left="8"/>
        <w:spacing w:before="142" w:line="221" w:lineRule="auto"/>
        <w:outlineLvl w:val="1"/>
        <w:rPr/>
      </w:pPr>
      <w:r>
        <w:rPr>
          <w:b/>
          <w:bCs/>
          <w:spacing w:val="-4"/>
        </w:rPr>
        <w:t>二、进程管理</w:t>
      </w:r>
    </w:p>
    <w:p>
      <w:pPr>
        <w:pStyle w:val="BodyText"/>
        <w:ind w:left="4" w:firstLine="443"/>
        <w:spacing w:before="21" w:line="237" w:lineRule="auto"/>
        <w:jc w:val="both"/>
        <w:rPr/>
      </w:pPr>
      <w:r>
        <w:rPr/>
        <w:t>包括但不限于进程管理的相关概念和应用，主要内容有：进程、线程的基本概念以及</w:t>
      </w:r>
      <w:r>
        <w:rPr>
          <w:spacing w:val="-1"/>
        </w:rPr>
        <w:t>两者</w:t>
      </w:r>
      <w:r>
        <w:rPr/>
        <w:t xml:space="preserve"> </w:t>
      </w:r>
      <w:r>
        <w:rPr>
          <w:spacing w:val="-3"/>
        </w:rPr>
        <w:t>的区别；进程控制块、进程的状态与转换；进程同步的基本概念，实现临界区互斥的基本方法，</w:t>
      </w:r>
      <w:r>
        <w:rPr/>
        <w:t xml:space="preserve"> </w:t>
      </w:r>
      <w:r>
        <w:rPr>
          <w:spacing w:val="-1"/>
        </w:rPr>
        <w:t>信号量机制及</w:t>
      </w:r>
      <w:r>
        <w:rPr>
          <w:rFonts w:ascii="Times New Roman" w:hAnsi="Times New Roman" w:eastAsia="Times New Roman" w:cs="Times New Roman"/>
          <w:spacing w:val="-1"/>
        </w:rPr>
        <w:t>P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V</w:t>
      </w:r>
      <w:r>
        <w:rPr>
          <w:spacing w:val="-1"/>
        </w:rPr>
        <w:t>操作，了解经典同步问题，并通过信号量机制</w:t>
      </w:r>
      <w:r>
        <w:rPr>
          <w:spacing w:val="-2"/>
        </w:rPr>
        <w:t>解决进程同步问题；进程间通</w:t>
      </w:r>
      <w:r>
        <w:rPr/>
        <w:t xml:space="preserve"> </w:t>
      </w:r>
      <w:r>
        <w:rPr>
          <w:spacing w:val="1"/>
        </w:rPr>
        <w:t>信，包括共享存储系统、消息传递系统、管道；进程</w:t>
      </w:r>
      <w:r>
        <w:rPr/>
        <w:t>调度的基本准则，典型调度算法：先来先 </w:t>
      </w:r>
      <w:r>
        <w:rPr>
          <w:spacing w:val="2"/>
        </w:rPr>
        <w:t>服务调度算法、短作业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短进程、短线程</w:t>
      </w:r>
      <w:r>
        <w:rPr>
          <w:rFonts w:ascii="Times New Roman" w:hAnsi="Times New Roman" w:eastAsia="Times New Roman" w:cs="Times New Roman"/>
          <w:spacing w:val="2"/>
        </w:rPr>
        <w:t>)</w:t>
      </w:r>
      <w:r>
        <w:rPr>
          <w:spacing w:val="2"/>
        </w:rPr>
        <w:t>优先调度算法、时间片轮转调度算法、优先级调度算</w:t>
      </w:r>
      <w:r>
        <w:rPr>
          <w:spacing w:val="8"/>
        </w:rPr>
        <w:t xml:space="preserve"> </w:t>
      </w:r>
      <w:r>
        <w:rPr>
          <w:spacing w:val="-1"/>
        </w:rPr>
        <w:t>法；死锁的形成原因与必要条件，死锁预防、死锁避免、死锁检测和解除。</w:t>
      </w:r>
    </w:p>
    <w:p>
      <w:pPr>
        <w:pStyle w:val="BodyText"/>
        <w:ind w:left="4"/>
        <w:spacing w:before="139" w:line="221" w:lineRule="auto"/>
        <w:outlineLvl w:val="1"/>
        <w:rPr/>
      </w:pPr>
      <w:r>
        <w:rPr>
          <w:b/>
          <w:bCs/>
          <w:spacing w:val="-3"/>
        </w:rPr>
        <w:t>三、内存管理</w:t>
      </w:r>
    </w:p>
    <w:p>
      <w:pPr>
        <w:pStyle w:val="BodyText"/>
        <w:ind w:left="5" w:right="1" w:firstLine="443"/>
        <w:spacing w:before="21" w:line="235" w:lineRule="auto"/>
        <w:jc w:val="both"/>
        <w:rPr/>
      </w:pPr>
      <w:r>
        <w:rPr/>
        <w:t>包括但不限于内存管理的相关概念和应用，主要内容有：程序装入与链接，逻辑地址</w:t>
      </w:r>
      <w:r>
        <w:rPr>
          <w:spacing w:val="-1"/>
        </w:rPr>
        <w:t>与物</w:t>
      </w:r>
      <w:r>
        <w:rPr/>
        <w:t xml:space="preserve"> </w:t>
      </w:r>
      <w:r>
        <w:rPr>
          <w:spacing w:val="-3"/>
        </w:rPr>
        <w:t>理地址空间，重定位，内存保护；分区管理，交换与覆盖技术；分页管理方式，分段管理方</w:t>
      </w:r>
      <w:r>
        <w:rPr>
          <w:spacing w:val="-4"/>
        </w:rPr>
        <w:t>式，</w:t>
      </w:r>
      <w:r>
        <w:rPr/>
        <w:t xml:space="preserve"> </w:t>
      </w:r>
      <w:r>
        <w:rPr>
          <w:spacing w:val="-3"/>
        </w:rPr>
        <w:t>段页式管理方式；虚拟内存基本概念和局部性原理，缺页中断，地址变换过程；页面置换算</w:t>
      </w:r>
      <w:r>
        <w:rPr>
          <w:spacing w:val="-4"/>
        </w:rPr>
        <w:t>法：</w:t>
      </w:r>
      <w:r>
        <w:rPr/>
        <w:t xml:space="preserve"> </w:t>
      </w:r>
      <w:r>
        <w:rPr/>
        <w:t>最佳置换算法</w:t>
      </w:r>
      <w:r>
        <w:rPr>
          <w:rFonts w:ascii="Times New Roman" w:hAnsi="Times New Roman" w:eastAsia="Times New Roman" w:cs="Times New Roman"/>
        </w:rPr>
        <w:t>(OPT)</w:t>
      </w:r>
      <w:r>
        <w:rPr/>
        <w:t>、先进先出置换算法</w:t>
      </w:r>
      <w:r>
        <w:rPr>
          <w:rFonts w:ascii="Times New Roman" w:hAnsi="Times New Roman" w:eastAsia="Times New Roman" w:cs="Times New Roman"/>
        </w:rPr>
        <w:t>(FIFO)</w:t>
      </w:r>
      <w:r>
        <w:rPr/>
        <w:t>、最近最少使用置换算法</w:t>
      </w:r>
      <w:r>
        <w:rPr>
          <w:rFonts w:ascii="Times New Roman" w:hAnsi="Times New Roman" w:eastAsia="Times New Roman" w:cs="Times New Roman"/>
        </w:rPr>
        <w:t>(LRU)</w:t>
      </w:r>
      <w:r>
        <w:rPr/>
        <w:t>、时钟置换算法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(CLOCK)</w:t>
      </w:r>
      <w:r>
        <w:rPr>
          <w:spacing w:val="-1"/>
        </w:rPr>
        <w:t>，工作集模型；</w:t>
      </w:r>
    </w:p>
    <w:p>
      <w:pPr>
        <w:pStyle w:val="BodyText"/>
        <w:ind w:left="24"/>
        <w:spacing w:before="150" w:line="221" w:lineRule="auto"/>
        <w:outlineLvl w:val="1"/>
        <w:rPr/>
      </w:pPr>
      <w:r>
        <w:rPr>
          <w:b/>
          <w:bCs/>
          <w:spacing w:val="-7"/>
        </w:rPr>
        <w:t>四、设备管理</w:t>
      </w:r>
    </w:p>
    <w:p>
      <w:pPr>
        <w:pStyle w:val="BodyText"/>
        <w:ind w:right="26" w:firstLine="448"/>
        <w:spacing w:before="23" w:line="226" w:lineRule="auto"/>
        <w:rPr/>
      </w:pPr>
      <w:r>
        <w:rPr>
          <w:spacing w:val="-1"/>
        </w:rPr>
        <w:t>包括但不限于设备管理的基本概念和应用，主要内容有：</w:t>
      </w:r>
      <w:r>
        <w:rPr>
          <w:rFonts w:ascii="Times New Roman" w:hAnsi="Times New Roman" w:eastAsia="Times New Roman" w:cs="Times New Roman"/>
          <w:spacing w:val="-1"/>
        </w:rPr>
        <w:t>I/O</w:t>
      </w:r>
      <w:r>
        <w:rPr>
          <w:spacing w:val="-1"/>
        </w:rPr>
        <w:t>控制方式：程序控制、中断、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DMA</w:t>
      </w:r>
      <w:r>
        <w:rPr/>
        <w:t>、通道，缓冲技术；假脱机技术</w:t>
      </w:r>
      <w:r>
        <w:rPr>
          <w:rFonts w:ascii="Times New Roman" w:hAnsi="Times New Roman" w:eastAsia="Times New Roman" w:cs="Times New Roman"/>
        </w:rPr>
        <w:t>(SPOOL</w:t>
      </w:r>
      <w:r>
        <w:rPr>
          <w:rFonts w:ascii="Times New Roman" w:hAnsi="Times New Roman" w:eastAsia="Times New Roman" w:cs="Times New Roman"/>
          <w:spacing w:val="-1"/>
        </w:rPr>
        <w:t>ing)</w:t>
      </w:r>
      <w:r>
        <w:rPr>
          <w:spacing w:val="-1"/>
        </w:rPr>
        <w:t>。</w:t>
      </w:r>
    </w:p>
    <w:p>
      <w:pPr>
        <w:pStyle w:val="BodyText"/>
        <w:ind w:left="8"/>
        <w:spacing w:before="150" w:line="221" w:lineRule="auto"/>
        <w:outlineLvl w:val="1"/>
        <w:rPr/>
      </w:pPr>
      <w:r>
        <w:rPr>
          <w:b/>
          <w:bCs/>
          <w:spacing w:val="-4"/>
        </w:rPr>
        <w:t>五、文件系统</w:t>
      </w:r>
    </w:p>
    <w:p>
      <w:pPr>
        <w:pStyle w:val="BodyText"/>
        <w:ind w:left="3" w:right="61" w:firstLine="444"/>
        <w:spacing w:before="22" w:line="233" w:lineRule="auto"/>
        <w:jc w:val="both"/>
        <w:rPr/>
      </w:pPr>
      <w:r>
        <w:rPr/>
        <w:t>包括但不限于文件、文件系统的基本概念和应用，主要内容有：文件与文件系统的基</w:t>
      </w:r>
      <w:r>
        <w:rPr>
          <w:spacing w:val="-1"/>
        </w:rPr>
        <w:t>本概</w:t>
      </w:r>
      <w:r>
        <w:rPr/>
        <w:t xml:space="preserve"> </w:t>
      </w:r>
      <w:r>
        <w:rPr>
          <w:spacing w:val="1"/>
        </w:rPr>
        <w:t>念，组织方式，文件控制块，目录结构，文件存取控制</w:t>
      </w:r>
      <w:r>
        <w:rPr/>
        <w:t>，文件系统层次结构；磁盘的结构，磁 </w:t>
      </w:r>
      <w:r>
        <w:rPr>
          <w:spacing w:val="-1"/>
        </w:rPr>
        <w:t>盘调度算法，廉价冗余磁盘阵列。</w:t>
      </w:r>
    </w:p>
    <w:sectPr>
      <w:footerReference w:type="default" r:id="rId3"/>
      <w:pgSz w:w="12240" w:h="15840"/>
      <w:pgMar w:top="1346" w:right="1735" w:bottom="882" w:left="1804" w:header="0" w:footer="7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tfg</dc:creator>
  <dcterms:created xsi:type="dcterms:W3CDTF">2024-09-13T18:29:41Z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2024-10-12T09:15:44</vt:filetime>
  </property>
</Properties>
</file>