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4EA74B">
      <w:pPr>
        <w:spacing w:after="160" w:line="259" w:lineRule="auto"/>
        <w:jc w:val="center"/>
        <w:rPr>
          <w:rFonts w:hint="eastAsia" w:ascii="Times New Roman" w:hAnsi="Times New Roman" w:cs="Times New Roman"/>
          <w:b/>
          <w:sz w:val="32"/>
          <w:szCs w:val="32"/>
        </w:rPr>
      </w:pPr>
      <w:bookmarkStart w:id="0" w:name="_GoBack"/>
      <w:bookmarkEnd w:id="0"/>
      <w:r>
        <w:rPr>
          <w:rFonts w:hint="eastAsia" w:ascii="Times New Roman" w:hAnsi="Times New Roman" w:cs="Times New Roman"/>
          <w:b/>
          <w:sz w:val="32"/>
          <w:szCs w:val="32"/>
        </w:rPr>
        <w:t>《</w:t>
      </w:r>
      <w:r>
        <w:rPr>
          <w:rFonts w:ascii="Times New Roman" w:hAnsi="Times New Roman" w:cs="Times New Roman"/>
          <w:b/>
          <w:sz w:val="32"/>
          <w:szCs w:val="32"/>
        </w:rPr>
        <w:t>农产品加工</w:t>
      </w:r>
      <w:r>
        <w:rPr>
          <w:rFonts w:hint="eastAsia" w:ascii="Times New Roman" w:hAnsi="Times New Roman" w:cs="Times New Roman"/>
          <w:b/>
          <w:sz w:val="32"/>
          <w:szCs w:val="32"/>
        </w:rPr>
        <w:t>学》课程教学大纲</w:t>
      </w:r>
    </w:p>
    <w:p w14:paraId="799EE172">
      <w:pPr>
        <w:jc w:val="center"/>
        <w:rPr>
          <w:rFonts w:hint="eastAsia"/>
        </w:rPr>
      </w:pPr>
    </w:p>
    <w:p w14:paraId="003D0527">
      <w:pPr>
        <w:spacing w:after="156" w:afterLines="50"/>
        <w:rPr>
          <w:rFonts w:hint="eastAsia"/>
        </w:rPr>
      </w:pPr>
      <w:r>
        <w:rPr>
          <w:rFonts w:hint="eastAsia"/>
          <w:b/>
          <w:bCs/>
        </w:rPr>
        <w:t>一、课程基本信息</w:t>
      </w:r>
    </w:p>
    <w:tbl>
      <w:tblPr>
        <w:tblStyle w:val="8"/>
        <w:tblW w:w="8955"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0"/>
        <w:gridCol w:w="1001"/>
        <w:gridCol w:w="1225"/>
        <w:gridCol w:w="1226"/>
        <w:gridCol w:w="1460"/>
        <w:gridCol w:w="2843"/>
      </w:tblGrid>
      <w:tr w14:paraId="0C5F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1200" w:type="dxa"/>
            <w:tcBorders>
              <w:tl2br w:val="nil"/>
              <w:tr2bl w:val="nil"/>
            </w:tcBorders>
            <w:noWrap w:val="0"/>
            <w:tcMar>
              <w:left w:w="108" w:type="dxa"/>
              <w:right w:w="108" w:type="dxa"/>
            </w:tcMar>
            <w:vAlign w:val="center"/>
          </w:tcPr>
          <w:p w14:paraId="5F16AE82">
            <w:pPr>
              <w:pStyle w:val="7"/>
              <w:widowControl/>
              <w:rPr>
                <w:sz w:val="21"/>
                <w:szCs w:val="21"/>
              </w:rPr>
            </w:pPr>
            <w:r>
              <w:rPr>
                <w:rFonts w:ascii="Times New Roman" w:hAnsi="Times New Roman"/>
                <w:b/>
                <w:color w:val="000000"/>
                <w:sz w:val="21"/>
                <w:szCs w:val="21"/>
              </w:rPr>
              <w:t>课程编号</w:t>
            </w:r>
          </w:p>
        </w:tc>
        <w:tc>
          <w:tcPr>
            <w:tcW w:w="3452" w:type="dxa"/>
            <w:gridSpan w:val="3"/>
            <w:tcBorders>
              <w:tl2br w:val="nil"/>
              <w:tr2bl w:val="nil"/>
            </w:tcBorders>
            <w:noWrap w:val="0"/>
            <w:tcMar>
              <w:left w:w="108" w:type="dxa"/>
              <w:right w:w="108" w:type="dxa"/>
            </w:tcMar>
            <w:vAlign w:val="center"/>
          </w:tcPr>
          <w:p w14:paraId="584C3A18">
            <w:pPr>
              <w:pStyle w:val="7"/>
              <w:widowControl/>
              <w:jc w:val="center"/>
              <w:rPr>
                <w:rFonts w:ascii="Times New Roman" w:hAnsi="Times New Roman" w:cs="Times New Roman"/>
                <w:sz w:val="21"/>
                <w:szCs w:val="21"/>
              </w:rPr>
            </w:pPr>
            <w:r>
              <w:rPr>
                <w:rFonts w:ascii="Times New Roman" w:hAnsi="Times New Roman" w:cs="Times New Roman"/>
                <w:sz w:val="21"/>
                <w:szCs w:val="21"/>
              </w:rPr>
              <w:t>0901335</w:t>
            </w:r>
          </w:p>
        </w:tc>
        <w:tc>
          <w:tcPr>
            <w:tcW w:w="1460" w:type="dxa"/>
            <w:tcBorders>
              <w:tl2br w:val="nil"/>
              <w:tr2bl w:val="nil"/>
            </w:tcBorders>
            <w:noWrap w:val="0"/>
            <w:tcMar>
              <w:left w:w="108" w:type="dxa"/>
              <w:right w:w="108" w:type="dxa"/>
            </w:tcMar>
            <w:vAlign w:val="center"/>
          </w:tcPr>
          <w:p w14:paraId="0443FBFD">
            <w:pPr>
              <w:pStyle w:val="7"/>
              <w:widowControl/>
              <w:rPr>
                <w:sz w:val="21"/>
                <w:szCs w:val="21"/>
              </w:rPr>
            </w:pPr>
            <w:r>
              <w:rPr>
                <w:rFonts w:ascii="Times New Roman" w:hAnsi="Times New Roman"/>
                <w:b/>
                <w:color w:val="000000"/>
                <w:sz w:val="21"/>
                <w:szCs w:val="21"/>
              </w:rPr>
              <w:t>课程名称</w:t>
            </w:r>
          </w:p>
        </w:tc>
        <w:tc>
          <w:tcPr>
            <w:tcW w:w="2843" w:type="dxa"/>
            <w:tcBorders>
              <w:tl2br w:val="nil"/>
              <w:tr2bl w:val="nil"/>
            </w:tcBorders>
            <w:noWrap w:val="0"/>
            <w:tcMar>
              <w:left w:w="108" w:type="dxa"/>
              <w:right w:w="108" w:type="dxa"/>
            </w:tcMar>
            <w:vAlign w:val="center"/>
          </w:tcPr>
          <w:p w14:paraId="3EAC67D7">
            <w:pPr>
              <w:pStyle w:val="7"/>
              <w:widowControl/>
              <w:rPr>
                <w:sz w:val="21"/>
                <w:szCs w:val="21"/>
              </w:rPr>
            </w:pPr>
            <w:r>
              <w:rPr>
                <w:sz w:val="21"/>
                <w:szCs w:val="21"/>
              </w:rPr>
              <w:t>农产品加工</w:t>
            </w:r>
            <w:r>
              <w:rPr>
                <w:rFonts w:hint="eastAsia"/>
                <w:sz w:val="21"/>
                <w:szCs w:val="21"/>
              </w:rPr>
              <w:t>学</w:t>
            </w:r>
          </w:p>
        </w:tc>
      </w:tr>
      <w:tr w14:paraId="03931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1200" w:type="dxa"/>
            <w:vMerge w:val="restart"/>
            <w:tcBorders>
              <w:tl2br w:val="nil"/>
              <w:tr2bl w:val="nil"/>
            </w:tcBorders>
            <w:noWrap w:val="0"/>
            <w:tcMar>
              <w:left w:w="108" w:type="dxa"/>
              <w:right w:w="108" w:type="dxa"/>
            </w:tcMar>
            <w:vAlign w:val="center"/>
          </w:tcPr>
          <w:p w14:paraId="761C6422">
            <w:pPr>
              <w:pStyle w:val="7"/>
              <w:widowControl/>
              <w:rPr>
                <w:sz w:val="21"/>
                <w:szCs w:val="21"/>
              </w:rPr>
            </w:pPr>
            <w:r>
              <w:rPr>
                <w:rFonts w:ascii="Times New Roman" w:hAnsi="Times New Roman"/>
                <w:b/>
                <w:color w:val="000000"/>
                <w:sz w:val="21"/>
                <w:szCs w:val="21"/>
              </w:rPr>
              <w:t>学分</w:t>
            </w:r>
            <w:r>
              <w:rPr>
                <w:rFonts w:hint="eastAsia" w:ascii="Times New Roman" w:hAnsi="Times New Roman"/>
                <w:b/>
                <w:color w:val="000000"/>
                <w:sz w:val="21"/>
                <w:szCs w:val="21"/>
              </w:rPr>
              <w:t>/学时</w:t>
            </w:r>
          </w:p>
        </w:tc>
        <w:tc>
          <w:tcPr>
            <w:tcW w:w="1001" w:type="dxa"/>
            <w:vMerge w:val="restart"/>
            <w:tcBorders>
              <w:tl2br w:val="nil"/>
              <w:tr2bl w:val="nil"/>
            </w:tcBorders>
            <w:noWrap w:val="0"/>
            <w:tcMar>
              <w:left w:w="108" w:type="dxa"/>
              <w:right w:w="108" w:type="dxa"/>
            </w:tcMar>
            <w:vAlign w:val="center"/>
          </w:tcPr>
          <w:p w14:paraId="04AE0847">
            <w:pPr>
              <w:pStyle w:val="7"/>
              <w:widowControl/>
              <w:rPr>
                <w:rFonts w:ascii="Times New Roman" w:hAnsi="Times New Roman" w:cs="Times New Roman"/>
                <w:sz w:val="21"/>
                <w:szCs w:val="21"/>
              </w:rPr>
            </w:pPr>
            <w:r>
              <w:rPr>
                <w:rFonts w:ascii="Times New Roman" w:hAnsi="Times New Roman" w:cs="Times New Roman"/>
                <w:sz w:val="21"/>
                <w:szCs w:val="21"/>
              </w:rPr>
              <w:t>3.5/56</w:t>
            </w:r>
          </w:p>
        </w:tc>
        <w:tc>
          <w:tcPr>
            <w:tcW w:w="1225" w:type="dxa"/>
            <w:tcBorders>
              <w:tl2br w:val="nil"/>
              <w:tr2bl w:val="nil"/>
            </w:tcBorders>
            <w:noWrap w:val="0"/>
            <w:tcMar>
              <w:left w:w="108" w:type="dxa"/>
              <w:right w:w="108" w:type="dxa"/>
            </w:tcMar>
            <w:vAlign w:val="center"/>
          </w:tcPr>
          <w:p w14:paraId="745528B7">
            <w:pPr>
              <w:pStyle w:val="7"/>
              <w:widowControl/>
              <w:rPr>
                <w:rFonts w:ascii="Times New Roman" w:hAnsi="Times New Roman" w:cs="Times New Roman"/>
                <w:sz w:val="21"/>
                <w:szCs w:val="21"/>
              </w:rPr>
            </w:pPr>
            <w:r>
              <w:rPr>
                <w:rFonts w:ascii="Times New Roman" w:hAnsi="Times New Roman" w:cs="Times New Roman"/>
                <w:sz w:val="21"/>
                <w:szCs w:val="21"/>
              </w:rPr>
              <w:t>理论</w:t>
            </w:r>
          </w:p>
        </w:tc>
        <w:tc>
          <w:tcPr>
            <w:tcW w:w="1226" w:type="dxa"/>
            <w:tcBorders>
              <w:tl2br w:val="nil"/>
              <w:tr2bl w:val="nil"/>
            </w:tcBorders>
            <w:noWrap w:val="0"/>
            <w:tcMar>
              <w:left w:w="108" w:type="dxa"/>
              <w:right w:w="108" w:type="dxa"/>
            </w:tcMar>
            <w:vAlign w:val="center"/>
          </w:tcPr>
          <w:p w14:paraId="15300D7F">
            <w:pPr>
              <w:pStyle w:val="7"/>
              <w:widowControl/>
              <w:rPr>
                <w:rFonts w:ascii="Times New Roman" w:hAnsi="Times New Roman" w:cs="Times New Roman"/>
                <w:sz w:val="21"/>
                <w:szCs w:val="21"/>
              </w:rPr>
            </w:pPr>
            <w:r>
              <w:rPr>
                <w:rFonts w:ascii="Times New Roman" w:hAnsi="Times New Roman" w:cs="Times New Roman"/>
                <w:sz w:val="21"/>
                <w:szCs w:val="21"/>
              </w:rPr>
              <w:t>40学时</w:t>
            </w:r>
          </w:p>
        </w:tc>
        <w:tc>
          <w:tcPr>
            <w:tcW w:w="1460" w:type="dxa"/>
            <w:vMerge w:val="restart"/>
            <w:tcBorders>
              <w:tl2br w:val="nil"/>
              <w:tr2bl w:val="nil"/>
            </w:tcBorders>
            <w:noWrap w:val="0"/>
            <w:tcMar>
              <w:left w:w="108" w:type="dxa"/>
              <w:right w:w="108" w:type="dxa"/>
            </w:tcMar>
            <w:vAlign w:val="center"/>
          </w:tcPr>
          <w:p w14:paraId="0910C197">
            <w:pPr>
              <w:pStyle w:val="7"/>
              <w:widowControl/>
              <w:rPr>
                <w:rFonts w:ascii="Times New Roman" w:hAnsi="Times New Roman" w:cs="Times New Roman"/>
                <w:sz w:val="21"/>
                <w:szCs w:val="21"/>
              </w:rPr>
            </w:pPr>
            <w:r>
              <w:rPr>
                <w:rFonts w:ascii="Times New Roman" w:hAnsi="Times New Roman" w:cs="Times New Roman"/>
                <w:b/>
                <w:color w:val="000000"/>
                <w:sz w:val="21"/>
                <w:szCs w:val="21"/>
              </w:rPr>
              <w:t>英文名称</w:t>
            </w:r>
          </w:p>
        </w:tc>
        <w:tc>
          <w:tcPr>
            <w:tcW w:w="2843" w:type="dxa"/>
            <w:vMerge w:val="restart"/>
            <w:tcBorders>
              <w:tl2br w:val="nil"/>
              <w:tr2bl w:val="nil"/>
            </w:tcBorders>
            <w:noWrap w:val="0"/>
            <w:tcMar>
              <w:left w:w="108" w:type="dxa"/>
              <w:right w:w="108" w:type="dxa"/>
            </w:tcMar>
            <w:vAlign w:val="center"/>
          </w:tcPr>
          <w:p w14:paraId="0629EACB">
            <w:pPr>
              <w:pStyle w:val="7"/>
              <w:widowControl/>
              <w:rPr>
                <w:rFonts w:ascii="Times New Roman" w:hAnsi="Times New Roman" w:cs="Times New Roman"/>
                <w:sz w:val="21"/>
                <w:szCs w:val="21"/>
              </w:rPr>
            </w:pPr>
            <w:r>
              <w:rPr>
                <w:rFonts w:ascii="Times New Roman" w:hAnsi="Times New Roman" w:cs="Times New Roman"/>
                <w:sz w:val="21"/>
                <w:szCs w:val="21"/>
              </w:rPr>
              <w:t>Agricultural  Product   Processing</w:t>
            </w:r>
          </w:p>
        </w:tc>
      </w:tr>
      <w:tr w14:paraId="38B8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0" w:type="dxa"/>
        </w:trPr>
        <w:tc>
          <w:tcPr>
            <w:tcW w:w="1200" w:type="dxa"/>
            <w:vMerge w:val="continue"/>
            <w:tcBorders>
              <w:tl2br w:val="nil"/>
              <w:tr2bl w:val="nil"/>
            </w:tcBorders>
            <w:noWrap w:val="0"/>
            <w:tcMar>
              <w:left w:w="108" w:type="dxa"/>
              <w:right w:w="108" w:type="dxa"/>
            </w:tcMar>
            <w:vAlign w:val="center"/>
          </w:tcPr>
          <w:p w14:paraId="1680BFCE"/>
        </w:tc>
        <w:tc>
          <w:tcPr>
            <w:tcW w:w="1001" w:type="dxa"/>
            <w:vMerge w:val="continue"/>
            <w:tcBorders>
              <w:tl2br w:val="nil"/>
              <w:tr2bl w:val="nil"/>
            </w:tcBorders>
            <w:noWrap w:val="0"/>
            <w:tcMar>
              <w:left w:w="108" w:type="dxa"/>
              <w:right w:w="108" w:type="dxa"/>
            </w:tcMar>
            <w:vAlign w:val="center"/>
          </w:tcPr>
          <w:p w14:paraId="102C4E68"/>
        </w:tc>
        <w:tc>
          <w:tcPr>
            <w:tcW w:w="1225" w:type="dxa"/>
            <w:tcBorders>
              <w:tl2br w:val="nil"/>
              <w:tr2bl w:val="nil"/>
            </w:tcBorders>
            <w:noWrap w:val="0"/>
            <w:tcMar>
              <w:left w:w="108" w:type="dxa"/>
              <w:right w:w="108" w:type="dxa"/>
            </w:tcMar>
            <w:vAlign w:val="center"/>
          </w:tcPr>
          <w:p w14:paraId="23BC6A7F">
            <w:pPr>
              <w:pStyle w:val="7"/>
              <w:widowControl/>
              <w:rPr>
                <w:rFonts w:ascii="Times New Roman" w:hAnsi="Times New Roman" w:cs="Times New Roman"/>
                <w:sz w:val="21"/>
                <w:szCs w:val="21"/>
              </w:rPr>
            </w:pPr>
            <w:r>
              <w:rPr>
                <w:rFonts w:ascii="Times New Roman" w:hAnsi="Times New Roman" w:cs="Times New Roman"/>
                <w:sz w:val="21"/>
                <w:szCs w:val="21"/>
              </w:rPr>
              <w:t>实验</w:t>
            </w:r>
          </w:p>
        </w:tc>
        <w:tc>
          <w:tcPr>
            <w:tcW w:w="1226" w:type="dxa"/>
            <w:tcBorders>
              <w:tl2br w:val="nil"/>
              <w:tr2bl w:val="nil"/>
            </w:tcBorders>
            <w:noWrap w:val="0"/>
            <w:tcMar>
              <w:left w:w="108" w:type="dxa"/>
              <w:right w:w="108" w:type="dxa"/>
            </w:tcMar>
            <w:vAlign w:val="center"/>
          </w:tcPr>
          <w:p w14:paraId="1AD7938A">
            <w:pPr>
              <w:pStyle w:val="7"/>
              <w:widowControl/>
              <w:rPr>
                <w:rFonts w:ascii="Times New Roman" w:hAnsi="Times New Roman" w:cs="Times New Roman"/>
                <w:sz w:val="21"/>
                <w:szCs w:val="21"/>
              </w:rPr>
            </w:pPr>
            <w:r>
              <w:rPr>
                <w:rFonts w:ascii="Times New Roman" w:hAnsi="Times New Roman" w:cs="Times New Roman"/>
                <w:sz w:val="21"/>
                <w:szCs w:val="21"/>
              </w:rPr>
              <w:t>16学时</w:t>
            </w:r>
          </w:p>
        </w:tc>
        <w:tc>
          <w:tcPr>
            <w:tcW w:w="1460" w:type="dxa"/>
            <w:vMerge w:val="continue"/>
            <w:tcBorders>
              <w:tl2br w:val="nil"/>
              <w:tr2bl w:val="nil"/>
            </w:tcBorders>
            <w:noWrap w:val="0"/>
            <w:tcMar>
              <w:left w:w="108" w:type="dxa"/>
              <w:right w:w="108" w:type="dxa"/>
            </w:tcMar>
            <w:vAlign w:val="center"/>
          </w:tcPr>
          <w:p w14:paraId="662C6FB7"/>
        </w:tc>
        <w:tc>
          <w:tcPr>
            <w:tcW w:w="2843" w:type="dxa"/>
            <w:vMerge w:val="continue"/>
            <w:tcBorders>
              <w:tl2br w:val="nil"/>
              <w:tr2bl w:val="nil"/>
            </w:tcBorders>
            <w:noWrap w:val="0"/>
            <w:tcMar>
              <w:left w:w="108" w:type="dxa"/>
              <w:right w:w="108" w:type="dxa"/>
            </w:tcMar>
            <w:vAlign w:val="center"/>
          </w:tcPr>
          <w:p w14:paraId="12305D55"/>
        </w:tc>
      </w:tr>
      <w:tr w14:paraId="755E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1200" w:type="dxa"/>
            <w:tcBorders>
              <w:tl2br w:val="nil"/>
              <w:tr2bl w:val="nil"/>
            </w:tcBorders>
            <w:noWrap w:val="0"/>
            <w:tcMar>
              <w:left w:w="108" w:type="dxa"/>
              <w:right w:w="108" w:type="dxa"/>
            </w:tcMar>
            <w:vAlign w:val="center"/>
          </w:tcPr>
          <w:p w14:paraId="018769FB">
            <w:pPr>
              <w:pStyle w:val="7"/>
              <w:widowControl/>
              <w:rPr>
                <w:sz w:val="21"/>
                <w:szCs w:val="21"/>
              </w:rPr>
            </w:pPr>
            <w:r>
              <w:rPr>
                <w:rFonts w:ascii="Times New Roman" w:hAnsi="Times New Roman"/>
                <w:b/>
                <w:color w:val="000000"/>
                <w:sz w:val="21"/>
                <w:szCs w:val="21"/>
              </w:rPr>
              <w:t>课程类别</w:t>
            </w:r>
          </w:p>
        </w:tc>
        <w:tc>
          <w:tcPr>
            <w:tcW w:w="3452" w:type="dxa"/>
            <w:gridSpan w:val="3"/>
            <w:tcBorders>
              <w:tl2br w:val="nil"/>
              <w:tr2bl w:val="nil"/>
            </w:tcBorders>
            <w:noWrap w:val="0"/>
            <w:tcMar>
              <w:left w:w="108" w:type="dxa"/>
              <w:right w:w="108" w:type="dxa"/>
            </w:tcMar>
            <w:vAlign w:val="center"/>
          </w:tcPr>
          <w:p w14:paraId="3950F79C">
            <w:pPr>
              <w:pStyle w:val="7"/>
              <w:widowControl/>
              <w:rPr>
                <w:rFonts w:ascii="宋体" w:hAnsi="宋体" w:cs="Times New Roman"/>
                <w:sz w:val="21"/>
                <w:szCs w:val="21"/>
              </w:rPr>
            </w:pPr>
            <w:r>
              <w:rPr>
                <w:rFonts w:hint="eastAsia" w:ascii="MS Gothic" w:hAnsi="MS Gothic" w:eastAsia="MS Gothic" w:cs="MS Gothic"/>
                <w:color w:val="000000"/>
                <w:sz w:val="21"/>
                <w:szCs w:val="21"/>
              </w:rPr>
              <w:t>☑</w:t>
            </w:r>
            <w:r>
              <w:rPr>
                <w:rFonts w:ascii="宋体" w:hAnsi="宋体" w:cs="Times New Roman"/>
                <w:color w:val="000000"/>
                <w:sz w:val="21"/>
                <w:szCs w:val="21"/>
              </w:rPr>
              <w:t>必修   □选修</w:t>
            </w:r>
          </w:p>
        </w:tc>
        <w:tc>
          <w:tcPr>
            <w:tcW w:w="1460" w:type="dxa"/>
            <w:tcBorders>
              <w:tl2br w:val="nil"/>
              <w:tr2bl w:val="nil"/>
            </w:tcBorders>
            <w:noWrap w:val="0"/>
            <w:tcMar>
              <w:left w:w="108" w:type="dxa"/>
              <w:right w:w="108" w:type="dxa"/>
            </w:tcMar>
            <w:vAlign w:val="center"/>
          </w:tcPr>
          <w:p w14:paraId="7C578C8D">
            <w:pPr>
              <w:pStyle w:val="7"/>
              <w:widowControl/>
              <w:rPr>
                <w:rFonts w:ascii="Times New Roman" w:hAnsi="Times New Roman" w:cs="Times New Roman"/>
                <w:b/>
                <w:sz w:val="21"/>
                <w:szCs w:val="21"/>
              </w:rPr>
            </w:pPr>
            <w:r>
              <w:rPr>
                <w:rFonts w:ascii="Times New Roman" w:hAnsi="Times New Roman" w:cs="Times New Roman"/>
                <w:b/>
                <w:sz w:val="21"/>
                <w:szCs w:val="21"/>
              </w:rPr>
              <w:t>课程性质</w:t>
            </w:r>
          </w:p>
        </w:tc>
        <w:tc>
          <w:tcPr>
            <w:tcW w:w="2843" w:type="dxa"/>
            <w:tcBorders>
              <w:tl2br w:val="nil"/>
              <w:tr2bl w:val="nil"/>
            </w:tcBorders>
            <w:noWrap w:val="0"/>
            <w:tcMar>
              <w:left w:w="108" w:type="dxa"/>
              <w:right w:w="108" w:type="dxa"/>
            </w:tcMar>
            <w:vAlign w:val="center"/>
          </w:tcPr>
          <w:p w14:paraId="58C707E0">
            <w:pPr>
              <w:pStyle w:val="7"/>
              <w:widowControl/>
              <w:rPr>
                <w:rFonts w:ascii="Times New Roman" w:hAnsi="Times New Roman" w:cs="Times New Roman"/>
                <w:sz w:val="21"/>
                <w:szCs w:val="21"/>
              </w:rPr>
            </w:pPr>
            <w:r>
              <w:rPr>
                <w:rFonts w:ascii="Times New Roman" w:hAnsi="Times New Roman" w:cs="Times New Roman"/>
                <w:sz w:val="21"/>
                <w:szCs w:val="21"/>
              </w:rPr>
              <w:t>专业课</w:t>
            </w:r>
          </w:p>
        </w:tc>
      </w:tr>
      <w:tr w14:paraId="604E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1200" w:type="dxa"/>
            <w:tcBorders>
              <w:tl2br w:val="nil"/>
              <w:tr2bl w:val="nil"/>
            </w:tcBorders>
            <w:noWrap w:val="0"/>
            <w:tcMar>
              <w:left w:w="108" w:type="dxa"/>
              <w:right w:w="108" w:type="dxa"/>
            </w:tcMar>
            <w:vAlign w:val="center"/>
          </w:tcPr>
          <w:p w14:paraId="52587841">
            <w:pPr>
              <w:pStyle w:val="7"/>
              <w:widowControl/>
              <w:rPr>
                <w:sz w:val="21"/>
                <w:szCs w:val="21"/>
              </w:rPr>
            </w:pPr>
            <w:r>
              <w:rPr>
                <w:rFonts w:ascii="Times New Roman" w:hAnsi="Times New Roman"/>
                <w:b/>
                <w:color w:val="000000"/>
                <w:sz w:val="21"/>
                <w:szCs w:val="21"/>
              </w:rPr>
              <w:t>执 笔 人</w:t>
            </w:r>
          </w:p>
        </w:tc>
        <w:tc>
          <w:tcPr>
            <w:tcW w:w="3452" w:type="dxa"/>
            <w:gridSpan w:val="3"/>
            <w:tcBorders>
              <w:tl2br w:val="nil"/>
              <w:tr2bl w:val="nil"/>
            </w:tcBorders>
            <w:noWrap w:val="0"/>
            <w:tcMar>
              <w:left w:w="108" w:type="dxa"/>
              <w:right w:w="108" w:type="dxa"/>
            </w:tcMar>
            <w:vAlign w:val="center"/>
          </w:tcPr>
          <w:p w14:paraId="4B39D813">
            <w:pPr>
              <w:pStyle w:val="7"/>
              <w:widowControl/>
              <w:rPr>
                <w:rFonts w:ascii="Times New Roman" w:hAnsi="Times New Roman" w:cs="Times New Roman"/>
                <w:sz w:val="21"/>
                <w:szCs w:val="21"/>
              </w:rPr>
            </w:pPr>
            <w:r>
              <w:rPr>
                <w:rFonts w:ascii="Times New Roman" w:hAnsi="Times New Roman" w:cs="Times New Roman"/>
                <w:sz w:val="21"/>
                <w:szCs w:val="21"/>
              </w:rPr>
              <w:t>张美莉</w:t>
            </w:r>
          </w:p>
        </w:tc>
        <w:tc>
          <w:tcPr>
            <w:tcW w:w="1460" w:type="dxa"/>
            <w:tcBorders>
              <w:tl2br w:val="nil"/>
              <w:tr2bl w:val="nil"/>
            </w:tcBorders>
            <w:noWrap w:val="0"/>
            <w:tcMar>
              <w:left w:w="108" w:type="dxa"/>
              <w:right w:w="108" w:type="dxa"/>
            </w:tcMar>
            <w:vAlign w:val="center"/>
          </w:tcPr>
          <w:p w14:paraId="13BD99E6">
            <w:pPr>
              <w:pStyle w:val="7"/>
              <w:widowControl/>
              <w:rPr>
                <w:rFonts w:ascii="Times New Roman" w:hAnsi="Times New Roman" w:cs="Times New Roman"/>
                <w:sz w:val="21"/>
                <w:szCs w:val="21"/>
              </w:rPr>
            </w:pPr>
            <w:r>
              <w:rPr>
                <w:rFonts w:ascii="Times New Roman" w:hAnsi="Times New Roman" w:cs="Times New Roman"/>
                <w:b/>
                <w:color w:val="000000"/>
                <w:sz w:val="21"/>
                <w:szCs w:val="21"/>
              </w:rPr>
              <w:t>审 核 人</w:t>
            </w:r>
          </w:p>
        </w:tc>
        <w:tc>
          <w:tcPr>
            <w:tcW w:w="2843" w:type="dxa"/>
            <w:tcBorders>
              <w:tl2br w:val="nil"/>
              <w:tr2bl w:val="nil"/>
            </w:tcBorders>
            <w:noWrap w:val="0"/>
            <w:tcMar>
              <w:left w:w="108" w:type="dxa"/>
              <w:right w:w="108" w:type="dxa"/>
            </w:tcMar>
            <w:vAlign w:val="center"/>
          </w:tcPr>
          <w:p w14:paraId="3FA190C7">
            <w:pPr>
              <w:pStyle w:val="7"/>
              <w:widowControl/>
              <w:rPr>
                <w:rFonts w:ascii="Times New Roman" w:hAnsi="Times New Roman" w:cs="Times New Roman"/>
                <w:sz w:val="21"/>
                <w:szCs w:val="21"/>
              </w:rPr>
            </w:pPr>
            <w:r>
              <w:rPr>
                <w:rFonts w:ascii="Times New Roman" w:hAnsi="Times New Roman" w:cs="Times New Roman"/>
                <w:sz w:val="21"/>
                <w:szCs w:val="21"/>
              </w:rPr>
              <w:t>王俊国</w:t>
            </w:r>
          </w:p>
        </w:tc>
      </w:tr>
      <w:tr w14:paraId="102D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1200" w:type="dxa"/>
            <w:tcBorders>
              <w:tl2br w:val="nil"/>
              <w:tr2bl w:val="nil"/>
            </w:tcBorders>
            <w:noWrap w:val="0"/>
            <w:tcMar>
              <w:left w:w="108" w:type="dxa"/>
              <w:right w:w="108" w:type="dxa"/>
            </w:tcMar>
            <w:vAlign w:val="center"/>
          </w:tcPr>
          <w:p w14:paraId="498D1EEF">
            <w:pPr>
              <w:pStyle w:val="7"/>
              <w:widowControl/>
              <w:rPr>
                <w:sz w:val="21"/>
                <w:szCs w:val="21"/>
              </w:rPr>
            </w:pPr>
            <w:r>
              <w:rPr>
                <w:rFonts w:ascii="Times New Roman" w:hAnsi="Times New Roman"/>
                <w:b/>
                <w:color w:val="000000"/>
                <w:sz w:val="21"/>
                <w:szCs w:val="21"/>
              </w:rPr>
              <w:t>适用专业</w:t>
            </w:r>
          </w:p>
        </w:tc>
        <w:tc>
          <w:tcPr>
            <w:tcW w:w="3452" w:type="dxa"/>
            <w:gridSpan w:val="3"/>
            <w:tcBorders>
              <w:tl2br w:val="nil"/>
              <w:tr2bl w:val="nil"/>
            </w:tcBorders>
            <w:noWrap w:val="0"/>
            <w:tcMar>
              <w:left w:w="108" w:type="dxa"/>
              <w:right w:w="108" w:type="dxa"/>
            </w:tcMar>
            <w:vAlign w:val="center"/>
          </w:tcPr>
          <w:p w14:paraId="30B63A2A">
            <w:pPr>
              <w:pStyle w:val="7"/>
              <w:widowControl/>
              <w:rPr>
                <w:rFonts w:ascii="Times New Roman" w:hAnsi="Times New Roman" w:cs="Times New Roman"/>
                <w:sz w:val="21"/>
                <w:szCs w:val="21"/>
              </w:rPr>
            </w:pPr>
            <w:r>
              <w:rPr>
                <w:rFonts w:ascii="Times New Roman" w:hAnsi="Times New Roman" w:cs="Times New Roman"/>
                <w:sz w:val="21"/>
                <w:szCs w:val="21"/>
              </w:rPr>
              <w:t>食品科学与工程</w:t>
            </w:r>
          </w:p>
        </w:tc>
        <w:tc>
          <w:tcPr>
            <w:tcW w:w="1460" w:type="dxa"/>
            <w:tcBorders>
              <w:tl2br w:val="nil"/>
              <w:tr2bl w:val="nil"/>
            </w:tcBorders>
            <w:noWrap w:val="0"/>
            <w:tcMar>
              <w:left w:w="108" w:type="dxa"/>
              <w:right w:w="108" w:type="dxa"/>
            </w:tcMar>
            <w:vAlign w:val="center"/>
          </w:tcPr>
          <w:p w14:paraId="25A7173A">
            <w:pPr>
              <w:pStyle w:val="7"/>
              <w:widowControl/>
              <w:rPr>
                <w:rFonts w:ascii="Times New Roman" w:hAnsi="Times New Roman" w:cs="Times New Roman"/>
                <w:b/>
                <w:sz w:val="21"/>
                <w:szCs w:val="21"/>
              </w:rPr>
            </w:pPr>
            <w:r>
              <w:rPr>
                <w:rFonts w:ascii="Times New Roman" w:hAnsi="Times New Roman" w:cs="Times New Roman"/>
                <w:b/>
                <w:sz w:val="21"/>
                <w:szCs w:val="21"/>
              </w:rPr>
              <w:t>上课学期</w:t>
            </w:r>
          </w:p>
        </w:tc>
        <w:tc>
          <w:tcPr>
            <w:tcW w:w="2843" w:type="dxa"/>
            <w:tcBorders>
              <w:tl2br w:val="nil"/>
              <w:tr2bl w:val="nil"/>
            </w:tcBorders>
            <w:noWrap w:val="0"/>
            <w:tcMar>
              <w:left w:w="108" w:type="dxa"/>
              <w:right w:w="108" w:type="dxa"/>
            </w:tcMar>
            <w:vAlign w:val="center"/>
          </w:tcPr>
          <w:p w14:paraId="469556C8">
            <w:pPr>
              <w:pStyle w:val="7"/>
              <w:widowControl/>
              <w:rPr>
                <w:rFonts w:ascii="Times New Roman" w:hAnsi="Times New Roman" w:cs="Times New Roman"/>
                <w:sz w:val="21"/>
                <w:szCs w:val="21"/>
              </w:rPr>
            </w:pPr>
            <w:r>
              <w:rPr>
                <w:rFonts w:ascii="Times New Roman" w:hAnsi="Times New Roman" w:cs="Times New Roman"/>
                <w:sz w:val="21"/>
                <w:szCs w:val="21"/>
              </w:rPr>
              <w:t>5</w:t>
            </w:r>
          </w:p>
        </w:tc>
      </w:tr>
      <w:tr w14:paraId="1A24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1200" w:type="dxa"/>
            <w:tcBorders>
              <w:tl2br w:val="nil"/>
              <w:tr2bl w:val="nil"/>
            </w:tcBorders>
            <w:noWrap w:val="0"/>
            <w:tcMar>
              <w:left w:w="108" w:type="dxa"/>
              <w:right w:w="108" w:type="dxa"/>
            </w:tcMar>
            <w:vAlign w:val="center"/>
          </w:tcPr>
          <w:p w14:paraId="4BE022E9">
            <w:pPr>
              <w:pStyle w:val="7"/>
              <w:widowControl/>
              <w:rPr>
                <w:sz w:val="21"/>
                <w:szCs w:val="21"/>
              </w:rPr>
            </w:pPr>
            <w:r>
              <w:rPr>
                <w:rFonts w:ascii="Times New Roman" w:hAnsi="Times New Roman"/>
                <w:b/>
                <w:color w:val="000000"/>
                <w:sz w:val="21"/>
                <w:szCs w:val="21"/>
              </w:rPr>
              <w:t>先修课程</w:t>
            </w:r>
          </w:p>
        </w:tc>
        <w:tc>
          <w:tcPr>
            <w:tcW w:w="7755" w:type="dxa"/>
            <w:gridSpan w:val="5"/>
            <w:tcBorders>
              <w:tl2br w:val="nil"/>
              <w:tr2bl w:val="nil"/>
            </w:tcBorders>
            <w:noWrap w:val="0"/>
            <w:tcMar>
              <w:left w:w="108" w:type="dxa"/>
              <w:right w:w="108" w:type="dxa"/>
            </w:tcMar>
            <w:vAlign w:val="center"/>
          </w:tcPr>
          <w:p w14:paraId="4CD8540B">
            <w:pPr>
              <w:pStyle w:val="7"/>
              <w:widowControl/>
              <w:rPr>
                <w:rFonts w:ascii="Times New Roman" w:hAnsi="Times New Roman" w:cs="Times New Roman"/>
                <w:sz w:val="21"/>
                <w:szCs w:val="21"/>
              </w:rPr>
            </w:pPr>
            <w:r>
              <w:rPr>
                <w:rFonts w:ascii="Times New Roman" w:hAnsi="Times New Roman" w:cs="Times New Roman"/>
                <w:sz w:val="21"/>
                <w:szCs w:val="21"/>
              </w:rPr>
              <w:t>食品原料学、食品微生物学、食品生物化学、食品工程原理、食品机械与设备</w:t>
            </w:r>
          </w:p>
        </w:tc>
      </w:tr>
      <w:tr w14:paraId="60FD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trPr>
        <w:tc>
          <w:tcPr>
            <w:tcW w:w="1200" w:type="dxa"/>
            <w:tcBorders>
              <w:tl2br w:val="nil"/>
              <w:tr2bl w:val="nil"/>
            </w:tcBorders>
            <w:noWrap w:val="0"/>
            <w:tcMar>
              <w:left w:w="108" w:type="dxa"/>
              <w:right w:w="108" w:type="dxa"/>
            </w:tcMar>
            <w:vAlign w:val="center"/>
          </w:tcPr>
          <w:p w14:paraId="1769D2F6">
            <w:pPr>
              <w:pStyle w:val="7"/>
              <w:widowControl/>
              <w:rPr>
                <w:b/>
                <w:sz w:val="21"/>
                <w:szCs w:val="21"/>
              </w:rPr>
            </w:pPr>
            <w:r>
              <w:rPr>
                <w:rFonts w:hint="eastAsia" w:cs="Times New Roman"/>
                <w:b/>
                <w:sz w:val="21"/>
                <w:szCs w:val="21"/>
              </w:rPr>
              <w:t>制定时间</w:t>
            </w:r>
          </w:p>
        </w:tc>
        <w:tc>
          <w:tcPr>
            <w:tcW w:w="7755" w:type="dxa"/>
            <w:gridSpan w:val="5"/>
            <w:tcBorders>
              <w:tl2br w:val="nil"/>
              <w:tr2bl w:val="nil"/>
            </w:tcBorders>
            <w:noWrap w:val="0"/>
            <w:tcMar>
              <w:left w:w="108" w:type="dxa"/>
              <w:right w:w="108" w:type="dxa"/>
            </w:tcMar>
            <w:vAlign w:val="center"/>
          </w:tcPr>
          <w:p w14:paraId="08788F24">
            <w:pPr>
              <w:pStyle w:val="7"/>
              <w:widowControl/>
              <w:jc w:val="center"/>
              <w:rPr>
                <w:rFonts w:ascii="Times New Roman" w:hAnsi="Times New Roman" w:cs="Times New Roman"/>
                <w:sz w:val="21"/>
                <w:szCs w:val="21"/>
              </w:rPr>
            </w:pPr>
            <w:r>
              <w:rPr>
                <w:rFonts w:ascii="Times New Roman" w:hAnsi="Times New Roman" w:cs="Times New Roman"/>
                <w:sz w:val="21"/>
                <w:szCs w:val="21"/>
              </w:rPr>
              <w:t>2019年7月10日</w:t>
            </w:r>
          </w:p>
        </w:tc>
      </w:tr>
    </w:tbl>
    <w:p w14:paraId="6B831B3E">
      <w:pPr>
        <w:spacing w:after="156" w:afterLines="50"/>
        <w:rPr>
          <w:rFonts w:hint="eastAsia"/>
          <w:b/>
          <w:bCs/>
        </w:rPr>
      </w:pPr>
    </w:p>
    <w:p w14:paraId="1516403A">
      <w:pPr>
        <w:spacing w:after="156" w:afterLines="50"/>
        <w:rPr>
          <w:rFonts w:hint="eastAsia"/>
          <w:b/>
          <w:bCs/>
        </w:rPr>
      </w:pPr>
      <w:r>
        <w:rPr>
          <w:rFonts w:hint="eastAsia"/>
          <w:b/>
          <w:bCs/>
        </w:rPr>
        <w:t>二、课程简介</w:t>
      </w:r>
    </w:p>
    <w:p w14:paraId="3DA7CF2D">
      <w:pPr>
        <w:spacing w:line="360" w:lineRule="auto"/>
        <w:ind w:firstLine="420" w:firstLineChars="200"/>
      </w:pPr>
      <w:r>
        <w:rPr>
          <w:rFonts w:hint="eastAsia" w:cs="Mongolian Baiti"/>
        </w:rPr>
        <w:t>《</w:t>
      </w:r>
      <w:r>
        <w:rPr>
          <w:rFonts w:hint="eastAsia" w:cs="Times New Roman"/>
        </w:rPr>
        <w:t>农产品加工学》是食品科学与工程专业的</w:t>
      </w:r>
      <w:r>
        <w:rPr>
          <w:rFonts w:hint="eastAsia"/>
        </w:rPr>
        <w:t>专业教育核心课</w:t>
      </w:r>
      <w:r>
        <w:t>，介绍粮食、油料的基本加工理论及加工技术。</w:t>
      </w:r>
      <w:r>
        <w:rPr>
          <w:rFonts w:hint="eastAsia" w:cs="Times New Roman"/>
          <w:szCs w:val="21"/>
        </w:rPr>
        <w:t>主要内容包括稻谷制米</w:t>
      </w:r>
      <w:r>
        <w:rPr>
          <w:rFonts w:cs="Times New Roman"/>
          <w:szCs w:val="21"/>
        </w:rPr>
        <w:t>、</w:t>
      </w:r>
      <w:r>
        <w:rPr>
          <w:rFonts w:hint="eastAsia" w:cs="Times New Roman"/>
          <w:szCs w:val="21"/>
        </w:rPr>
        <w:t>小麦制粉</w:t>
      </w:r>
      <w:r>
        <w:rPr>
          <w:rFonts w:cs="Times New Roman"/>
          <w:szCs w:val="21"/>
        </w:rPr>
        <w:t>、</w:t>
      </w:r>
      <w:r>
        <w:rPr>
          <w:rFonts w:hint="eastAsia" w:cs="Times New Roman"/>
          <w:szCs w:val="21"/>
        </w:rPr>
        <w:t>淀粉生产</w:t>
      </w:r>
      <w:r>
        <w:rPr>
          <w:rFonts w:cs="Times New Roman"/>
          <w:szCs w:val="21"/>
        </w:rPr>
        <w:t>及</w:t>
      </w:r>
      <w:r>
        <w:rPr>
          <w:rFonts w:hint="eastAsia" w:cs="Times New Roman"/>
          <w:szCs w:val="21"/>
        </w:rPr>
        <w:t>深加工</w:t>
      </w:r>
      <w:r>
        <w:rPr>
          <w:rFonts w:cs="Times New Roman"/>
          <w:szCs w:val="21"/>
        </w:rPr>
        <w:t>、</w:t>
      </w:r>
      <w:r>
        <w:rPr>
          <w:rFonts w:hint="eastAsia" w:cs="Times New Roman"/>
          <w:szCs w:val="21"/>
        </w:rPr>
        <w:t>植物油脂</w:t>
      </w:r>
      <w:r>
        <w:rPr>
          <w:rFonts w:cs="Times New Roman"/>
          <w:szCs w:val="21"/>
        </w:rPr>
        <w:t>提</w:t>
      </w:r>
      <w:r>
        <w:rPr>
          <w:rFonts w:hint="eastAsia" w:cs="Times New Roman"/>
          <w:szCs w:val="21"/>
        </w:rPr>
        <w:t>取</w:t>
      </w:r>
      <w:r>
        <w:rPr>
          <w:rFonts w:cs="Times New Roman"/>
          <w:szCs w:val="21"/>
        </w:rPr>
        <w:t>及</w:t>
      </w:r>
      <w:r>
        <w:rPr>
          <w:rFonts w:hint="eastAsia" w:cs="Times New Roman"/>
          <w:szCs w:val="21"/>
        </w:rPr>
        <w:t>精炼</w:t>
      </w:r>
      <w:r>
        <w:rPr>
          <w:rFonts w:cs="Times New Roman"/>
          <w:szCs w:val="21"/>
        </w:rPr>
        <w:t>、</w:t>
      </w:r>
      <w:r>
        <w:rPr>
          <w:rFonts w:hint="eastAsia" w:cs="Times New Roman"/>
          <w:szCs w:val="21"/>
        </w:rPr>
        <w:t>挂面</w:t>
      </w:r>
      <w:r>
        <w:rPr>
          <w:rFonts w:cs="Times New Roman"/>
          <w:szCs w:val="21"/>
        </w:rPr>
        <w:t>及</w:t>
      </w:r>
      <w:r>
        <w:rPr>
          <w:rFonts w:hint="eastAsia" w:cs="Times New Roman"/>
          <w:szCs w:val="21"/>
        </w:rPr>
        <w:t>方便面生产</w:t>
      </w:r>
      <w:r>
        <w:rPr>
          <w:rFonts w:cs="Times New Roman"/>
          <w:szCs w:val="21"/>
        </w:rPr>
        <w:t>、植物蛋白提取及应用</w:t>
      </w:r>
      <w:r>
        <w:rPr>
          <w:rFonts w:hint="eastAsia" w:cs="Times New Roman"/>
          <w:szCs w:val="21"/>
        </w:rPr>
        <w:t>。</w:t>
      </w:r>
      <w:r>
        <w:rPr>
          <w:rFonts w:hint="eastAsia"/>
        </w:rPr>
        <w:t>通过该课程的学习使学生能够了解国内外</w:t>
      </w:r>
      <w:r>
        <w:t>农产品</w:t>
      </w:r>
      <w:r>
        <w:rPr>
          <w:rFonts w:hint="eastAsia"/>
        </w:rPr>
        <w:t>工业的发展现状，熟悉主要</w:t>
      </w:r>
      <w:r>
        <w:t>农产品</w:t>
      </w:r>
      <w:r>
        <w:rPr>
          <w:rFonts w:hint="eastAsia"/>
        </w:rPr>
        <w:t>即粮食、油料的特性及其加工过程中的变化，掌握主要</w:t>
      </w:r>
      <w:r>
        <w:t>农产品</w:t>
      </w:r>
      <w:r>
        <w:rPr>
          <w:rFonts w:hint="eastAsia"/>
        </w:rPr>
        <w:t>即粮食、油料的加工技术和质量控制</w:t>
      </w:r>
      <w:r>
        <w:t>方法</w:t>
      </w:r>
      <w:r>
        <w:rPr>
          <w:rFonts w:hint="eastAsia"/>
        </w:rPr>
        <w:t>，培养学生运用本课程中的基本原理进行</w:t>
      </w:r>
      <w:r>
        <w:t>农产品</w:t>
      </w:r>
      <w:r>
        <w:rPr>
          <w:rFonts w:hint="eastAsia"/>
        </w:rPr>
        <w:t>生产管理和产品开发的能力，增强解决实际生产问题的技能，为复合应用型</w:t>
      </w:r>
      <w:r>
        <w:t>工程</w:t>
      </w:r>
      <w:r>
        <w:rPr>
          <w:rFonts w:hint="eastAsia"/>
        </w:rPr>
        <w:t>人才的培养</w:t>
      </w:r>
      <w:r>
        <w:t>打下理论</w:t>
      </w:r>
      <w:r>
        <w:rPr>
          <w:rFonts w:hint="eastAsia"/>
        </w:rPr>
        <w:t>基础。</w:t>
      </w:r>
    </w:p>
    <w:p w14:paraId="6A4F471C">
      <w:pPr>
        <w:rPr>
          <w:rFonts w:hint="eastAsia"/>
        </w:rPr>
      </w:pPr>
    </w:p>
    <w:p w14:paraId="6E21B07C">
      <w:pPr>
        <w:spacing w:after="156" w:afterLines="50"/>
        <w:rPr>
          <w:b/>
          <w:bCs/>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26706708">
      <w:pPr>
        <w:spacing w:after="156" w:afterLines="50"/>
        <w:rPr>
          <w:rFonts w:hint="eastAsia"/>
          <w:b/>
          <w:bCs/>
        </w:rPr>
      </w:pPr>
      <w:r>
        <w:rPr>
          <w:rFonts w:hint="eastAsia"/>
          <w:b/>
          <w:bCs/>
        </w:rPr>
        <w:t>三、课程目标</w:t>
      </w:r>
    </w:p>
    <w:p w14:paraId="688DF17D">
      <w:pPr>
        <w:widowControl/>
        <w:snapToGrid w:val="0"/>
        <w:spacing w:after="160" w:line="320" w:lineRule="exact"/>
        <w:jc w:val="center"/>
        <w:rPr>
          <w:rFonts w:hint="eastAsia" w:ascii="Times New Roman" w:hAnsi="Times New Roman" w:cs="Times New Roman"/>
          <w:szCs w:val="21"/>
        </w:rPr>
      </w:pPr>
      <w:r>
        <w:rPr>
          <w:rFonts w:hint="eastAsia" w:ascii="Times New Roman" w:hAnsi="Times New Roman" w:cs="Times New Roman"/>
          <w:szCs w:val="21"/>
        </w:rPr>
        <w:t xml:space="preserve">表 </w:t>
      </w:r>
      <w:r>
        <w:rPr>
          <w:rFonts w:ascii="Times New Roman" w:hAnsi="Times New Roman" w:cs="Times New Roman"/>
          <w:szCs w:val="21"/>
        </w:rPr>
        <w:t xml:space="preserve">1 </w:t>
      </w:r>
      <w:r>
        <w:rPr>
          <w:rFonts w:hint="eastAsia" w:ascii="Times New Roman" w:hAnsi="Times New Roman" w:eastAsia="宋体" w:cs="Times New Roman"/>
          <w:bCs/>
          <w:szCs w:val="21"/>
        </w:rPr>
        <w:t>课程教学目标与毕业要求及教学单元的支撑关系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145"/>
        <w:gridCol w:w="1380"/>
        <w:gridCol w:w="1110"/>
        <w:gridCol w:w="1260"/>
        <w:gridCol w:w="4430"/>
      </w:tblGrid>
      <w:tr w14:paraId="584E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19" w:hRule="atLeast"/>
        </w:trPr>
        <w:tc>
          <w:tcPr>
            <w:tcW w:w="675" w:type="dxa"/>
            <w:noWrap w:val="0"/>
            <w:vAlign w:val="center"/>
          </w:tcPr>
          <w:p w14:paraId="79AD93F0">
            <w:pPr>
              <w:snapToGrid w:val="0"/>
              <w:spacing w:before="120" w:after="120"/>
              <w:ind w:right="-154" w:hanging="120"/>
              <w:jc w:val="center"/>
              <w:rPr>
                <w:rFonts w:hint="eastAsia" w:ascii="Times New Roman" w:hAnsi="Times New Roman" w:cs="Times New Roman"/>
                <w:b/>
                <w:color w:val="000000"/>
                <w:szCs w:val="21"/>
              </w:rPr>
            </w:pPr>
            <w:r>
              <w:rPr>
                <w:rFonts w:hint="eastAsia" w:ascii="Times New Roman" w:hAnsi="Times New Roman" w:cs="Times New Roman"/>
                <w:b/>
                <w:color w:val="000000"/>
                <w:szCs w:val="21"/>
              </w:rPr>
              <w:t>编号</w:t>
            </w:r>
          </w:p>
        </w:tc>
        <w:tc>
          <w:tcPr>
            <w:tcW w:w="5145" w:type="dxa"/>
            <w:noWrap w:val="0"/>
            <w:vAlign w:val="center"/>
          </w:tcPr>
          <w:p w14:paraId="086C3D2F">
            <w:pPr>
              <w:snapToGrid w:val="0"/>
              <w:spacing w:before="120" w:after="120"/>
              <w:ind w:right="-154" w:hanging="120"/>
              <w:jc w:val="center"/>
              <w:rPr>
                <w:rFonts w:hint="eastAsia" w:ascii="Times New Roman" w:hAnsi="Times New Roman" w:cs="Times New Roman"/>
                <w:b/>
                <w:color w:val="000000"/>
                <w:szCs w:val="21"/>
              </w:rPr>
            </w:pPr>
            <w:r>
              <w:rPr>
                <w:rFonts w:ascii="Times New Roman" w:hAnsi="Times New Roman" w:cs="Times New Roman"/>
                <w:b/>
                <w:color w:val="000000"/>
                <w:szCs w:val="21"/>
              </w:rPr>
              <w:t>课程目标</w:t>
            </w:r>
          </w:p>
        </w:tc>
        <w:tc>
          <w:tcPr>
            <w:tcW w:w="1380" w:type="dxa"/>
            <w:noWrap w:val="0"/>
            <w:vAlign w:val="center"/>
          </w:tcPr>
          <w:p w14:paraId="228ED0A5">
            <w:pPr>
              <w:snapToGrid w:val="0"/>
              <w:spacing w:before="120" w:after="120"/>
              <w:ind w:right="-154" w:hanging="120"/>
              <w:jc w:val="center"/>
              <w:rPr>
                <w:rFonts w:hint="eastAsia" w:ascii="Times New Roman" w:hAnsi="Times New Roman" w:cs="Times New Roman"/>
                <w:b/>
                <w:color w:val="000000"/>
                <w:szCs w:val="21"/>
              </w:rPr>
            </w:pPr>
            <w:r>
              <w:rPr>
                <w:rFonts w:hint="eastAsia" w:ascii="Times New Roman" w:hAnsi="Times New Roman" w:cs="Times New Roman"/>
                <w:b/>
                <w:color w:val="000000"/>
                <w:szCs w:val="21"/>
              </w:rPr>
              <w:t>对应教学单元</w:t>
            </w:r>
          </w:p>
        </w:tc>
        <w:tc>
          <w:tcPr>
            <w:tcW w:w="1110" w:type="dxa"/>
            <w:noWrap w:val="0"/>
            <w:vAlign w:val="center"/>
          </w:tcPr>
          <w:p w14:paraId="3D300119">
            <w:pPr>
              <w:snapToGrid w:val="0"/>
              <w:spacing w:before="120" w:after="120"/>
              <w:ind w:right="-154" w:hanging="120"/>
              <w:jc w:val="center"/>
              <w:rPr>
                <w:rFonts w:hint="eastAsia" w:ascii="Times New Roman" w:hAnsi="Times New Roman" w:cs="Times New Roman"/>
                <w:b/>
                <w:color w:val="000000"/>
                <w:szCs w:val="21"/>
              </w:rPr>
            </w:pPr>
            <w:r>
              <w:rPr>
                <w:rFonts w:hint="eastAsia" w:ascii="Times New Roman" w:hAnsi="Times New Roman" w:cs="Times New Roman"/>
                <w:b/>
                <w:color w:val="000000"/>
                <w:szCs w:val="21"/>
              </w:rPr>
              <w:t>权重（%）</w:t>
            </w:r>
          </w:p>
        </w:tc>
        <w:tc>
          <w:tcPr>
            <w:tcW w:w="1260" w:type="dxa"/>
            <w:noWrap w:val="0"/>
            <w:vAlign w:val="center"/>
          </w:tcPr>
          <w:p w14:paraId="6E79F4AB">
            <w:pPr>
              <w:snapToGrid w:val="0"/>
              <w:spacing w:before="120" w:after="120"/>
              <w:ind w:right="-154" w:hanging="120"/>
              <w:jc w:val="center"/>
              <w:rPr>
                <w:rFonts w:hint="eastAsia" w:ascii="Times New Roman" w:hAnsi="Times New Roman" w:cs="Times New Roman"/>
                <w:b/>
                <w:color w:val="000000"/>
                <w:szCs w:val="21"/>
              </w:rPr>
            </w:pPr>
            <w:r>
              <w:rPr>
                <w:rFonts w:hint="eastAsia" w:ascii="Times New Roman" w:hAnsi="Times New Roman" w:cs="Times New Roman"/>
                <w:b/>
                <w:color w:val="000000"/>
                <w:szCs w:val="21"/>
              </w:rPr>
              <w:t>毕业要求</w:t>
            </w:r>
          </w:p>
        </w:tc>
        <w:tc>
          <w:tcPr>
            <w:tcW w:w="4430" w:type="dxa"/>
            <w:noWrap w:val="0"/>
            <w:vAlign w:val="center"/>
          </w:tcPr>
          <w:p w14:paraId="7AA69AFD">
            <w:pPr>
              <w:snapToGrid w:val="0"/>
              <w:spacing w:before="120" w:after="120"/>
              <w:ind w:right="-154" w:hanging="120"/>
              <w:jc w:val="center"/>
              <w:rPr>
                <w:rFonts w:hint="eastAsia" w:ascii="Times New Roman" w:hAnsi="Times New Roman" w:cs="Times New Roman"/>
                <w:b/>
                <w:color w:val="000000"/>
                <w:szCs w:val="21"/>
              </w:rPr>
            </w:pPr>
            <w:r>
              <w:rPr>
                <w:rFonts w:hint="eastAsia" w:ascii="Times New Roman" w:hAnsi="Times New Roman" w:cs="Times New Roman"/>
                <w:b/>
                <w:color w:val="000000"/>
                <w:szCs w:val="21"/>
              </w:rPr>
              <w:t>毕业要求指标点</w:t>
            </w:r>
          </w:p>
        </w:tc>
      </w:tr>
      <w:tr w14:paraId="20D7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136" w:hRule="atLeast"/>
        </w:trPr>
        <w:tc>
          <w:tcPr>
            <w:tcW w:w="675" w:type="dxa"/>
            <w:noWrap w:val="0"/>
            <w:vAlign w:val="center"/>
          </w:tcPr>
          <w:p w14:paraId="31FB9675">
            <w:pPr>
              <w:pStyle w:val="7"/>
              <w:widowControl/>
              <w:jc w:val="center"/>
              <w:rPr>
                <w:rFonts w:ascii="Times New Roman" w:hAnsi="Times New Roman" w:cs="Times New Roman"/>
                <w:b/>
                <w:color w:val="000000"/>
                <w:sz w:val="20"/>
                <w:szCs w:val="20"/>
              </w:rPr>
            </w:pPr>
            <w:r>
              <w:rPr>
                <w:rFonts w:ascii="Times New Roman" w:hAnsi="Times New Roman" w:cs="Times New Roman"/>
                <w:sz w:val="21"/>
                <w:szCs w:val="21"/>
              </w:rPr>
              <w:t>1</w:t>
            </w:r>
          </w:p>
        </w:tc>
        <w:tc>
          <w:tcPr>
            <w:tcW w:w="5145" w:type="dxa"/>
            <w:noWrap w:val="0"/>
            <w:vAlign w:val="center"/>
          </w:tcPr>
          <w:p w14:paraId="257A370B">
            <w:pPr>
              <w:pStyle w:val="7"/>
              <w:widowControl/>
              <w:rPr>
                <w:rFonts w:ascii="Times New Roman" w:hAnsi="Times New Roman" w:cs="Times New Roman"/>
                <w:b/>
                <w:color w:val="000000"/>
                <w:sz w:val="20"/>
                <w:szCs w:val="20"/>
              </w:rPr>
            </w:pPr>
            <w:r>
              <w:rPr>
                <w:rFonts w:ascii="Times New Roman" w:hAnsi="Times New Roman" w:cs="Times New Roman"/>
                <w:sz w:val="21"/>
                <w:szCs w:val="21"/>
              </w:rPr>
              <w:t>了解</w:t>
            </w:r>
            <w:r>
              <w:rPr>
                <w:rFonts w:hint="eastAsia" w:ascii="Times New Roman" w:hAnsi="Times New Roman" w:cs="Times New Roman"/>
                <w:sz w:val="21"/>
                <w:szCs w:val="21"/>
              </w:rPr>
              <w:t>主要农产品即</w:t>
            </w:r>
            <w:r>
              <w:rPr>
                <w:rFonts w:ascii="Times New Roman" w:hAnsi="Times New Roman" w:cs="Times New Roman"/>
                <w:sz w:val="21"/>
                <w:szCs w:val="21"/>
              </w:rPr>
              <w:t>粮油原料的工艺品质，掌握</w:t>
            </w:r>
            <w:r>
              <w:rPr>
                <w:rFonts w:hint="eastAsia" w:ascii="Times New Roman" w:hAnsi="Times New Roman" w:cs="Times New Roman"/>
                <w:sz w:val="21"/>
                <w:szCs w:val="21"/>
              </w:rPr>
              <w:t>主要农产品即</w:t>
            </w:r>
            <w:r>
              <w:rPr>
                <w:rFonts w:ascii="Times New Roman" w:hAnsi="Times New Roman" w:cs="Times New Roman"/>
                <w:sz w:val="21"/>
                <w:szCs w:val="21"/>
              </w:rPr>
              <w:t>粮油原料初加工的基本原理及工艺，能够判别影响</w:t>
            </w:r>
            <w:r>
              <w:rPr>
                <w:rFonts w:hint="eastAsia" w:ascii="Times New Roman" w:hAnsi="Times New Roman" w:cs="Times New Roman"/>
                <w:sz w:val="21"/>
                <w:szCs w:val="21"/>
              </w:rPr>
              <w:t>主要农产品即</w:t>
            </w:r>
            <w:r>
              <w:rPr>
                <w:rFonts w:ascii="Times New Roman" w:hAnsi="Times New Roman" w:cs="Times New Roman"/>
                <w:sz w:val="21"/>
                <w:szCs w:val="21"/>
              </w:rPr>
              <w:t>粮油加工工艺和产品品质控制的关键环节。</w:t>
            </w:r>
          </w:p>
        </w:tc>
        <w:tc>
          <w:tcPr>
            <w:tcW w:w="1380" w:type="dxa"/>
            <w:noWrap w:val="0"/>
            <w:vAlign w:val="center"/>
          </w:tcPr>
          <w:p w14:paraId="14197817">
            <w:pPr>
              <w:pStyle w:val="7"/>
              <w:widowControl/>
              <w:jc w:val="center"/>
              <w:rPr>
                <w:rFonts w:ascii="Times New Roman" w:hAnsi="Times New Roman" w:cs="Times New Roman"/>
                <w:b/>
                <w:color w:val="000000"/>
                <w:sz w:val="20"/>
                <w:szCs w:val="20"/>
              </w:rPr>
            </w:pPr>
            <w:r>
              <w:rPr>
                <w:rFonts w:ascii="Times New Roman" w:hAnsi="Times New Roman" w:cs="Times New Roman"/>
                <w:sz w:val="21"/>
                <w:szCs w:val="21"/>
              </w:rPr>
              <w:t>第</w:t>
            </w:r>
            <w:r>
              <w:rPr>
                <w:rFonts w:hint="eastAsia" w:ascii="Times New Roman" w:hAnsi="Times New Roman" w:cs="Times New Roman"/>
                <w:sz w:val="21"/>
                <w:szCs w:val="21"/>
              </w:rPr>
              <w:t>一</w:t>
            </w:r>
            <w:r>
              <w:rPr>
                <w:rFonts w:ascii="Times New Roman" w:hAnsi="Times New Roman" w:cs="Times New Roman"/>
                <w:sz w:val="21"/>
                <w:szCs w:val="21"/>
              </w:rPr>
              <w:t>、</w:t>
            </w:r>
            <w:r>
              <w:rPr>
                <w:rFonts w:hint="eastAsia" w:ascii="Times New Roman" w:hAnsi="Times New Roman" w:cs="Times New Roman"/>
                <w:sz w:val="21"/>
                <w:szCs w:val="21"/>
              </w:rPr>
              <w:t>二</w:t>
            </w:r>
            <w:r>
              <w:rPr>
                <w:rFonts w:ascii="Times New Roman" w:hAnsi="Times New Roman" w:cs="Times New Roman"/>
                <w:sz w:val="21"/>
                <w:szCs w:val="21"/>
              </w:rPr>
              <w:t>、</w:t>
            </w:r>
            <w:r>
              <w:rPr>
                <w:rFonts w:hint="eastAsia" w:ascii="Times New Roman" w:hAnsi="Times New Roman" w:cs="Times New Roman"/>
                <w:sz w:val="21"/>
                <w:szCs w:val="21"/>
              </w:rPr>
              <w:t>四</w:t>
            </w:r>
            <w:r>
              <w:rPr>
                <w:rFonts w:ascii="Times New Roman" w:hAnsi="Times New Roman" w:cs="Times New Roman"/>
                <w:sz w:val="21"/>
                <w:szCs w:val="21"/>
              </w:rPr>
              <w:t>、</w:t>
            </w:r>
            <w:r>
              <w:rPr>
                <w:rFonts w:hint="eastAsia" w:ascii="Times New Roman" w:hAnsi="Times New Roman" w:cs="Times New Roman"/>
                <w:sz w:val="21"/>
                <w:szCs w:val="21"/>
              </w:rPr>
              <w:t>五</w:t>
            </w:r>
            <w:r>
              <w:rPr>
                <w:rFonts w:ascii="Times New Roman" w:hAnsi="Times New Roman" w:cs="Times New Roman"/>
                <w:sz w:val="21"/>
                <w:szCs w:val="21"/>
              </w:rPr>
              <w:t>、</w:t>
            </w:r>
            <w:r>
              <w:rPr>
                <w:rFonts w:hint="eastAsia" w:ascii="Times New Roman" w:hAnsi="Times New Roman" w:cs="Times New Roman"/>
                <w:sz w:val="21"/>
                <w:szCs w:val="21"/>
              </w:rPr>
              <w:t>七</w:t>
            </w:r>
            <w:r>
              <w:rPr>
                <w:rFonts w:ascii="Times New Roman" w:hAnsi="Times New Roman" w:cs="Times New Roman"/>
                <w:sz w:val="21"/>
                <w:szCs w:val="21"/>
              </w:rPr>
              <w:t>章</w:t>
            </w:r>
          </w:p>
        </w:tc>
        <w:tc>
          <w:tcPr>
            <w:tcW w:w="1110" w:type="dxa"/>
            <w:noWrap w:val="0"/>
            <w:vAlign w:val="top"/>
          </w:tcPr>
          <w:p w14:paraId="7F6E1810">
            <w:pPr>
              <w:widowControl/>
              <w:ind w:firstLine="210" w:firstLineChars="100"/>
              <w:jc w:val="center"/>
              <w:rPr>
                <w:rFonts w:ascii="Times New Roman" w:hAnsi="Times New Roman" w:cs="Times New Roman"/>
                <w:szCs w:val="21"/>
              </w:rPr>
            </w:pPr>
          </w:p>
          <w:p w14:paraId="4AE1E2D7">
            <w:pPr>
              <w:widowControl/>
              <w:ind w:firstLine="210" w:firstLineChars="100"/>
              <w:jc w:val="center"/>
              <w:rPr>
                <w:rFonts w:ascii="Times New Roman" w:hAnsi="Times New Roman" w:cs="Times New Roman"/>
                <w:szCs w:val="21"/>
              </w:rPr>
            </w:pPr>
          </w:p>
          <w:p w14:paraId="64939B83">
            <w:pPr>
              <w:widowControl/>
              <w:jc w:val="center"/>
              <w:rPr>
                <w:rFonts w:ascii="Times New Roman" w:hAnsi="Times New Roman" w:cs="Times New Roman"/>
                <w:szCs w:val="21"/>
              </w:rPr>
            </w:pPr>
          </w:p>
          <w:p w14:paraId="0B5AB031">
            <w:pPr>
              <w:widowControl/>
              <w:jc w:val="center"/>
              <w:rPr>
                <w:rFonts w:ascii="Times New Roman" w:hAnsi="Times New Roman" w:cs="Times New Roman"/>
                <w:b/>
                <w:color w:val="000000"/>
                <w:kern w:val="0"/>
                <w:sz w:val="20"/>
                <w:szCs w:val="20"/>
              </w:rPr>
            </w:pPr>
            <w:r>
              <w:rPr>
                <w:rFonts w:ascii="Times New Roman" w:hAnsi="Times New Roman" w:cs="Times New Roman"/>
                <w:szCs w:val="21"/>
              </w:rPr>
              <w:t>40</w:t>
            </w:r>
          </w:p>
        </w:tc>
        <w:tc>
          <w:tcPr>
            <w:tcW w:w="1260" w:type="dxa"/>
            <w:vMerge w:val="restart"/>
            <w:noWrap w:val="0"/>
            <w:vAlign w:val="top"/>
          </w:tcPr>
          <w:p w14:paraId="39692394">
            <w:pPr>
              <w:widowControl/>
              <w:jc w:val="center"/>
              <w:rPr>
                <w:rFonts w:ascii="Times New Roman" w:hAnsi="Times New Roman" w:cs="Times New Roman"/>
                <w:szCs w:val="21"/>
              </w:rPr>
            </w:pPr>
          </w:p>
          <w:p w14:paraId="4415B41C">
            <w:pPr>
              <w:widowControl/>
              <w:jc w:val="center"/>
              <w:rPr>
                <w:rFonts w:ascii="Times New Roman" w:hAnsi="Times New Roman" w:cs="Times New Roman"/>
                <w:szCs w:val="21"/>
              </w:rPr>
            </w:pPr>
          </w:p>
          <w:p w14:paraId="2EFC7D56">
            <w:pPr>
              <w:widowControl/>
              <w:jc w:val="center"/>
              <w:rPr>
                <w:rFonts w:ascii="Times New Roman" w:hAnsi="Times New Roman" w:cs="Times New Roman"/>
                <w:szCs w:val="21"/>
              </w:rPr>
            </w:pPr>
          </w:p>
          <w:p w14:paraId="73B21076">
            <w:pPr>
              <w:widowControl/>
              <w:jc w:val="center"/>
              <w:rPr>
                <w:rFonts w:ascii="Times New Roman" w:hAnsi="Times New Roman" w:cs="Times New Roman"/>
                <w:szCs w:val="21"/>
              </w:rPr>
            </w:pPr>
          </w:p>
          <w:p w14:paraId="1468B797">
            <w:pPr>
              <w:widowControl/>
              <w:jc w:val="center"/>
              <w:rPr>
                <w:rFonts w:ascii="Times New Roman" w:hAnsi="Times New Roman" w:cs="Times New Roman"/>
                <w:szCs w:val="21"/>
              </w:rPr>
            </w:pPr>
          </w:p>
          <w:p w14:paraId="0B55D3D5">
            <w:pPr>
              <w:widowControl/>
              <w:jc w:val="center"/>
              <w:rPr>
                <w:rFonts w:ascii="Times New Roman" w:hAnsi="Times New Roman" w:cs="Times New Roman"/>
                <w:szCs w:val="21"/>
              </w:rPr>
            </w:pPr>
          </w:p>
          <w:p w14:paraId="5CCB6305">
            <w:pPr>
              <w:widowControl/>
              <w:jc w:val="center"/>
              <w:rPr>
                <w:rFonts w:ascii="Times New Roman" w:hAnsi="Times New Roman" w:cs="Times New Roman"/>
                <w:szCs w:val="21"/>
              </w:rPr>
            </w:pPr>
          </w:p>
          <w:p w14:paraId="3DD743C9">
            <w:pPr>
              <w:widowControl/>
              <w:jc w:val="center"/>
              <w:rPr>
                <w:rFonts w:ascii="Times New Roman" w:hAnsi="Times New Roman" w:cs="Times New Roman"/>
                <w:szCs w:val="21"/>
              </w:rPr>
            </w:pPr>
          </w:p>
          <w:p w14:paraId="72FA7EC2">
            <w:pPr>
              <w:widowControl/>
              <w:jc w:val="center"/>
              <w:rPr>
                <w:rFonts w:ascii="Times New Roman" w:hAnsi="Times New Roman" w:cs="Times New Roman"/>
                <w:b/>
                <w:color w:val="000000"/>
                <w:kern w:val="0"/>
                <w:sz w:val="20"/>
                <w:szCs w:val="20"/>
              </w:rPr>
            </w:pPr>
            <w:r>
              <w:rPr>
                <w:rFonts w:ascii="Times New Roman" w:hAnsi="Times New Roman" w:cs="Times New Roman"/>
                <w:szCs w:val="21"/>
              </w:rPr>
              <w:t>2问题分析</w:t>
            </w:r>
          </w:p>
        </w:tc>
        <w:tc>
          <w:tcPr>
            <w:tcW w:w="4430" w:type="dxa"/>
            <w:noWrap w:val="0"/>
            <w:vAlign w:val="center"/>
          </w:tcPr>
          <w:p w14:paraId="19050593">
            <w:pPr>
              <w:snapToGrid w:val="0"/>
              <w:spacing w:before="120" w:after="120"/>
              <w:jc w:val="center"/>
              <w:rPr>
                <w:rFonts w:ascii="Times New Roman" w:hAnsi="Times New Roman" w:cs="Times New Roman"/>
                <w:b/>
                <w:color w:val="000000"/>
                <w:kern w:val="0"/>
                <w:sz w:val="20"/>
                <w:szCs w:val="20"/>
              </w:rPr>
            </w:pPr>
            <w:r>
              <w:rPr>
                <w:rFonts w:ascii="Times New Roman" w:hAnsi="Times New Roman" w:cs="Times New Roman"/>
                <w:kern w:val="0"/>
                <w:szCs w:val="21"/>
              </w:rPr>
              <w:t>2.1能运用相关科学原理识别和判断食品生产加工和品质控制系统或过程的关键环节。</w:t>
            </w:r>
          </w:p>
        </w:tc>
      </w:tr>
      <w:tr w14:paraId="247D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127" w:hRule="atLeast"/>
        </w:trPr>
        <w:tc>
          <w:tcPr>
            <w:tcW w:w="675" w:type="dxa"/>
            <w:noWrap w:val="0"/>
            <w:vAlign w:val="center"/>
          </w:tcPr>
          <w:p w14:paraId="0D17D892">
            <w:pPr>
              <w:pStyle w:val="7"/>
              <w:widowControl/>
              <w:jc w:val="center"/>
              <w:rPr>
                <w:rFonts w:ascii="Times New Roman" w:hAnsi="Times New Roman" w:cs="Times New Roman"/>
                <w:b/>
                <w:color w:val="000000"/>
                <w:sz w:val="20"/>
                <w:szCs w:val="20"/>
              </w:rPr>
            </w:pPr>
            <w:r>
              <w:rPr>
                <w:rFonts w:ascii="Times New Roman" w:hAnsi="Times New Roman" w:cs="Times New Roman"/>
                <w:sz w:val="21"/>
                <w:szCs w:val="21"/>
              </w:rPr>
              <w:t>2</w:t>
            </w:r>
          </w:p>
        </w:tc>
        <w:tc>
          <w:tcPr>
            <w:tcW w:w="5145" w:type="dxa"/>
            <w:noWrap w:val="0"/>
            <w:vAlign w:val="center"/>
          </w:tcPr>
          <w:p w14:paraId="60094A7D">
            <w:pPr>
              <w:pStyle w:val="7"/>
              <w:widowControl/>
              <w:rPr>
                <w:rFonts w:ascii="Times New Roman" w:hAnsi="Times New Roman" w:cs="Times New Roman"/>
                <w:b/>
                <w:color w:val="000000"/>
                <w:sz w:val="20"/>
                <w:szCs w:val="20"/>
              </w:rPr>
            </w:pPr>
            <w:r>
              <w:rPr>
                <w:rFonts w:ascii="Times New Roman" w:hAnsi="Times New Roman" w:cs="Times New Roman"/>
                <w:sz w:val="21"/>
                <w:szCs w:val="21"/>
              </w:rPr>
              <w:t>掌握</w:t>
            </w:r>
            <w:r>
              <w:rPr>
                <w:rFonts w:hint="eastAsia" w:ascii="Times New Roman" w:hAnsi="Times New Roman" w:cs="Times New Roman"/>
                <w:sz w:val="21"/>
                <w:szCs w:val="21"/>
              </w:rPr>
              <w:t>主要</w:t>
            </w:r>
            <w:r>
              <w:rPr>
                <w:rFonts w:ascii="Times New Roman" w:hAnsi="Times New Roman" w:cs="Times New Roman"/>
                <w:sz w:val="21"/>
                <w:szCs w:val="21"/>
              </w:rPr>
              <w:t>农产品</w:t>
            </w:r>
            <w:r>
              <w:rPr>
                <w:rFonts w:hint="eastAsia" w:ascii="Times New Roman" w:hAnsi="Times New Roman" w:cs="Times New Roman"/>
                <w:sz w:val="21"/>
                <w:szCs w:val="21"/>
              </w:rPr>
              <w:t>即粮油</w:t>
            </w:r>
            <w:r>
              <w:rPr>
                <w:rFonts w:ascii="Times New Roman" w:hAnsi="Times New Roman" w:cs="Times New Roman"/>
                <w:sz w:val="21"/>
                <w:szCs w:val="21"/>
              </w:rPr>
              <w:t>主要工艺指标的检测方法，分析不同工艺技术对</w:t>
            </w:r>
            <w:r>
              <w:rPr>
                <w:rFonts w:hint="eastAsia" w:ascii="Times New Roman" w:hAnsi="Times New Roman" w:cs="Times New Roman"/>
                <w:sz w:val="21"/>
                <w:szCs w:val="21"/>
              </w:rPr>
              <w:t>主要</w:t>
            </w:r>
            <w:r>
              <w:rPr>
                <w:rFonts w:ascii="Times New Roman" w:hAnsi="Times New Roman" w:cs="Times New Roman"/>
                <w:sz w:val="21"/>
                <w:szCs w:val="21"/>
              </w:rPr>
              <w:t>农产品</w:t>
            </w:r>
            <w:r>
              <w:rPr>
                <w:rFonts w:hint="eastAsia" w:ascii="Times New Roman" w:hAnsi="Times New Roman" w:cs="Times New Roman"/>
                <w:sz w:val="21"/>
                <w:szCs w:val="21"/>
              </w:rPr>
              <w:t>即粮油</w:t>
            </w:r>
            <w:r>
              <w:rPr>
                <w:rFonts w:ascii="Times New Roman" w:hAnsi="Times New Roman" w:cs="Times New Roman"/>
                <w:sz w:val="21"/>
                <w:szCs w:val="21"/>
              </w:rPr>
              <w:t>营养成分提取率及品质的影响，能够评价</w:t>
            </w:r>
            <w:r>
              <w:rPr>
                <w:rFonts w:hint="eastAsia" w:ascii="Times New Roman" w:hAnsi="Times New Roman" w:cs="Times New Roman"/>
                <w:sz w:val="21"/>
                <w:szCs w:val="21"/>
              </w:rPr>
              <w:t>主要</w:t>
            </w:r>
            <w:r>
              <w:rPr>
                <w:rFonts w:ascii="Times New Roman" w:hAnsi="Times New Roman" w:cs="Times New Roman"/>
                <w:sz w:val="21"/>
                <w:szCs w:val="21"/>
              </w:rPr>
              <w:t>农产品</w:t>
            </w:r>
            <w:r>
              <w:rPr>
                <w:rFonts w:hint="eastAsia" w:ascii="Times New Roman" w:hAnsi="Times New Roman" w:cs="Times New Roman"/>
                <w:sz w:val="21"/>
                <w:szCs w:val="21"/>
              </w:rPr>
              <w:t>即粮油</w:t>
            </w:r>
            <w:r>
              <w:rPr>
                <w:rFonts w:ascii="Times New Roman" w:hAnsi="Times New Roman" w:cs="Times New Roman"/>
                <w:sz w:val="21"/>
                <w:szCs w:val="21"/>
              </w:rPr>
              <w:t>工艺性能，并进行优化。</w:t>
            </w:r>
          </w:p>
        </w:tc>
        <w:tc>
          <w:tcPr>
            <w:tcW w:w="1380" w:type="dxa"/>
            <w:noWrap w:val="0"/>
            <w:vAlign w:val="center"/>
          </w:tcPr>
          <w:p w14:paraId="2B4B4919">
            <w:pPr>
              <w:pStyle w:val="7"/>
              <w:widowControl/>
              <w:jc w:val="center"/>
              <w:rPr>
                <w:rFonts w:ascii="Times New Roman" w:hAnsi="Times New Roman" w:cs="Times New Roman"/>
                <w:b/>
                <w:color w:val="000000"/>
                <w:sz w:val="20"/>
                <w:szCs w:val="20"/>
              </w:rPr>
            </w:pPr>
            <w:r>
              <w:rPr>
                <w:rFonts w:ascii="Times New Roman" w:hAnsi="Times New Roman" w:cs="Times New Roman"/>
                <w:color w:val="000000"/>
                <w:sz w:val="21"/>
                <w:szCs w:val="21"/>
              </w:rPr>
              <w:t>实验</w:t>
            </w:r>
          </w:p>
        </w:tc>
        <w:tc>
          <w:tcPr>
            <w:tcW w:w="1110" w:type="dxa"/>
            <w:noWrap w:val="0"/>
            <w:vAlign w:val="center"/>
          </w:tcPr>
          <w:p w14:paraId="08DF2F92">
            <w:pPr>
              <w:pStyle w:val="7"/>
              <w:widowControl/>
              <w:jc w:val="center"/>
              <w:rPr>
                <w:rFonts w:ascii="Times New Roman" w:hAnsi="Times New Roman" w:cs="Times New Roman"/>
                <w:b/>
                <w:color w:val="000000"/>
                <w:sz w:val="20"/>
                <w:szCs w:val="20"/>
              </w:rPr>
            </w:pPr>
            <w:r>
              <w:rPr>
                <w:rFonts w:ascii="Times New Roman" w:hAnsi="Times New Roman" w:cs="Times New Roman"/>
                <w:color w:val="000000"/>
                <w:sz w:val="21"/>
                <w:szCs w:val="21"/>
              </w:rPr>
              <w:t>20</w:t>
            </w:r>
          </w:p>
        </w:tc>
        <w:tc>
          <w:tcPr>
            <w:tcW w:w="1260" w:type="dxa"/>
            <w:vMerge w:val="continue"/>
            <w:noWrap w:val="0"/>
            <w:vAlign w:val="top"/>
          </w:tcPr>
          <w:p w14:paraId="321EA80E"/>
        </w:tc>
        <w:tc>
          <w:tcPr>
            <w:tcW w:w="4430" w:type="dxa"/>
            <w:noWrap w:val="0"/>
            <w:vAlign w:val="center"/>
          </w:tcPr>
          <w:p w14:paraId="24CD4E0D">
            <w:pPr>
              <w:widowControl/>
              <w:jc w:val="center"/>
              <w:rPr>
                <w:rFonts w:ascii="Times New Roman" w:hAnsi="Times New Roman" w:cs="Times New Roman"/>
                <w:b/>
                <w:color w:val="000000"/>
                <w:kern w:val="0"/>
                <w:sz w:val="20"/>
                <w:szCs w:val="20"/>
              </w:rPr>
            </w:pPr>
            <w:r>
              <w:rPr>
                <w:rFonts w:ascii="Times New Roman" w:hAnsi="Times New Roman" w:cs="Times New Roman"/>
                <w:kern w:val="0"/>
                <w:szCs w:val="21"/>
              </w:rPr>
              <w:t>2.3能运用相关原理分析影响食品生产加工、品质控制过程或系统的因素，获得有效结论。</w:t>
            </w:r>
          </w:p>
        </w:tc>
      </w:tr>
      <w:tr w14:paraId="34012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067" w:hRule="atLeast"/>
        </w:trPr>
        <w:tc>
          <w:tcPr>
            <w:tcW w:w="675" w:type="dxa"/>
            <w:noWrap w:val="0"/>
            <w:vAlign w:val="center"/>
          </w:tcPr>
          <w:p w14:paraId="59B300F3">
            <w:pPr>
              <w:pStyle w:val="7"/>
              <w:widowControl/>
              <w:jc w:val="center"/>
              <w:rPr>
                <w:rFonts w:ascii="Times New Roman" w:hAnsi="Times New Roman" w:cs="Times New Roman"/>
                <w:b/>
                <w:color w:val="000000"/>
                <w:sz w:val="20"/>
                <w:szCs w:val="20"/>
              </w:rPr>
            </w:pPr>
            <w:r>
              <w:rPr>
                <w:rFonts w:ascii="Times New Roman" w:hAnsi="Times New Roman" w:cs="Times New Roman"/>
                <w:sz w:val="21"/>
                <w:szCs w:val="21"/>
              </w:rPr>
              <w:t>3</w:t>
            </w:r>
          </w:p>
        </w:tc>
        <w:tc>
          <w:tcPr>
            <w:tcW w:w="5145" w:type="dxa"/>
            <w:noWrap w:val="0"/>
            <w:vAlign w:val="center"/>
          </w:tcPr>
          <w:p w14:paraId="21E2B176">
            <w:pPr>
              <w:pStyle w:val="7"/>
              <w:widowControl/>
              <w:rPr>
                <w:rFonts w:ascii="Times New Roman" w:hAnsi="Times New Roman" w:cs="Times New Roman"/>
                <w:b/>
                <w:color w:val="000000"/>
                <w:sz w:val="20"/>
                <w:szCs w:val="20"/>
              </w:rPr>
            </w:pPr>
            <w:r>
              <w:rPr>
                <w:rFonts w:ascii="Times New Roman" w:hAnsi="Times New Roman" w:cs="Times New Roman"/>
                <w:sz w:val="21"/>
                <w:szCs w:val="21"/>
              </w:rPr>
              <w:t>了解</w:t>
            </w:r>
            <w:r>
              <w:rPr>
                <w:rFonts w:hint="eastAsia" w:ascii="Times New Roman" w:hAnsi="Times New Roman" w:cs="Times New Roman"/>
                <w:sz w:val="21"/>
                <w:szCs w:val="21"/>
              </w:rPr>
              <w:t>主要农产品即</w:t>
            </w:r>
            <w:r>
              <w:rPr>
                <w:rFonts w:ascii="Times New Roman" w:hAnsi="Times New Roman" w:cs="Times New Roman"/>
                <w:sz w:val="21"/>
                <w:szCs w:val="21"/>
              </w:rPr>
              <w:t>粮油食品精深加工的范畴，掌握不同加工技术对</w:t>
            </w:r>
            <w:r>
              <w:rPr>
                <w:rFonts w:hint="eastAsia" w:ascii="Times New Roman" w:hAnsi="Times New Roman" w:cs="Times New Roman"/>
                <w:sz w:val="21"/>
                <w:szCs w:val="21"/>
              </w:rPr>
              <w:t>主要农产品即</w:t>
            </w:r>
            <w:r>
              <w:rPr>
                <w:rFonts w:ascii="Times New Roman" w:hAnsi="Times New Roman" w:cs="Times New Roman"/>
                <w:sz w:val="21"/>
                <w:szCs w:val="21"/>
              </w:rPr>
              <w:t>粮油食品品质的影响，能够正确分析和归纳影响农产品品质的因素及解决方法。</w:t>
            </w:r>
          </w:p>
        </w:tc>
        <w:tc>
          <w:tcPr>
            <w:tcW w:w="1380" w:type="dxa"/>
            <w:noWrap w:val="0"/>
            <w:vAlign w:val="center"/>
          </w:tcPr>
          <w:p w14:paraId="57C81F25">
            <w:pPr>
              <w:pStyle w:val="7"/>
              <w:widowControl/>
              <w:jc w:val="center"/>
              <w:rPr>
                <w:rFonts w:ascii="Times New Roman" w:hAnsi="Times New Roman" w:cs="Times New Roman"/>
                <w:b/>
                <w:color w:val="000000"/>
                <w:sz w:val="20"/>
                <w:szCs w:val="20"/>
              </w:rPr>
            </w:pPr>
            <w:r>
              <w:rPr>
                <w:rFonts w:ascii="Times New Roman" w:hAnsi="Times New Roman" w:cs="Times New Roman"/>
                <w:color w:val="000000"/>
                <w:sz w:val="21"/>
                <w:szCs w:val="21"/>
              </w:rPr>
              <w:t>第</w:t>
            </w:r>
            <w:r>
              <w:rPr>
                <w:rFonts w:hint="eastAsia" w:ascii="Times New Roman" w:hAnsi="Times New Roman" w:cs="Times New Roman"/>
                <w:color w:val="000000"/>
                <w:sz w:val="21"/>
                <w:szCs w:val="21"/>
              </w:rPr>
              <w:t>三</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六</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八</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九</w:t>
            </w:r>
            <w:r>
              <w:rPr>
                <w:rFonts w:ascii="Times New Roman" w:hAnsi="Times New Roman" w:cs="Times New Roman"/>
                <w:sz w:val="21"/>
                <w:szCs w:val="21"/>
              </w:rPr>
              <w:t>、</w:t>
            </w:r>
            <w:r>
              <w:rPr>
                <w:rFonts w:hint="eastAsia" w:ascii="Times New Roman" w:hAnsi="Times New Roman" w:cs="Times New Roman"/>
                <w:sz w:val="21"/>
                <w:szCs w:val="21"/>
              </w:rPr>
              <w:t>十</w:t>
            </w:r>
            <w:r>
              <w:rPr>
                <w:rFonts w:ascii="Times New Roman" w:hAnsi="Times New Roman" w:cs="Times New Roman"/>
                <w:color w:val="000000"/>
                <w:sz w:val="21"/>
                <w:szCs w:val="21"/>
              </w:rPr>
              <w:t>章</w:t>
            </w:r>
          </w:p>
        </w:tc>
        <w:tc>
          <w:tcPr>
            <w:tcW w:w="1110" w:type="dxa"/>
            <w:noWrap w:val="0"/>
            <w:vAlign w:val="center"/>
          </w:tcPr>
          <w:p w14:paraId="2BE50575">
            <w:pPr>
              <w:pStyle w:val="7"/>
              <w:widowControl/>
              <w:jc w:val="center"/>
              <w:rPr>
                <w:rFonts w:ascii="Times New Roman" w:hAnsi="Times New Roman" w:cs="Times New Roman"/>
                <w:b/>
                <w:color w:val="000000"/>
                <w:sz w:val="20"/>
                <w:szCs w:val="20"/>
              </w:rPr>
            </w:pPr>
            <w:r>
              <w:rPr>
                <w:rFonts w:ascii="Times New Roman" w:hAnsi="Times New Roman" w:cs="Times New Roman"/>
                <w:color w:val="000000"/>
                <w:sz w:val="21"/>
                <w:szCs w:val="21"/>
              </w:rPr>
              <w:t>40</w:t>
            </w:r>
          </w:p>
        </w:tc>
        <w:tc>
          <w:tcPr>
            <w:tcW w:w="1260" w:type="dxa"/>
            <w:vMerge w:val="continue"/>
            <w:noWrap w:val="0"/>
            <w:vAlign w:val="top"/>
          </w:tcPr>
          <w:p w14:paraId="45268F99"/>
        </w:tc>
        <w:tc>
          <w:tcPr>
            <w:tcW w:w="4430" w:type="dxa"/>
            <w:noWrap w:val="0"/>
            <w:vAlign w:val="center"/>
          </w:tcPr>
          <w:p w14:paraId="041D2890">
            <w:pPr>
              <w:widowControl/>
              <w:jc w:val="center"/>
              <w:rPr>
                <w:rFonts w:ascii="Times New Roman" w:hAnsi="Times New Roman" w:cs="Times New Roman"/>
                <w:b/>
                <w:color w:val="000000"/>
                <w:kern w:val="0"/>
                <w:sz w:val="20"/>
                <w:szCs w:val="20"/>
              </w:rPr>
            </w:pPr>
            <w:r>
              <w:rPr>
                <w:rFonts w:ascii="Times New Roman" w:hAnsi="Times New Roman" w:cs="Times New Roman"/>
                <w:kern w:val="0"/>
                <w:szCs w:val="21"/>
              </w:rPr>
              <w:t>2.4能根据关键环节和影响因素提出解决食品生产加工和品质控制相关问题的思路。</w:t>
            </w:r>
          </w:p>
        </w:tc>
      </w:tr>
    </w:tbl>
    <w:p w14:paraId="78B557C3">
      <w:pPr>
        <w:spacing w:after="156" w:afterLines="50"/>
        <w:rPr>
          <w:b/>
          <w:bCs/>
        </w:rPr>
      </w:pPr>
      <w:r>
        <w:rPr>
          <w:rFonts w:hint="eastAsia"/>
          <w:b/>
          <w:bCs/>
        </w:rPr>
        <w:t>四、课程教学内容</w:t>
      </w:r>
    </w:p>
    <w:p w14:paraId="425E5BB3">
      <w:pPr>
        <w:spacing w:after="156" w:afterLines="50"/>
        <w:rPr>
          <w:rFonts w:ascii="Times New Roman" w:hAnsi="Times New Roman" w:eastAsia="黑体"/>
        </w:rPr>
      </w:pPr>
      <w:r>
        <w:rPr>
          <w:rFonts w:hint="eastAsia"/>
          <w:b/>
          <w:bCs/>
        </w:rPr>
        <w:t>（一）理论教学部分</w:t>
      </w:r>
    </w:p>
    <w:p w14:paraId="2E13A90D">
      <w:pPr>
        <w:widowControl/>
        <w:snapToGrid w:val="0"/>
        <w:spacing w:after="160" w:line="320" w:lineRule="exact"/>
        <w:jc w:val="center"/>
        <w:rPr>
          <w:rFonts w:ascii="Times New Roman" w:hAnsi="Times New Roman" w:cs="Times New Roman"/>
          <w:szCs w:val="21"/>
        </w:rPr>
      </w:pPr>
      <w:r>
        <w:rPr>
          <w:rFonts w:ascii="Times New Roman" w:hAnsi="Times New Roman" w:cs="Times New Roman"/>
          <w:szCs w:val="21"/>
        </w:rPr>
        <w:t>表2　理论教学基本要求与教学设计</w:t>
      </w:r>
    </w:p>
    <w:tbl>
      <w:tblPr>
        <w:tblStyle w:val="8"/>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437"/>
        <w:gridCol w:w="2289"/>
        <w:gridCol w:w="2834"/>
        <w:gridCol w:w="3953"/>
        <w:gridCol w:w="621"/>
        <w:gridCol w:w="1116"/>
      </w:tblGrid>
      <w:tr w14:paraId="2594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jc w:val="center"/>
        </w:trPr>
        <w:tc>
          <w:tcPr>
            <w:tcW w:w="675" w:type="dxa"/>
            <w:noWrap w:val="0"/>
            <w:vAlign w:val="top"/>
          </w:tcPr>
          <w:p w14:paraId="549B7188">
            <w:pPr>
              <w:keepNext w:val="0"/>
              <w:keepLines w:val="0"/>
              <w:pageBreakBefore w:val="0"/>
              <w:kinsoku/>
              <w:wordWrap/>
              <w:overflowPunct/>
              <w:topLinePunct w:val="0"/>
              <w:autoSpaceDE/>
              <w:autoSpaceDN/>
              <w:bidi w:val="0"/>
              <w:adjustRightInd/>
              <w:snapToGrid w:val="0"/>
              <w:spacing w:line="264" w:lineRule="auto"/>
              <w:ind w:right="-139" w:hanging="120"/>
              <w:jc w:val="center"/>
              <w:textAlignment w:val="auto"/>
              <w:rPr>
                <w:rFonts w:ascii="Times New Roman" w:hAnsi="Times New Roman" w:cs="Times New Roman"/>
                <w:b/>
                <w:color w:val="000000"/>
                <w:kern w:val="0"/>
                <w:szCs w:val="21"/>
              </w:rPr>
            </w:pPr>
            <w:r>
              <w:rPr>
                <w:rFonts w:ascii="Times New Roman" w:hAnsi="Times New Roman" w:cs="Times New Roman"/>
                <w:b/>
                <w:color w:val="000000"/>
                <w:kern w:val="0"/>
                <w:szCs w:val="21"/>
              </w:rPr>
              <w:t>编号</w:t>
            </w:r>
          </w:p>
        </w:tc>
        <w:tc>
          <w:tcPr>
            <w:tcW w:w="2437" w:type="dxa"/>
            <w:noWrap w:val="0"/>
            <w:vAlign w:val="top"/>
          </w:tcPr>
          <w:p w14:paraId="6011CB02">
            <w:pPr>
              <w:keepNext w:val="0"/>
              <w:keepLines w:val="0"/>
              <w:pageBreakBefore w:val="0"/>
              <w:kinsoku/>
              <w:wordWrap/>
              <w:overflowPunct/>
              <w:topLinePunct w:val="0"/>
              <w:autoSpaceDE/>
              <w:autoSpaceDN/>
              <w:bidi w:val="0"/>
              <w:adjustRightInd/>
              <w:snapToGrid w:val="0"/>
              <w:spacing w:line="264" w:lineRule="auto"/>
              <w:ind w:right="-139" w:hanging="120"/>
              <w:jc w:val="center"/>
              <w:textAlignment w:val="auto"/>
              <w:rPr>
                <w:rFonts w:hint="eastAsia" w:ascii="Times New Roman" w:hAnsi="Times New Roman" w:cs="Times New Roman"/>
                <w:b/>
                <w:color w:val="000000"/>
                <w:kern w:val="0"/>
                <w:szCs w:val="21"/>
              </w:rPr>
            </w:pPr>
            <w:r>
              <w:rPr>
                <w:rFonts w:hint="eastAsia" w:ascii="Times New Roman" w:hAnsi="Times New Roman" w:cs="Times New Roman"/>
                <w:b/>
                <w:color w:val="000000"/>
                <w:kern w:val="0"/>
                <w:szCs w:val="21"/>
              </w:rPr>
              <w:t>章节</w:t>
            </w:r>
          </w:p>
        </w:tc>
        <w:tc>
          <w:tcPr>
            <w:tcW w:w="2289" w:type="dxa"/>
            <w:noWrap w:val="0"/>
            <w:vAlign w:val="top"/>
          </w:tcPr>
          <w:p w14:paraId="1B3EC42A">
            <w:pPr>
              <w:keepNext w:val="0"/>
              <w:keepLines w:val="0"/>
              <w:pageBreakBefore w:val="0"/>
              <w:kinsoku/>
              <w:wordWrap/>
              <w:overflowPunct/>
              <w:topLinePunct w:val="0"/>
              <w:autoSpaceDE/>
              <w:autoSpaceDN/>
              <w:bidi w:val="0"/>
              <w:adjustRightInd/>
              <w:snapToGrid w:val="0"/>
              <w:spacing w:line="264" w:lineRule="auto"/>
              <w:ind w:right="-139" w:hanging="120"/>
              <w:jc w:val="center"/>
              <w:textAlignment w:val="auto"/>
              <w:rPr>
                <w:rFonts w:hint="eastAsia" w:ascii="Times New Roman" w:hAnsi="Times New Roman" w:cs="Times New Roman"/>
                <w:b/>
                <w:color w:val="000000"/>
                <w:kern w:val="0"/>
                <w:szCs w:val="21"/>
              </w:rPr>
            </w:pPr>
            <w:r>
              <w:rPr>
                <w:rFonts w:hint="eastAsia" w:ascii="Times New Roman" w:hAnsi="Times New Roman" w:cs="Times New Roman"/>
                <w:b/>
                <w:color w:val="000000"/>
                <w:kern w:val="0"/>
                <w:szCs w:val="21"/>
              </w:rPr>
              <w:t>教学内容</w:t>
            </w:r>
          </w:p>
        </w:tc>
        <w:tc>
          <w:tcPr>
            <w:tcW w:w="2834" w:type="dxa"/>
            <w:noWrap w:val="0"/>
            <w:vAlign w:val="top"/>
          </w:tcPr>
          <w:p w14:paraId="7B1B9690">
            <w:pPr>
              <w:keepNext w:val="0"/>
              <w:keepLines w:val="0"/>
              <w:pageBreakBefore w:val="0"/>
              <w:kinsoku/>
              <w:wordWrap/>
              <w:overflowPunct/>
              <w:topLinePunct w:val="0"/>
              <w:autoSpaceDE/>
              <w:autoSpaceDN/>
              <w:bidi w:val="0"/>
              <w:adjustRightInd/>
              <w:snapToGrid w:val="0"/>
              <w:spacing w:line="264" w:lineRule="auto"/>
              <w:ind w:right="-139" w:hanging="120"/>
              <w:jc w:val="center"/>
              <w:textAlignment w:val="auto"/>
              <w:rPr>
                <w:rFonts w:hint="eastAsia" w:ascii="Times New Roman" w:hAnsi="Times New Roman" w:cs="Times New Roman"/>
                <w:b/>
                <w:color w:val="000000"/>
                <w:kern w:val="0"/>
                <w:szCs w:val="21"/>
              </w:rPr>
            </w:pPr>
            <w:r>
              <w:rPr>
                <w:rFonts w:hint="eastAsia" w:ascii="Times New Roman" w:hAnsi="Times New Roman" w:cs="Times New Roman"/>
                <w:b/>
                <w:color w:val="000000"/>
                <w:kern w:val="0"/>
                <w:szCs w:val="21"/>
              </w:rPr>
              <w:t>重点或难点</w:t>
            </w:r>
          </w:p>
        </w:tc>
        <w:tc>
          <w:tcPr>
            <w:tcW w:w="3953" w:type="dxa"/>
            <w:noWrap w:val="0"/>
            <w:vAlign w:val="top"/>
          </w:tcPr>
          <w:p w14:paraId="4D2FAA7F">
            <w:pPr>
              <w:keepNext w:val="0"/>
              <w:keepLines w:val="0"/>
              <w:pageBreakBefore w:val="0"/>
              <w:kinsoku/>
              <w:wordWrap/>
              <w:overflowPunct/>
              <w:topLinePunct w:val="0"/>
              <w:autoSpaceDE/>
              <w:autoSpaceDN/>
              <w:bidi w:val="0"/>
              <w:adjustRightInd/>
              <w:snapToGrid w:val="0"/>
              <w:spacing w:line="264" w:lineRule="auto"/>
              <w:ind w:right="-139" w:hanging="120"/>
              <w:jc w:val="center"/>
              <w:textAlignment w:val="auto"/>
              <w:rPr>
                <w:rFonts w:ascii="Times New Roman" w:hAnsi="Times New Roman" w:cs="Times New Roman"/>
                <w:b/>
                <w:color w:val="000000"/>
                <w:kern w:val="0"/>
                <w:szCs w:val="21"/>
              </w:rPr>
            </w:pPr>
            <w:r>
              <w:rPr>
                <w:rFonts w:hint="eastAsia" w:ascii="Times New Roman" w:hAnsi="Times New Roman" w:cs="Times New Roman"/>
                <w:b/>
                <w:color w:val="000000"/>
                <w:kern w:val="0"/>
                <w:szCs w:val="21"/>
              </w:rPr>
              <w:t>学习要求</w:t>
            </w:r>
          </w:p>
        </w:tc>
        <w:tc>
          <w:tcPr>
            <w:tcW w:w="621" w:type="dxa"/>
            <w:noWrap w:val="0"/>
            <w:vAlign w:val="top"/>
          </w:tcPr>
          <w:p w14:paraId="0CFC89BB">
            <w:pPr>
              <w:keepNext w:val="0"/>
              <w:keepLines w:val="0"/>
              <w:pageBreakBefore w:val="0"/>
              <w:kinsoku/>
              <w:wordWrap/>
              <w:overflowPunct/>
              <w:topLinePunct w:val="0"/>
              <w:autoSpaceDE/>
              <w:autoSpaceDN/>
              <w:bidi w:val="0"/>
              <w:adjustRightInd/>
              <w:snapToGrid w:val="0"/>
              <w:spacing w:line="264" w:lineRule="auto"/>
              <w:ind w:right="-139" w:hanging="120"/>
              <w:jc w:val="center"/>
              <w:textAlignment w:val="auto"/>
              <w:rPr>
                <w:rFonts w:ascii="Times New Roman" w:hAnsi="Times New Roman" w:cs="Times New Roman"/>
                <w:b/>
                <w:color w:val="000000"/>
                <w:kern w:val="0"/>
                <w:szCs w:val="21"/>
              </w:rPr>
            </w:pPr>
            <w:r>
              <w:rPr>
                <w:rFonts w:hint="eastAsia" w:ascii="Times New Roman" w:hAnsi="Times New Roman" w:cs="Times New Roman"/>
                <w:b/>
                <w:color w:val="000000"/>
                <w:kern w:val="0"/>
                <w:szCs w:val="21"/>
              </w:rPr>
              <w:t>学时</w:t>
            </w:r>
          </w:p>
        </w:tc>
        <w:tc>
          <w:tcPr>
            <w:tcW w:w="1116" w:type="dxa"/>
            <w:noWrap w:val="0"/>
            <w:vAlign w:val="top"/>
          </w:tcPr>
          <w:p w14:paraId="0D338350">
            <w:pPr>
              <w:keepNext w:val="0"/>
              <w:keepLines w:val="0"/>
              <w:pageBreakBefore w:val="0"/>
              <w:kinsoku/>
              <w:wordWrap/>
              <w:overflowPunct/>
              <w:topLinePunct w:val="0"/>
              <w:autoSpaceDE/>
              <w:autoSpaceDN/>
              <w:bidi w:val="0"/>
              <w:adjustRightInd/>
              <w:snapToGrid w:val="0"/>
              <w:spacing w:line="264" w:lineRule="auto"/>
              <w:ind w:right="-139" w:hanging="120"/>
              <w:jc w:val="center"/>
              <w:textAlignment w:val="auto"/>
              <w:rPr>
                <w:rFonts w:hint="eastAsia" w:ascii="Times New Roman" w:hAnsi="Times New Roman" w:cs="Times New Roman"/>
                <w:b/>
                <w:color w:val="000000"/>
                <w:kern w:val="0"/>
                <w:szCs w:val="21"/>
              </w:rPr>
            </w:pPr>
            <w:r>
              <w:rPr>
                <w:rFonts w:hint="eastAsia" w:ascii="Times New Roman" w:hAnsi="Times New Roman" w:cs="Times New Roman"/>
                <w:b/>
                <w:color w:val="000000"/>
                <w:kern w:val="0"/>
                <w:szCs w:val="21"/>
              </w:rPr>
              <w:t>教学手段</w:t>
            </w:r>
          </w:p>
        </w:tc>
      </w:tr>
      <w:tr w14:paraId="6C45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7" w:hRule="atLeast"/>
          <w:jc w:val="center"/>
        </w:trPr>
        <w:tc>
          <w:tcPr>
            <w:tcW w:w="675" w:type="dxa"/>
            <w:noWrap w:val="0"/>
            <w:vAlign w:val="center"/>
          </w:tcPr>
          <w:p w14:paraId="6FAFA0C6">
            <w:pPr>
              <w:keepNext w:val="0"/>
              <w:keepLines w:val="0"/>
              <w:pageBreakBefore w:val="0"/>
              <w:kinsoku/>
              <w:wordWrap/>
              <w:overflowPunct/>
              <w:topLinePunct w:val="0"/>
              <w:autoSpaceDE/>
              <w:autoSpaceDN/>
              <w:bidi w:val="0"/>
              <w:adjustRightInd/>
              <w:spacing w:line="264"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2437" w:type="dxa"/>
            <w:noWrap w:val="0"/>
            <w:vAlign w:val="center"/>
          </w:tcPr>
          <w:p w14:paraId="21375182">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szCs w:val="21"/>
              </w:rPr>
            </w:pPr>
            <w:r>
              <w:rPr>
                <w:rFonts w:hint="eastAsia" w:ascii="Times New Roman" w:hAnsi="Times New Roman"/>
                <w:color w:val="000000"/>
                <w:kern w:val="0"/>
                <w:szCs w:val="21"/>
              </w:rPr>
              <w:t>绪论</w:t>
            </w:r>
          </w:p>
        </w:tc>
        <w:tc>
          <w:tcPr>
            <w:tcW w:w="2289" w:type="dxa"/>
            <w:noWrap w:val="0"/>
            <w:vAlign w:val="top"/>
          </w:tcPr>
          <w:p w14:paraId="0A8E2BB6">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1</w:t>
            </w:r>
            <w:r>
              <w:rPr>
                <w:rFonts w:ascii="Times New Roman" w:hAnsi="Times New Roman"/>
                <w:color w:val="000000"/>
                <w:kern w:val="0"/>
                <w:szCs w:val="21"/>
              </w:rPr>
              <w:t>农产品加工的意义</w:t>
            </w:r>
          </w:p>
          <w:p w14:paraId="510BBDB7">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2农产品加工特点</w:t>
            </w:r>
          </w:p>
          <w:p w14:paraId="2223D0CB">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3农产品加工现状</w:t>
            </w:r>
          </w:p>
          <w:p w14:paraId="62157149">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4本课程学习的内容</w:t>
            </w:r>
          </w:p>
        </w:tc>
        <w:tc>
          <w:tcPr>
            <w:tcW w:w="2834" w:type="dxa"/>
            <w:noWrap w:val="0"/>
            <w:vAlign w:val="top"/>
          </w:tcPr>
          <w:p w14:paraId="7600AEA8">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1.重点：掌握农产品加工的概念；</w:t>
            </w:r>
          </w:p>
          <w:p w14:paraId="08532E72">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2.难点：了解我国农产品加工意义。</w:t>
            </w:r>
          </w:p>
        </w:tc>
        <w:tc>
          <w:tcPr>
            <w:tcW w:w="3953" w:type="dxa"/>
            <w:noWrap w:val="0"/>
            <w:vAlign w:val="center"/>
          </w:tcPr>
          <w:p w14:paraId="49DB9DA2">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了解国内外农产品加工现状、存在问题及本课程学习的意义；</w:t>
            </w:r>
          </w:p>
          <w:p w14:paraId="06FE4319">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hint="eastAsia" w:ascii="Times New Roman" w:hAnsi="Times New Roman"/>
                <w:color w:val="000000"/>
                <w:kern w:val="0"/>
                <w:szCs w:val="21"/>
              </w:rPr>
              <w:t>2.理解我国农产品加工技术和产品与我国经济</w:t>
            </w:r>
            <w:r>
              <w:rPr>
                <w:rFonts w:ascii="Times New Roman" w:hAnsi="Times New Roman"/>
                <w:color w:val="000000"/>
                <w:kern w:val="0"/>
                <w:szCs w:val="21"/>
              </w:rPr>
              <w:t>、</w:t>
            </w:r>
            <w:r>
              <w:rPr>
                <w:rFonts w:hint="eastAsia" w:ascii="Times New Roman" w:hAnsi="Times New Roman"/>
                <w:color w:val="000000"/>
                <w:kern w:val="0"/>
                <w:szCs w:val="21"/>
              </w:rPr>
              <w:t>科技</w:t>
            </w:r>
            <w:r>
              <w:rPr>
                <w:rFonts w:ascii="Times New Roman" w:hAnsi="Times New Roman"/>
                <w:color w:val="000000"/>
                <w:kern w:val="0"/>
                <w:szCs w:val="21"/>
              </w:rPr>
              <w:t>、</w:t>
            </w:r>
            <w:r>
              <w:rPr>
                <w:rFonts w:hint="eastAsia" w:ascii="Times New Roman" w:hAnsi="Times New Roman"/>
                <w:color w:val="000000"/>
                <w:kern w:val="0"/>
                <w:szCs w:val="21"/>
              </w:rPr>
              <w:t>文化发展的关系</w:t>
            </w:r>
            <w:r>
              <w:rPr>
                <w:rFonts w:ascii="Times New Roman" w:hAnsi="Times New Roman"/>
                <w:color w:val="000000"/>
                <w:kern w:val="0"/>
                <w:szCs w:val="21"/>
              </w:rPr>
              <w:t>。</w:t>
            </w:r>
          </w:p>
        </w:tc>
        <w:tc>
          <w:tcPr>
            <w:tcW w:w="621" w:type="dxa"/>
            <w:noWrap w:val="0"/>
            <w:vAlign w:val="center"/>
          </w:tcPr>
          <w:p w14:paraId="29AC5D6A">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ascii="Times New Roman" w:hAnsi="Times New Roman"/>
                <w:color w:val="000000"/>
                <w:kern w:val="0"/>
                <w:szCs w:val="21"/>
              </w:rPr>
              <w:t>2</w:t>
            </w:r>
          </w:p>
        </w:tc>
        <w:tc>
          <w:tcPr>
            <w:tcW w:w="1116" w:type="dxa"/>
            <w:noWrap w:val="0"/>
            <w:vAlign w:val="center"/>
          </w:tcPr>
          <w:p w14:paraId="1FCAAE65">
            <w:pPr>
              <w:keepNext w:val="0"/>
              <w:keepLines w:val="0"/>
              <w:pageBreakBefore w:val="0"/>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课前预习</w:t>
            </w:r>
          </w:p>
          <w:p w14:paraId="04B1948C">
            <w:pPr>
              <w:keepNext w:val="0"/>
              <w:keepLines w:val="0"/>
              <w:pageBreakBefore w:val="0"/>
              <w:kinsoku/>
              <w:wordWrap/>
              <w:overflowPunct/>
              <w:topLinePunct w:val="0"/>
              <w:autoSpaceDE/>
              <w:autoSpaceDN/>
              <w:bidi w:val="0"/>
              <w:adjustRightInd/>
              <w:snapToGrid w:val="0"/>
              <w:spacing w:line="264" w:lineRule="auto"/>
              <w:jc w:val="center"/>
              <w:textAlignment w:val="auto"/>
              <w:rPr>
                <w:rFonts w:ascii="Times New Roman" w:hAnsi="Times New Roman"/>
                <w:color w:val="000000"/>
                <w:kern w:val="0"/>
                <w:szCs w:val="21"/>
              </w:rPr>
            </w:pPr>
            <w:r>
              <w:rPr>
                <w:rFonts w:hint="eastAsia" w:ascii="Times New Roman" w:hAnsi="Times New Roman"/>
                <w:color w:val="000000"/>
                <w:kern w:val="0"/>
                <w:szCs w:val="21"/>
              </w:rPr>
              <w:t>课堂讲授</w:t>
            </w:r>
          </w:p>
          <w:p w14:paraId="20F5926D">
            <w:pPr>
              <w:keepNext w:val="0"/>
              <w:keepLines w:val="0"/>
              <w:pageBreakBefore w:val="0"/>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p>
        </w:tc>
      </w:tr>
      <w:tr w14:paraId="3265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2" w:hRule="atLeast"/>
          <w:jc w:val="center"/>
        </w:trPr>
        <w:tc>
          <w:tcPr>
            <w:tcW w:w="675" w:type="dxa"/>
            <w:noWrap w:val="0"/>
            <w:vAlign w:val="center"/>
          </w:tcPr>
          <w:p w14:paraId="26F09EAC">
            <w:pPr>
              <w:keepNext w:val="0"/>
              <w:keepLines w:val="0"/>
              <w:pageBreakBefore w:val="0"/>
              <w:kinsoku/>
              <w:wordWrap/>
              <w:overflowPunct/>
              <w:topLinePunct w:val="0"/>
              <w:autoSpaceDE/>
              <w:autoSpaceDN/>
              <w:bidi w:val="0"/>
              <w:adjustRightInd/>
              <w:spacing w:line="264"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2437" w:type="dxa"/>
            <w:noWrap w:val="0"/>
            <w:vAlign w:val="center"/>
          </w:tcPr>
          <w:p w14:paraId="3D641871">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ascii="Times New Roman" w:hAnsi="Times New Roman"/>
                <w:color w:val="000000"/>
                <w:kern w:val="0"/>
                <w:szCs w:val="21"/>
              </w:rPr>
              <w:t>第二章</w:t>
            </w:r>
            <w:r>
              <w:rPr>
                <w:rFonts w:hint="eastAsia" w:ascii="Times New Roman" w:hAnsi="Times New Roman"/>
                <w:color w:val="000000"/>
                <w:kern w:val="0"/>
                <w:szCs w:val="21"/>
              </w:rPr>
              <w:t xml:space="preserve"> </w:t>
            </w:r>
            <w:r>
              <w:rPr>
                <w:rFonts w:ascii="Times New Roman" w:hAnsi="Times New Roman"/>
                <w:color w:val="000000"/>
                <w:kern w:val="0"/>
                <w:szCs w:val="21"/>
              </w:rPr>
              <w:t>稻谷</w:t>
            </w:r>
            <w:r>
              <w:rPr>
                <w:rFonts w:hint="eastAsia" w:ascii="Times New Roman" w:hAnsi="Times New Roman"/>
                <w:color w:val="000000"/>
                <w:kern w:val="0"/>
                <w:szCs w:val="21"/>
              </w:rPr>
              <w:t>加工</w:t>
            </w:r>
          </w:p>
          <w:p w14:paraId="2DD0F60C">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p>
        </w:tc>
        <w:tc>
          <w:tcPr>
            <w:tcW w:w="2289" w:type="dxa"/>
            <w:noWrap w:val="0"/>
            <w:vAlign w:val="top"/>
          </w:tcPr>
          <w:p w14:paraId="19285EB0">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2.1 概述</w:t>
            </w:r>
          </w:p>
          <w:p w14:paraId="7AA5EDD1">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ascii="Times New Roman" w:hAnsi="Times New Roman"/>
                <w:color w:val="000000"/>
                <w:kern w:val="0"/>
                <w:szCs w:val="21"/>
              </w:rPr>
              <w:t>2.2 稻谷制米工艺</w:t>
            </w:r>
          </w:p>
        </w:tc>
        <w:tc>
          <w:tcPr>
            <w:tcW w:w="2834" w:type="dxa"/>
            <w:noWrap w:val="0"/>
            <w:vAlign w:val="top"/>
          </w:tcPr>
          <w:p w14:paraId="0ACA58C0">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1.重点：掌握稻谷制米的工艺步骤，砻谷等概念</w:t>
            </w:r>
          </w:p>
          <w:p w14:paraId="0D971E47">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2.难点：区分砻谷和碾米的工艺和区别。</w:t>
            </w:r>
          </w:p>
        </w:tc>
        <w:tc>
          <w:tcPr>
            <w:tcW w:w="3953" w:type="dxa"/>
            <w:noWrap w:val="0"/>
            <w:vAlign w:val="top"/>
          </w:tcPr>
          <w:p w14:paraId="1BE5AC09">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1.了解稻谷的工艺品质；</w:t>
            </w:r>
          </w:p>
          <w:p w14:paraId="0AE301FA">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ascii="Times New Roman" w:hAnsi="Times New Roman"/>
                <w:color w:val="000000"/>
                <w:kern w:val="0"/>
                <w:szCs w:val="21"/>
              </w:rPr>
              <w:t>2.熟悉稻谷制米的基本原理及工艺；</w:t>
            </w:r>
          </w:p>
          <w:p w14:paraId="2F6281F3">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hint="eastAsia" w:ascii="Times New Roman" w:hAnsi="Times New Roman"/>
                <w:color w:val="000000"/>
                <w:kern w:val="0"/>
                <w:szCs w:val="21"/>
              </w:rPr>
              <w:t>3.分析农产品加工工艺要点对产品品质的影响</w:t>
            </w:r>
            <w:r>
              <w:rPr>
                <w:rFonts w:ascii="Times New Roman" w:hAnsi="Times New Roman"/>
                <w:color w:val="000000"/>
                <w:kern w:val="0"/>
                <w:szCs w:val="21"/>
              </w:rPr>
              <w:t>。</w:t>
            </w:r>
          </w:p>
        </w:tc>
        <w:tc>
          <w:tcPr>
            <w:tcW w:w="621" w:type="dxa"/>
            <w:noWrap w:val="0"/>
            <w:vAlign w:val="center"/>
          </w:tcPr>
          <w:p w14:paraId="19D1FFBB">
            <w:pPr>
              <w:keepNext w:val="0"/>
              <w:keepLines w:val="0"/>
              <w:pageBreakBefore w:val="0"/>
              <w:widowControl/>
              <w:kinsoku/>
              <w:wordWrap/>
              <w:overflowPunct/>
              <w:topLinePunct w:val="0"/>
              <w:autoSpaceDE/>
              <w:autoSpaceDN/>
              <w:bidi w:val="0"/>
              <w:adjustRightInd/>
              <w:spacing w:line="264" w:lineRule="auto"/>
              <w:jc w:val="center"/>
              <w:textAlignment w:val="auto"/>
              <w:rPr>
                <w:rFonts w:hint="eastAsia" w:ascii="Times New Roman" w:hAnsi="Times New Roman"/>
                <w:szCs w:val="21"/>
              </w:rPr>
            </w:pPr>
            <w:r>
              <w:rPr>
                <w:rFonts w:ascii="Times New Roman" w:hAnsi="Times New Roman"/>
                <w:szCs w:val="21"/>
              </w:rPr>
              <w:t>2.5</w:t>
            </w:r>
          </w:p>
        </w:tc>
        <w:tc>
          <w:tcPr>
            <w:tcW w:w="1116" w:type="dxa"/>
            <w:noWrap w:val="0"/>
            <w:vAlign w:val="center"/>
          </w:tcPr>
          <w:p w14:paraId="3AFD09D2">
            <w:pPr>
              <w:keepNext w:val="0"/>
              <w:keepLines w:val="0"/>
              <w:pageBreakBefore w:val="0"/>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课前预习</w:t>
            </w:r>
          </w:p>
          <w:p w14:paraId="3EA0C560">
            <w:pPr>
              <w:keepNext w:val="0"/>
              <w:keepLines w:val="0"/>
              <w:pageBreakBefore w:val="0"/>
              <w:kinsoku/>
              <w:wordWrap/>
              <w:overflowPunct/>
              <w:topLinePunct w:val="0"/>
              <w:autoSpaceDE/>
              <w:autoSpaceDN/>
              <w:bidi w:val="0"/>
              <w:adjustRightInd/>
              <w:snapToGrid w:val="0"/>
              <w:spacing w:line="264" w:lineRule="auto"/>
              <w:jc w:val="center"/>
              <w:textAlignment w:val="auto"/>
              <w:rPr>
                <w:rFonts w:hint="eastAsia" w:ascii="Times New Roman" w:hAnsi="Times New Roman"/>
                <w:szCs w:val="21"/>
              </w:rPr>
            </w:pPr>
            <w:r>
              <w:rPr>
                <w:rFonts w:hint="eastAsia" w:ascii="Times New Roman" w:hAnsi="Times New Roman"/>
                <w:color w:val="000000"/>
                <w:kern w:val="0"/>
                <w:szCs w:val="21"/>
              </w:rPr>
              <w:t>课堂讲授</w:t>
            </w:r>
          </w:p>
        </w:tc>
      </w:tr>
      <w:tr w14:paraId="04BD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5" w:type="dxa"/>
            <w:noWrap w:val="0"/>
            <w:vAlign w:val="center"/>
          </w:tcPr>
          <w:p w14:paraId="25887558">
            <w:pPr>
              <w:keepNext w:val="0"/>
              <w:keepLines w:val="0"/>
              <w:pageBreakBefore w:val="0"/>
              <w:kinsoku/>
              <w:wordWrap/>
              <w:overflowPunct/>
              <w:topLinePunct w:val="0"/>
              <w:autoSpaceDE/>
              <w:autoSpaceDN/>
              <w:bidi w:val="0"/>
              <w:adjustRightInd/>
              <w:spacing w:line="264"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2437" w:type="dxa"/>
            <w:noWrap w:val="0"/>
            <w:vAlign w:val="center"/>
          </w:tcPr>
          <w:p w14:paraId="3C5E4239">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ascii="Times New Roman" w:hAnsi="Times New Roman"/>
                <w:color w:val="000000"/>
                <w:kern w:val="0"/>
                <w:szCs w:val="21"/>
              </w:rPr>
            </w:pPr>
            <w:r>
              <w:rPr>
                <w:rFonts w:hint="eastAsia" w:ascii="Times New Roman" w:hAnsi="Times New Roman"/>
                <w:color w:val="000000"/>
                <w:kern w:val="0"/>
                <w:szCs w:val="21"/>
              </w:rPr>
              <w:t>第三章 稻谷精深加工</w:t>
            </w:r>
          </w:p>
          <w:p w14:paraId="39987229">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szCs w:val="21"/>
              </w:rPr>
            </w:pPr>
          </w:p>
        </w:tc>
        <w:tc>
          <w:tcPr>
            <w:tcW w:w="2289" w:type="dxa"/>
            <w:noWrap w:val="0"/>
            <w:vAlign w:val="top"/>
          </w:tcPr>
          <w:p w14:paraId="1609077A">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ascii="Times New Roman" w:hAnsi="Times New Roman"/>
                <w:color w:val="000000"/>
                <w:kern w:val="0"/>
                <w:szCs w:val="21"/>
              </w:rPr>
              <w:t>3.1</w:t>
            </w:r>
            <w:r>
              <w:rPr>
                <w:rFonts w:hint="eastAsia" w:ascii="Times New Roman" w:hAnsi="Times New Roman"/>
                <w:color w:val="000000"/>
                <w:kern w:val="0"/>
                <w:szCs w:val="21"/>
              </w:rPr>
              <w:t>蒸谷米的加工</w:t>
            </w:r>
          </w:p>
          <w:p w14:paraId="329604DB">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hint="eastAsia" w:ascii="Times New Roman" w:hAnsi="Times New Roman"/>
                <w:color w:val="000000"/>
                <w:kern w:val="0"/>
                <w:szCs w:val="21"/>
              </w:rPr>
              <w:t>3.2免淘洗米的加工</w:t>
            </w:r>
          </w:p>
          <w:p w14:paraId="52A92C3C">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hint="eastAsia" w:ascii="Times New Roman" w:hAnsi="Times New Roman"/>
                <w:color w:val="000000"/>
                <w:kern w:val="0"/>
                <w:szCs w:val="21"/>
              </w:rPr>
              <w:t>3.3米粉的加工</w:t>
            </w:r>
          </w:p>
        </w:tc>
        <w:tc>
          <w:tcPr>
            <w:tcW w:w="2834" w:type="dxa"/>
            <w:noWrap w:val="0"/>
            <w:vAlign w:val="top"/>
          </w:tcPr>
          <w:p w14:paraId="623E9660">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hint="eastAsia" w:ascii="Times New Roman" w:hAnsi="Times New Roman"/>
                <w:color w:val="000000"/>
                <w:kern w:val="0"/>
                <w:szCs w:val="21"/>
              </w:rPr>
              <w:t>重点：深加工产品加工工艺原理及关键操作要点</w:t>
            </w:r>
            <w:r>
              <w:rPr>
                <w:rFonts w:ascii="Times New Roman" w:hAnsi="Times New Roman"/>
                <w:color w:val="000000"/>
                <w:kern w:val="0"/>
                <w:szCs w:val="21"/>
              </w:rPr>
              <w:t>。</w:t>
            </w:r>
          </w:p>
        </w:tc>
        <w:tc>
          <w:tcPr>
            <w:tcW w:w="3953" w:type="dxa"/>
            <w:noWrap w:val="0"/>
            <w:vAlign w:val="top"/>
          </w:tcPr>
          <w:p w14:paraId="00C41C92">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掌握稻谷精深加工制品的类型、生产原理及工艺；</w:t>
            </w:r>
          </w:p>
          <w:p w14:paraId="50FD2D42">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szCs w:val="21"/>
              </w:rPr>
            </w:pPr>
            <w:r>
              <w:rPr>
                <w:rFonts w:hint="eastAsia" w:ascii="Times New Roman" w:hAnsi="Times New Roman"/>
                <w:color w:val="000000"/>
                <w:kern w:val="0"/>
                <w:szCs w:val="21"/>
              </w:rPr>
              <w:t>2.针对不同精深加工产品判别其关键操作要点的影响</w:t>
            </w:r>
            <w:r>
              <w:rPr>
                <w:rFonts w:ascii="Times New Roman" w:hAnsi="Times New Roman"/>
                <w:color w:val="000000"/>
                <w:kern w:val="0"/>
                <w:szCs w:val="21"/>
              </w:rPr>
              <w:t>。</w:t>
            </w:r>
          </w:p>
        </w:tc>
        <w:tc>
          <w:tcPr>
            <w:tcW w:w="621" w:type="dxa"/>
            <w:noWrap w:val="0"/>
            <w:vAlign w:val="center"/>
          </w:tcPr>
          <w:p w14:paraId="08C561AC">
            <w:pPr>
              <w:keepNext w:val="0"/>
              <w:keepLines w:val="0"/>
              <w:pageBreakBefore w:val="0"/>
              <w:kinsoku/>
              <w:wordWrap/>
              <w:overflowPunct/>
              <w:topLinePunct w:val="0"/>
              <w:autoSpaceDE/>
              <w:autoSpaceDN/>
              <w:bidi w:val="0"/>
              <w:adjustRightInd/>
              <w:snapToGrid w:val="0"/>
              <w:spacing w:line="264" w:lineRule="auto"/>
              <w:jc w:val="center"/>
              <w:textAlignment w:val="auto"/>
              <w:rPr>
                <w:rFonts w:hint="eastAsia" w:ascii="Times New Roman" w:hAnsi="Times New Roman"/>
                <w:szCs w:val="21"/>
              </w:rPr>
            </w:pPr>
            <w:r>
              <w:rPr>
                <w:rFonts w:hint="eastAsia" w:ascii="Times New Roman" w:hAnsi="Times New Roman"/>
                <w:color w:val="000000"/>
                <w:kern w:val="0"/>
                <w:szCs w:val="21"/>
              </w:rPr>
              <w:t>1</w:t>
            </w:r>
            <w:r>
              <w:rPr>
                <w:rFonts w:ascii="Times New Roman" w:hAnsi="Times New Roman"/>
                <w:color w:val="000000"/>
                <w:kern w:val="0"/>
                <w:szCs w:val="21"/>
              </w:rPr>
              <w:t>.5</w:t>
            </w:r>
          </w:p>
        </w:tc>
        <w:tc>
          <w:tcPr>
            <w:tcW w:w="1116" w:type="dxa"/>
            <w:noWrap w:val="0"/>
            <w:vAlign w:val="center"/>
          </w:tcPr>
          <w:p w14:paraId="07E30805">
            <w:pPr>
              <w:keepNext w:val="0"/>
              <w:keepLines w:val="0"/>
              <w:pageBreakBefore w:val="0"/>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课堂讲授</w:t>
            </w:r>
          </w:p>
          <w:p w14:paraId="1B8474A7">
            <w:pPr>
              <w:keepNext w:val="0"/>
              <w:keepLines w:val="0"/>
              <w:pageBreakBefore w:val="0"/>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课堂提问</w:t>
            </w:r>
          </w:p>
          <w:p w14:paraId="507B5256">
            <w:pPr>
              <w:keepNext w:val="0"/>
              <w:keepLines w:val="0"/>
              <w:pageBreakBefore w:val="0"/>
              <w:kinsoku/>
              <w:wordWrap/>
              <w:overflowPunct/>
              <w:topLinePunct w:val="0"/>
              <w:autoSpaceDE/>
              <w:autoSpaceDN/>
              <w:bidi w:val="0"/>
              <w:adjustRightInd/>
              <w:spacing w:line="264" w:lineRule="auto"/>
              <w:jc w:val="center"/>
              <w:textAlignment w:val="auto"/>
              <w:rPr>
                <w:rFonts w:hint="eastAsia" w:ascii="Times New Roman" w:hAnsi="Times New Roman"/>
                <w:szCs w:val="21"/>
              </w:rPr>
            </w:pPr>
          </w:p>
        </w:tc>
      </w:tr>
      <w:tr w14:paraId="1092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5" w:type="dxa"/>
            <w:noWrap w:val="0"/>
            <w:vAlign w:val="center"/>
          </w:tcPr>
          <w:p w14:paraId="6A279CB7">
            <w:pPr>
              <w:keepNext w:val="0"/>
              <w:keepLines w:val="0"/>
              <w:pageBreakBefore w:val="0"/>
              <w:kinsoku/>
              <w:wordWrap/>
              <w:overflowPunct/>
              <w:topLinePunct w:val="0"/>
              <w:autoSpaceDE/>
              <w:autoSpaceDN/>
              <w:bidi w:val="0"/>
              <w:adjustRightInd/>
              <w:spacing w:line="264"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2437" w:type="dxa"/>
            <w:noWrap w:val="0"/>
            <w:vAlign w:val="center"/>
          </w:tcPr>
          <w:p w14:paraId="61BF3293">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ascii="Times New Roman" w:hAnsi="Times New Roman"/>
                <w:color w:val="000000"/>
                <w:kern w:val="0"/>
                <w:szCs w:val="21"/>
              </w:rPr>
            </w:pPr>
            <w:r>
              <w:rPr>
                <w:rFonts w:ascii="Times New Roman" w:hAnsi="Times New Roman"/>
                <w:color w:val="000000"/>
                <w:kern w:val="0"/>
                <w:szCs w:val="21"/>
              </w:rPr>
              <w:t>第</w:t>
            </w:r>
            <w:r>
              <w:rPr>
                <w:rFonts w:hint="eastAsia" w:ascii="Times New Roman" w:hAnsi="Times New Roman"/>
                <w:color w:val="000000"/>
                <w:kern w:val="0"/>
                <w:szCs w:val="21"/>
              </w:rPr>
              <w:t>四</w:t>
            </w:r>
            <w:r>
              <w:rPr>
                <w:rFonts w:ascii="Times New Roman" w:hAnsi="Times New Roman"/>
                <w:color w:val="000000"/>
                <w:kern w:val="0"/>
                <w:szCs w:val="21"/>
              </w:rPr>
              <w:t>章</w:t>
            </w:r>
            <w:r>
              <w:rPr>
                <w:rFonts w:hint="eastAsia" w:ascii="Times New Roman" w:hAnsi="Times New Roman"/>
                <w:color w:val="000000"/>
                <w:kern w:val="0"/>
                <w:szCs w:val="21"/>
              </w:rPr>
              <w:t xml:space="preserve"> </w:t>
            </w:r>
            <w:r>
              <w:rPr>
                <w:rFonts w:ascii="Times New Roman" w:hAnsi="Times New Roman"/>
                <w:color w:val="000000"/>
                <w:kern w:val="0"/>
                <w:szCs w:val="21"/>
              </w:rPr>
              <w:t>小麦制粉</w:t>
            </w:r>
          </w:p>
          <w:p w14:paraId="0D934EC5">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ascii="Times New Roman" w:hAnsi="Times New Roman"/>
                <w:color w:val="000000"/>
                <w:kern w:val="0"/>
                <w:szCs w:val="21"/>
              </w:rPr>
            </w:pPr>
          </w:p>
        </w:tc>
        <w:tc>
          <w:tcPr>
            <w:tcW w:w="2289" w:type="dxa"/>
            <w:noWrap w:val="0"/>
            <w:vAlign w:val="top"/>
          </w:tcPr>
          <w:p w14:paraId="1AE094F9">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3.1小麦的工艺性质</w:t>
            </w:r>
          </w:p>
          <w:p w14:paraId="59B16715">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3.2小麦制粉工艺</w:t>
            </w:r>
          </w:p>
          <w:p w14:paraId="3B5D727B">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3.3面粉产品的整理</w:t>
            </w:r>
          </w:p>
          <w:p w14:paraId="0C3848E6">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ascii="Times New Roman" w:hAnsi="Times New Roman"/>
                <w:color w:val="000000"/>
                <w:kern w:val="0"/>
                <w:szCs w:val="21"/>
              </w:rPr>
              <w:t>3.4面粉的品质评价</w:t>
            </w:r>
          </w:p>
        </w:tc>
        <w:tc>
          <w:tcPr>
            <w:tcW w:w="2834" w:type="dxa"/>
            <w:noWrap w:val="0"/>
            <w:vAlign w:val="top"/>
          </w:tcPr>
          <w:p w14:paraId="56BB46F7">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1.重点：小麦的清理、小麦水分调节在制粉中的作用；影响研磨和筛理的因素；粉路的设计；</w:t>
            </w:r>
          </w:p>
          <w:p w14:paraId="6160F953">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2.难点：小麦的研磨和筛理的技术、粉路的设计、小麦的硬度对面粉质量的影响。</w:t>
            </w:r>
          </w:p>
        </w:tc>
        <w:tc>
          <w:tcPr>
            <w:tcW w:w="3953" w:type="dxa"/>
            <w:noWrap w:val="0"/>
            <w:vAlign w:val="top"/>
          </w:tcPr>
          <w:p w14:paraId="4EE3A5BE">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ascii="Times New Roman" w:hAnsi="Times New Roman"/>
                <w:color w:val="000000"/>
                <w:kern w:val="0"/>
                <w:szCs w:val="21"/>
              </w:rPr>
              <w:t>1.了解小麦的工艺性质与面粉品质的关系；</w:t>
            </w:r>
          </w:p>
          <w:p w14:paraId="5FDFAACF">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ascii="Times New Roman" w:hAnsi="Times New Roman"/>
                <w:color w:val="000000"/>
                <w:kern w:val="0"/>
                <w:szCs w:val="21"/>
              </w:rPr>
              <w:t>2.掌握小麦制粉工艺；</w:t>
            </w:r>
          </w:p>
          <w:p w14:paraId="12278E36">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hint="eastAsia" w:ascii="Times New Roman" w:hAnsi="Times New Roman"/>
                <w:color w:val="000000"/>
                <w:kern w:val="0"/>
                <w:szCs w:val="21"/>
              </w:rPr>
              <w:t>3.分析小麦粉品质以及工艺的关系</w:t>
            </w:r>
            <w:r>
              <w:rPr>
                <w:rFonts w:ascii="Times New Roman" w:hAnsi="Times New Roman"/>
                <w:color w:val="000000"/>
                <w:kern w:val="0"/>
                <w:szCs w:val="21"/>
              </w:rPr>
              <w:t>。</w:t>
            </w:r>
          </w:p>
        </w:tc>
        <w:tc>
          <w:tcPr>
            <w:tcW w:w="621" w:type="dxa"/>
            <w:noWrap w:val="0"/>
            <w:vAlign w:val="center"/>
          </w:tcPr>
          <w:p w14:paraId="39C2FE3F">
            <w:pPr>
              <w:keepNext w:val="0"/>
              <w:keepLines w:val="0"/>
              <w:pageBreakBefore w:val="0"/>
              <w:kinsoku/>
              <w:wordWrap/>
              <w:overflowPunct/>
              <w:topLinePunct w:val="0"/>
              <w:autoSpaceDE/>
              <w:autoSpaceDN/>
              <w:bidi w:val="0"/>
              <w:adjustRightInd/>
              <w:snapToGrid w:val="0"/>
              <w:spacing w:line="264" w:lineRule="auto"/>
              <w:jc w:val="center"/>
              <w:textAlignment w:val="auto"/>
              <w:rPr>
                <w:rFonts w:hint="eastAsia" w:ascii="Times New Roman" w:hAnsi="Times New Roman"/>
                <w:szCs w:val="21"/>
              </w:rPr>
            </w:pPr>
            <w:r>
              <w:rPr>
                <w:rFonts w:hint="eastAsia" w:ascii="Times New Roman" w:hAnsi="Times New Roman"/>
                <w:color w:val="000000"/>
                <w:kern w:val="0"/>
                <w:szCs w:val="21"/>
              </w:rPr>
              <w:t>8</w:t>
            </w:r>
          </w:p>
        </w:tc>
        <w:tc>
          <w:tcPr>
            <w:tcW w:w="1116" w:type="dxa"/>
            <w:noWrap w:val="0"/>
            <w:vAlign w:val="center"/>
          </w:tcPr>
          <w:p w14:paraId="33D66F47">
            <w:pPr>
              <w:keepNext w:val="0"/>
              <w:keepLines w:val="0"/>
              <w:pageBreakBefore w:val="0"/>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课堂讲授</w:t>
            </w:r>
          </w:p>
          <w:p w14:paraId="0C33135E">
            <w:pPr>
              <w:keepNext w:val="0"/>
              <w:keepLines w:val="0"/>
              <w:pageBreakBefore w:val="0"/>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课堂提问</w:t>
            </w:r>
          </w:p>
          <w:p w14:paraId="66D8F3A3">
            <w:pPr>
              <w:keepNext w:val="0"/>
              <w:keepLines w:val="0"/>
              <w:pageBreakBefore w:val="0"/>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课堂讨论</w:t>
            </w:r>
          </w:p>
          <w:p w14:paraId="28A2E5C9">
            <w:pPr>
              <w:keepNext w:val="0"/>
              <w:keepLines w:val="0"/>
              <w:pageBreakBefore w:val="0"/>
              <w:kinsoku/>
              <w:wordWrap/>
              <w:overflowPunct/>
              <w:topLinePunct w:val="0"/>
              <w:autoSpaceDE/>
              <w:autoSpaceDN/>
              <w:bidi w:val="0"/>
              <w:adjustRightInd/>
              <w:spacing w:line="264" w:lineRule="auto"/>
              <w:jc w:val="center"/>
              <w:textAlignment w:val="auto"/>
              <w:rPr>
                <w:rFonts w:hint="eastAsia" w:ascii="Times New Roman" w:hAnsi="Times New Roman"/>
                <w:szCs w:val="21"/>
              </w:rPr>
            </w:pPr>
          </w:p>
        </w:tc>
      </w:tr>
      <w:tr w14:paraId="3D4E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66" w:hRule="atLeast"/>
          <w:jc w:val="center"/>
        </w:trPr>
        <w:tc>
          <w:tcPr>
            <w:tcW w:w="675" w:type="dxa"/>
            <w:noWrap w:val="0"/>
            <w:vAlign w:val="center"/>
          </w:tcPr>
          <w:p w14:paraId="2D2FDFA4">
            <w:pPr>
              <w:keepNext w:val="0"/>
              <w:keepLines w:val="0"/>
              <w:pageBreakBefore w:val="0"/>
              <w:kinsoku/>
              <w:wordWrap/>
              <w:overflowPunct/>
              <w:topLinePunct w:val="0"/>
              <w:autoSpaceDE/>
              <w:autoSpaceDN/>
              <w:bidi w:val="0"/>
              <w:adjustRightInd/>
              <w:spacing w:line="264"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2437" w:type="dxa"/>
            <w:noWrap w:val="0"/>
            <w:vAlign w:val="top"/>
          </w:tcPr>
          <w:p w14:paraId="2DFD7ADF">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ascii="Times New Roman" w:hAnsi="Times New Roman"/>
                <w:color w:val="000000"/>
                <w:kern w:val="0"/>
                <w:szCs w:val="21"/>
              </w:rPr>
            </w:pPr>
          </w:p>
          <w:p w14:paraId="15791924">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ascii="Times New Roman" w:hAnsi="Times New Roman"/>
                <w:color w:val="000000"/>
                <w:kern w:val="0"/>
                <w:szCs w:val="21"/>
              </w:rPr>
            </w:pPr>
            <w:r>
              <w:rPr>
                <w:rFonts w:ascii="Times New Roman" w:hAnsi="Times New Roman"/>
                <w:color w:val="000000"/>
                <w:kern w:val="0"/>
                <w:szCs w:val="21"/>
              </w:rPr>
              <w:t>第</w:t>
            </w:r>
            <w:r>
              <w:rPr>
                <w:rFonts w:hint="eastAsia" w:ascii="Times New Roman" w:hAnsi="Times New Roman"/>
                <w:color w:val="000000"/>
                <w:kern w:val="0"/>
                <w:szCs w:val="21"/>
              </w:rPr>
              <w:t>五</w:t>
            </w:r>
            <w:r>
              <w:rPr>
                <w:rFonts w:ascii="Times New Roman" w:hAnsi="Times New Roman"/>
                <w:color w:val="000000"/>
                <w:kern w:val="0"/>
                <w:szCs w:val="21"/>
              </w:rPr>
              <w:t>章</w:t>
            </w:r>
            <w:r>
              <w:rPr>
                <w:rFonts w:hint="eastAsia" w:ascii="Times New Roman" w:hAnsi="Times New Roman"/>
                <w:color w:val="000000"/>
                <w:kern w:val="0"/>
                <w:szCs w:val="21"/>
              </w:rPr>
              <w:t xml:space="preserve"> </w:t>
            </w:r>
            <w:r>
              <w:rPr>
                <w:rFonts w:ascii="Times New Roman" w:hAnsi="Times New Roman"/>
                <w:color w:val="000000"/>
                <w:kern w:val="0"/>
                <w:szCs w:val="21"/>
              </w:rPr>
              <w:t>淀粉生产</w:t>
            </w:r>
          </w:p>
          <w:p w14:paraId="58915235">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szCs w:val="21"/>
              </w:rPr>
            </w:pPr>
          </w:p>
        </w:tc>
        <w:tc>
          <w:tcPr>
            <w:tcW w:w="2289" w:type="dxa"/>
            <w:noWrap w:val="0"/>
            <w:vAlign w:val="top"/>
          </w:tcPr>
          <w:p w14:paraId="34343756">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4.1淀粉的结构和性质</w:t>
            </w:r>
          </w:p>
          <w:p w14:paraId="7F396016">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4.2玉米淀粉的生产</w:t>
            </w:r>
          </w:p>
          <w:p w14:paraId="7B047426">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4.3马铃薯淀粉的生产</w:t>
            </w:r>
          </w:p>
          <w:p w14:paraId="16021EBD">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4.4.副产品的综合利用</w:t>
            </w:r>
          </w:p>
        </w:tc>
        <w:tc>
          <w:tcPr>
            <w:tcW w:w="2834" w:type="dxa"/>
            <w:noWrap w:val="0"/>
            <w:vAlign w:val="top"/>
          </w:tcPr>
          <w:p w14:paraId="6D3EA31D">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重点：</w:t>
            </w:r>
          </w:p>
          <w:p w14:paraId="468C85B4">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1.玉米浸泡的作用</w:t>
            </w:r>
          </w:p>
          <w:p w14:paraId="33E53F5F">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2.玉米淀粉的生产工艺操作步骤和原理；</w:t>
            </w:r>
          </w:p>
          <w:p w14:paraId="3F3B6495">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3.马铃薯淀粉生产工艺。</w:t>
            </w:r>
          </w:p>
        </w:tc>
        <w:tc>
          <w:tcPr>
            <w:tcW w:w="3953" w:type="dxa"/>
            <w:noWrap w:val="0"/>
            <w:vAlign w:val="top"/>
          </w:tcPr>
          <w:p w14:paraId="0D615FA7">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了解</w:t>
            </w:r>
            <w:r>
              <w:rPr>
                <w:rFonts w:ascii="Times New Roman" w:hAnsi="Times New Roman"/>
                <w:color w:val="000000"/>
                <w:kern w:val="0"/>
                <w:szCs w:val="21"/>
              </w:rPr>
              <w:t>淀粉的结构</w:t>
            </w:r>
            <w:r>
              <w:rPr>
                <w:rFonts w:hint="eastAsia" w:ascii="Times New Roman" w:hAnsi="Times New Roman"/>
                <w:color w:val="000000"/>
                <w:kern w:val="0"/>
                <w:szCs w:val="21"/>
              </w:rPr>
              <w:t>，</w:t>
            </w:r>
            <w:r>
              <w:rPr>
                <w:rFonts w:ascii="Times New Roman" w:hAnsi="Times New Roman"/>
                <w:color w:val="000000"/>
                <w:kern w:val="0"/>
                <w:szCs w:val="21"/>
              </w:rPr>
              <w:t>糊化</w:t>
            </w:r>
            <w:r>
              <w:rPr>
                <w:rFonts w:hint="eastAsia" w:ascii="Times New Roman" w:hAnsi="Times New Roman"/>
                <w:color w:val="000000"/>
                <w:kern w:val="0"/>
                <w:szCs w:val="21"/>
              </w:rPr>
              <w:t>及</w:t>
            </w:r>
            <w:r>
              <w:rPr>
                <w:rFonts w:ascii="Times New Roman" w:hAnsi="Times New Roman"/>
                <w:color w:val="000000"/>
                <w:kern w:val="0"/>
                <w:szCs w:val="21"/>
              </w:rPr>
              <w:t>老化</w:t>
            </w:r>
            <w:r>
              <w:rPr>
                <w:rFonts w:hint="eastAsia" w:ascii="Times New Roman" w:hAnsi="Times New Roman"/>
                <w:color w:val="000000"/>
                <w:kern w:val="0"/>
                <w:szCs w:val="21"/>
              </w:rPr>
              <w:t>现象</w:t>
            </w:r>
            <w:r>
              <w:rPr>
                <w:rFonts w:ascii="Times New Roman" w:hAnsi="Times New Roman"/>
                <w:color w:val="000000"/>
                <w:kern w:val="0"/>
                <w:szCs w:val="21"/>
              </w:rPr>
              <w:t>；</w:t>
            </w:r>
          </w:p>
          <w:p w14:paraId="348C3E92">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hint="eastAsia" w:ascii="Times New Roman" w:hAnsi="Times New Roman"/>
                <w:color w:val="000000"/>
                <w:kern w:val="0"/>
                <w:szCs w:val="21"/>
              </w:rPr>
              <w:t>2</w:t>
            </w:r>
            <w:r>
              <w:rPr>
                <w:rFonts w:ascii="Times New Roman" w:hAnsi="Times New Roman"/>
                <w:color w:val="000000"/>
                <w:kern w:val="0"/>
                <w:szCs w:val="21"/>
              </w:rPr>
              <w:t>.</w:t>
            </w:r>
            <w:r>
              <w:rPr>
                <w:rFonts w:hint="eastAsia" w:ascii="Times New Roman" w:hAnsi="Times New Roman"/>
                <w:color w:val="000000"/>
                <w:kern w:val="0"/>
                <w:szCs w:val="21"/>
              </w:rPr>
              <w:t>掌握玉米籽粒工艺性质，</w:t>
            </w:r>
            <w:r>
              <w:rPr>
                <w:rFonts w:ascii="Times New Roman" w:hAnsi="Times New Roman"/>
                <w:color w:val="000000"/>
                <w:kern w:val="0"/>
                <w:szCs w:val="21"/>
              </w:rPr>
              <w:t>玉米淀粉生产</w:t>
            </w:r>
            <w:r>
              <w:rPr>
                <w:rFonts w:hint="eastAsia" w:ascii="Times New Roman" w:hAnsi="Times New Roman"/>
                <w:color w:val="000000"/>
                <w:kern w:val="0"/>
                <w:szCs w:val="21"/>
              </w:rPr>
              <w:t>工艺</w:t>
            </w:r>
            <w:r>
              <w:rPr>
                <w:rFonts w:ascii="Times New Roman" w:hAnsi="Times New Roman"/>
                <w:color w:val="000000"/>
                <w:kern w:val="0"/>
                <w:szCs w:val="21"/>
              </w:rPr>
              <w:t>，</w:t>
            </w:r>
            <w:r>
              <w:rPr>
                <w:rFonts w:hint="eastAsia" w:ascii="Times New Roman" w:hAnsi="Times New Roman"/>
                <w:color w:val="000000"/>
                <w:kern w:val="0"/>
                <w:szCs w:val="21"/>
              </w:rPr>
              <w:t>关键操作要点的作用</w:t>
            </w:r>
            <w:r>
              <w:rPr>
                <w:rFonts w:ascii="Times New Roman" w:hAnsi="Times New Roman"/>
                <w:color w:val="000000"/>
                <w:kern w:val="0"/>
                <w:szCs w:val="21"/>
              </w:rPr>
              <w:t>；</w:t>
            </w:r>
          </w:p>
          <w:p w14:paraId="4CD4CB93">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hint="eastAsia" w:ascii="Times New Roman" w:hAnsi="Times New Roman"/>
                <w:color w:val="000000"/>
                <w:kern w:val="0"/>
                <w:szCs w:val="21"/>
              </w:rPr>
              <w:t>3</w:t>
            </w:r>
            <w:r>
              <w:rPr>
                <w:rFonts w:ascii="Times New Roman" w:hAnsi="Times New Roman"/>
                <w:color w:val="000000"/>
                <w:kern w:val="0"/>
                <w:szCs w:val="21"/>
              </w:rPr>
              <w:t>.</w:t>
            </w:r>
            <w:r>
              <w:rPr>
                <w:rFonts w:hint="eastAsia" w:ascii="Times New Roman" w:hAnsi="Times New Roman"/>
                <w:color w:val="000000"/>
                <w:kern w:val="0"/>
                <w:szCs w:val="21"/>
              </w:rPr>
              <w:t>掌握工艺性质，</w:t>
            </w:r>
            <w:r>
              <w:rPr>
                <w:rFonts w:ascii="Times New Roman" w:hAnsi="Times New Roman"/>
                <w:color w:val="000000"/>
                <w:kern w:val="0"/>
                <w:szCs w:val="21"/>
              </w:rPr>
              <w:t>马铃薯淀粉生产</w:t>
            </w:r>
            <w:r>
              <w:rPr>
                <w:rFonts w:hint="eastAsia" w:ascii="Times New Roman" w:hAnsi="Times New Roman"/>
                <w:color w:val="000000"/>
                <w:kern w:val="0"/>
                <w:szCs w:val="21"/>
              </w:rPr>
              <w:t>工艺</w:t>
            </w:r>
            <w:r>
              <w:rPr>
                <w:rFonts w:ascii="Times New Roman" w:hAnsi="Times New Roman"/>
                <w:color w:val="000000"/>
                <w:kern w:val="0"/>
                <w:szCs w:val="21"/>
              </w:rPr>
              <w:t>；</w:t>
            </w:r>
          </w:p>
          <w:p w14:paraId="1936CE96">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szCs w:val="21"/>
              </w:rPr>
            </w:pPr>
            <w:r>
              <w:rPr>
                <w:rFonts w:hint="eastAsia" w:ascii="Times New Roman" w:hAnsi="Times New Roman"/>
                <w:color w:val="000000"/>
                <w:kern w:val="0"/>
                <w:szCs w:val="21"/>
              </w:rPr>
              <w:t>4</w:t>
            </w:r>
            <w:r>
              <w:rPr>
                <w:rFonts w:ascii="Times New Roman" w:hAnsi="Times New Roman"/>
                <w:color w:val="000000"/>
                <w:kern w:val="0"/>
                <w:szCs w:val="21"/>
              </w:rPr>
              <w:t>.分析玉米淀粉副产品的综合利用。</w:t>
            </w:r>
          </w:p>
        </w:tc>
        <w:tc>
          <w:tcPr>
            <w:tcW w:w="621" w:type="dxa"/>
            <w:noWrap w:val="0"/>
            <w:vAlign w:val="center"/>
          </w:tcPr>
          <w:p w14:paraId="503565AF">
            <w:pPr>
              <w:keepNext w:val="0"/>
              <w:keepLines w:val="0"/>
              <w:pageBreakBefore w:val="0"/>
              <w:kinsoku/>
              <w:wordWrap/>
              <w:overflowPunct/>
              <w:topLinePunct w:val="0"/>
              <w:autoSpaceDE/>
              <w:autoSpaceDN/>
              <w:bidi w:val="0"/>
              <w:adjustRightInd/>
              <w:snapToGrid w:val="0"/>
              <w:spacing w:line="264" w:lineRule="auto"/>
              <w:jc w:val="center"/>
              <w:textAlignment w:val="auto"/>
              <w:rPr>
                <w:rFonts w:hint="eastAsia" w:ascii="Times New Roman" w:hAnsi="Times New Roman"/>
                <w:szCs w:val="21"/>
              </w:rPr>
            </w:pPr>
            <w:r>
              <w:rPr>
                <w:rFonts w:ascii="Times New Roman" w:hAnsi="Times New Roman"/>
                <w:color w:val="000000"/>
                <w:kern w:val="0"/>
                <w:szCs w:val="21"/>
              </w:rPr>
              <w:t>6</w:t>
            </w:r>
          </w:p>
        </w:tc>
        <w:tc>
          <w:tcPr>
            <w:tcW w:w="1116" w:type="dxa"/>
            <w:noWrap w:val="0"/>
            <w:vAlign w:val="center"/>
          </w:tcPr>
          <w:p w14:paraId="1791EF12">
            <w:pPr>
              <w:keepNext w:val="0"/>
              <w:keepLines w:val="0"/>
              <w:pageBreakBefore w:val="0"/>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课前预习</w:t>
            </w:r>
          </w:p>
          <w:p w14:paraId="2C001BA8">
            <w:pPr>
              <w:keepNext w:val="0"/>
              <w:keepLines w:val="0"/>
              <w:pageBreakBefore w:val="0"/>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课堂讲授</w:t>
            </w:r>
          </w:p>
          <w:p w14:paraId="06598E73">
            <w:pPr>
              <w:keepNext w:val="0"/>
              <w:keepLines w:val="0"/>
              <w:pageBreakBefore w:val="0"/>
              <w:kinsoku/>
              <w:wordWrap/>
              <w:overflowPunct/>
              <w:topLinePunct w:val="0"/>
              <w:autoSpaceDE/>
              <w:autoSpaceDN/>
              <w:bidi w:val="0"/>
              <w:adjustRightInd/>
              <w:spacing w:line="264" w:lineRule="auto"/>
              <w:jc w:val="center"/>
              <w:textAlignment w:val="auto"/>
              <w:rPr>
                <w:rFonts w:hint="eastAsia" w:ascii="Times New Roman" w:hAnsi="Times New Roman"/>
                <w:szCs w:val="21"/>
              </w:rPr>
            </w:pPr>
          </w:p>
        </w:tc>
      </w:tr>
      <w:tr w14:paraId="0BCD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5" w:type="dxa"/>
            <w:noWrap w:val="0"/>
            <w:vAlign w:val="center"/>
          </w:tcPr>
          <w:p w14:paraId="105D54A7">
            <w:pPr>
              <w:keepNext w:val="0"/>
              <w:keepLines w:val="0"/>
              <w:pageBreakBefore w:val="0"/>
              <w:kinsoku/>
              <w:wordWrap/>
              <w:overflowPunct/>
              <w:topLinePunct w:val="0"/>
              <w:autoSpaceDE/>
              <w:autoSpaceDN/>
              <w:bidi w:val="0"/>
              <w:adjustRightInd/>
              <w:spacing w:line="264" w:lineRule="auto"/>
              <w:jc w:val="center"/>
              <w:textAlignment w:val="auto"/>
              <w:rPr>
                <w:rFonts w:ascii="Times New Roman" w:hAnsi="Times New Roman" w:cs="Times New Roman"/>
              </w:rPr>
            </w:pPr>
            <w:r>
              <w:rPr>
                <w:rFonts w:ascii="Times New Roman" w:hAnsi="Times New Roman" w:cs="Times New Roman"/>
              </w:rPr>
              <w:t>6</w:t>
            </w:r>
          </w:p>
        </w:tc>
        <w:tc>
          <w:tcPr>
            <w:tcW w:w="2437" w:type="dxa"/>
            <w:noWrap w:val="0"/>
            <w:vAlign w:val="top"/>
          </w:tcPr>
          <w:p w14:paraId="0B31CBF4">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ascii="Times New Roman" w:hAnsi="Times New Roman"/>
                <w:color w:val="000000"/>
                <w:kern w:val="0"/>
                <w:szCs w:val="21"/>
              </w:rPr>
            </w:pPr>
            <w:r>
              <w:rPr>
                <w:rFonts w:ascii="Times New Roman" w:hAnsi="Times New Roman"/>
                <w:color w:val="000000"/>
                <w:kern w:val="0"/>
                <w:szCs w:val="21"/>
              </w:rPr>
              <w:t>第</w:t>
            </w:r>
            <w:r>
              <w:rPr>
                <w:rFonts w:hint="eastAsia" w:ascii="Times New Roman" w:hAnsi="Times New Roman"/>
                <w:color w:val="000000"/>
                <w:kern w:val="0"/>
                <w:szCs w:val="21"/>
              </w:rPr>
              <w:t>六</w:t>
            </w:r>
            <w:r>
              <w:rPr>
                <w:rFonts w:ascii="Times New Roman" w:hAnsi="Times New Roman"/>
                <w:color w:val="000000"/>
                <w:kern w:val="0"/>
                <w:szCs w:val="21"/>
              </w:rPr>
              <w:t>章</w:t>
            </w:r>
            <w:r>
              <w:rPr>
                <w:rFonts w:hint="eastAsia" w:ascii="Times New Roman" w:hAnsi="Times New Roman"/>
                <w:color w:val="000000"/>
                <w:kern w:val="0"/>
                <w:szCs w:val="21"/>
              </w:rPr>
              <w:t xml:space="preserve"> </w:t>
            </w:r>
            <w:r>
              <w:rPr>
                <w:rFonts w:ascii="Times New Roman" w:hAnsi="Times New Roman"/>
                <w:color w:val="000000"/>
                <w:kern w:val="0"/>
                <w:szCs w:val="21"/>
              </w:rPr>
              <w:t>淀粉深加工</w:t>
            </w:r>
          </w:p>
          <w:p w14:paraId="3D46019D">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szCs w:val="21"/>
              </w:rPr>
            </w:pPr>
          </w:p>
        </w:tc>
        <w:tc>
          <w:tcPr>
            <w:tcW w:w="2289" w:type="dxa"/>
            <w:noWrap w:val="0"/>
            <w:vAlign w:val="top"/>
          </w:tcPr>
          <w:p w14:paraId="76627EAB">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6.1 变性淀粉</w:t>
            </w:r>
          </w:p>
          <w:p w14:paraId="63C5B291">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6.2 淀粉制糖</w:t>
            </w:r>
          </w:p>
        </w:tc>
        <w:tc>
          <w:tcPr>
            <w:tcW w:w="2834" w:type="dxa"/>
            <w:noWrap w:val="0"/>
            <w:vAlign w:val="top"/>
          </w:tcPr>
          <w:p w14:paraId="56ECDB8C">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重点：</w:t>
            </w:r>
          </w:p>
          <w:p w14:paraId="4D8A5E0B">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1.变性淀粉的种类和应用；</w:t>
            </w:r>
          </w:p>
          <w:p w14:paraId="4E541481">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2.淀粉糖浆和果葡糖浆的生产工艺。</w:t>
            </w:r>
          </w:p>
          <w:p w14:paraId="0D0AE2A6">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难点：淀粉水解理论。</w:t>
            </w:r>
          </w:p>
        </w:tc>
        <w:tc>
          <w:tcPr>
            <w:tcW w:w="3953" w:type="dxa"/>
            <w:noWrap w:val="0"/>
            <w:vAlign w:val="top"/>
          </w:tcPr>
          <w:p w14:paraId="0C1BFBF4">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掌握变性淀粉的概念和种类、淀粉制糖的原理和工艺；</w:t>
            </w:r>
          </w:p>
          <w:p w14:paraId="6F43B09E">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szCs w:val="21"/>
              </w:rPr>
            </w:pPr>
            <w:r>
              <w:rPr>
                <w:rFonts w:ascii="Times New Roman" w:hAnsi="Times New Roman"/>
                <w:color w:val="000000"/>
                <w:kern w:val="0"/>
                <w:szCs w:val="21"/>
              </w:rPr>
              <w:t>2.</w:t>
            </w:r>
            <w:r>
              <w:rPr>
                <w:rFonts w:hint="eastAsia" w:ascii="Times New Roman" w:hAnsi="Times New Roman"/>
                <w:color w:val="000000"/>
                <w:kern w:val="0"/>
                <w:szCs w:val="21"/>
              </w:rPr>
              <w:t>分析变性淀粉特性</w:t>
            </w:r>
            <w:r>
              <w:rPr>
                <w:rFonts w:ascii="Times New Roman" w:hAnsi="Times New Roman"/>
                <w:color w:val="000000"/>
                <w:kern w:val="0"/>
                <w:szCs w:val="21"/>
              </w:rPr>
              <w:t>、</w:t>
            </w:r>
            <w:r>
              <w:rPr>
                <w:rFonts w:hint="eastAsia" w:ascii="Times New Roman" w:hAnsi="Times New Roman"/>
                <w:color w:val="000000"/>
                <w:kern w:val="0"/>
                <w:szCs w:val="21"/>
              </w:rPr>
              <w:t>淀粉制糖工艺参数</w:t>
            </w:r>
            <w:r>
              <w:rPr>
                <w:rFonts w:ascii="Times New Roman" w:hAnsi="Times New Roman"/>
                <w:color w:val="000000"/>
                <w:kern w:val="0"/>
                <w:szCs w:val="21"/>
              </w:rPr>
              <w:t>。</w:t>
            </w:r>
          </w:p>
        </w:tc>
        <w:tc>
          <w:tcPr>
            <w:tcW w:w="621" w:type="dxa"/>
            <w:noWrap w:val="0"/>
            <w:vAlign w:val="center"/>
          </w:tcPr>
          <w:p w14:paraId="6B02528B">
            <w:pPr>
              <w:keepNext w:val="0"/>
              <w:keepLines w:val="0"/>
              <w:pageBreakBefore w:val="0"/>
              <w:widowControl/>
              <w:kinsoku/>
              <w:wordWrap/>
              <w:overflowPunct/>
              <w:topLinePunct w:val="0"/>
              <w:autoSpaceDE/>
              <w:autoSpaceDN/>
              <w:bidi w:val="0"/>
              <w:adjustRightInd/>
              <w:spacing w:line="264" w:lineRule="auto"/>
              <w:jc w:val="center"/>
              <w:textAlignment w:val="auto"/>
              <w:rPr>
                <w:rFonts w:hint="eastAsia" w:ascii="Times New Roman" w:hAnsi="Times New Roman" w:eastAsia="黑体"/>
              </w:rPr>
            </w:pPr>
            <w:r>
              <w:rPr>
                <w:rFonts w:ascii="Times New Roman" w:hAnsi="Times New Roman" w:eastAsia="黑体"/>
                <w:sz w:val="18"/>
                <w:szCs w:val="18"/>
              </w:rPr>
              <w:t>4</w:t>
            </w:r>
          </w:p>
        </w:tc>
        <w:tc>
          <w:tcPr>
            <w:tcW w:w="1116" w:type="dxa"/>
            <w:noWrap w:val="0"/>
            <w:vAlign w:val="center"/>
          </w:tcPr>
          <w:p w14:paraId="0A38E509">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课堂讲授</w:t>
            </w:r>
          </w:p>
          <w:p w14:paraId="5900A093">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课堂提问</w:t>
            </w:r>
          </w:p>
          <w:p w14:paraId="543D62E4">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szCs w:val="21"/>
              </w:rPr>
            </w:pPr>
            <w:r>
              <w:rPr>
                <w:rFonts w:hint="eastAsia" w:ascii="Times New Roman" w:hAnsi="Times New Roman"/>
                <w:color w:val="000000"/>
                <w:kern w:val="0"/>
                <w:szCs w:val="21"/>
              </w:rPr>
              <w:t>课堂讨论</w:t>
            </w:r>
          </w:p>
        </w:tc>
      </w:tr>
      <w:tr w14:paraId="0B3A4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5" w:type="dxa"/>
            <w:noWrap w:val="0"/>
            <w:vAlign w:val="center"/>
          </w:tcPr>
          <w:p w14:paraId="64877796">
            <w:pPr>
              <w:keepNext w:val="0"/>
              <w:keepLines w:val="0"/>
              <w:pageBreakBefore w:val="0"/>
              <w:kinsoku/>
              <w:wordWrap/>
              <w:overflowPunct/>
              <w:topLinePunct w:val="0"/>
              <w:autoSpaceDE/>
              <w:autoSpaceDN/>
              <w:bidi w:val="0"/>
              <w:adjustRightInd/>
              <w:spacing w:line="264" w:lineRule="auto"/>
              <w:jc w:val="center"/>
              <w:textAlignment w:val="auto"/>
              <w:rPr>
                <w:rFonts w:ascii="Times New Roman" w:hAnsi="Times New Roman" w:cs="Times New Roman"/>
              </w:rPr>
            </w:pPr>
            <w:r>
              <w:rPr>
                <w:rFonts w:ascii="Times New Roman" w:hAnsi="Times New Roman" w:cs="Times New Roman"/>
              </w:rPr>
              <w:t>7</w:t>
            </w:r>
          </w:p>
        </w:tc>
        <w:tc>
          <w:tcPr>
            <w:tcW w:w="2437" w:type="dxa"/>
            <w:noWrap w:val="0"/>
            <w:vAlign w:val="top"/>
          </w:tcPr>
          <w:p w14:paraId="31C0DFB1">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ascii="Times New Roman" w:hAnsi="Times New Roman"/>
                <w:color w:val="000000"/>
                <w:kern w:val="0"/>
                <w:szCs w:val="21"/>
              </w:rPr>
              <w:t>第</w:t>
            </w:r>
            <w:r>
              <w:rPr>
                <w:rFonts w:hint="eastAsia" w:ascii="Times New Roman" w:hAnsi="Times New Roman"/>
                <w:color w:val="000000"/>
                <w:kern w:val="0"/>
                <w:szCs w:val="21"/>
              </w:rPr>
              <w:t>七</w:t>
            </w:r>
            <w:r>
              <w:rPr>
                <w:rFonts w:ascii="Times New Roman" w:hAnsi="Times New Roman"/>
                <w:color w:val="000000"/>
                <w:kern w:val="0"/>
                <w:szCs w:val="21"/>
              </w:rPr>
              <w:t>章</w:t>
            </w:r>
            <w:r>
              <w:rPr>
                <w:rFonts w:hint="eastAsia" w:ascii="Times New Roman" w:hAnsi="Times New Roman"/>
                <w:color w:val="000000"/>
                <w:kern w:val="0"/>
                <w:szCs w:val="21"/>
              </w:rPr>
              <w:t xml:space="preserve"> </w:t>
            </w:r>
            <w:r>
              <w:rPr>
                <w:rFonts w:ascii="Times New Roman" w:hAnsi="Times New Roman"/>
                <w:color w:val="000000"/>
                <w:kern w:val="0"/>
                <w:szCs w:val="21"/>
              </w:rPr>
              <w:t>植物油的制取</w:t>
            </w:r>
          </w:p>
          <w:p w14:paraId="4BB16136">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p>
        </w:tc>
        <w:tc>
          <w:tcPr>
            <w:tcW w:w="2289" w:type="dxa"/>
            <w:noWrap w:val="0"/>
            <w:vAlign w:val="top"/>
          </w:tcPr>
          <w:p w14:paraId="6A4CF67F">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7.1植物油制取方法</w:t>
            </w:r>
          </w:p>
          <w:p w14:paraId="4ECC0A64">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7.2植物油料的预处理</w:t>
            </w:r>
          </w:p>
          <w:p w14:paraId="45FD9BFE">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7.3机械压榨法制油</w:t>
            </w:r>
          </w:p>
          <w:p w14:paraId="4093F98E">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7.4溶剂浸出法制</w:t>
            </w:r>
          </w:p>
        </w:tc>
        <w:tc>
          <w:tcPr>
            <w:tcW w:w="2834" w:type="dxa"/>
            <w:noWrap w:val="0"/>
            <w:vAlign w:val="top"/>
          </w:tcPr>
          <w:p w14:paraId="11957D06">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1.重点：掌握机械压榨法制油工艺与溶剂浸出法制油工艺的特点和区别；油脂的精炼步骤原理；</w:t>
            </w:r>
          </w:p>
          <w:p w14:paraId="59083AE3">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2.难点：油料的预处理步骤、溶剂浸出法制油工艺、油脂的精炼。</w:t>
            </w:r>
          </w:p>
        </w:tc>
        <w:tc>
          <w:tcPr>
            <w:tcW w:w="3953" w:type="dxa"/>
            <w:noWrap w:val="0"/>
            <w:vAlign w:val="top"/>
          </w:tcPr>
          <w:p w14:paraId="67DAEAE4">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1.了解各种方法制油工艺的特点和区别；</w:t>
            </w:r>
          </w:p>
          <w:p w14:paraId="58CAEE26">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ascii="Times New Roman" w:hAnsi="Times New Roman"/>
                <w:color w:val="000000"/>
                <w:kern w:val="0"/>
                <w:szCs w:val="21"/>
              </w:rPr>
              <w:t>2.掌握植物油制取的方法；油料的预处理的操作；</w:t>
            </w:r>
          </w:p>
          <w:p w14:paraId="41E793D7">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szCs w:val="21"/>
              </w:rPr>
            </w:pPr>
            <w:r>
              <w:rPr>
                <w:rFonts w:hint="eastAsia" w:ascii="Times New Roman" w:hAnsi="Times New Roman"/>
                <w:color w:val="000000"/>
                <w:kern w:val="0"/>
                <w:szCs w:val="21"/>
              </w:rPr>
              <w:t>3.判别植物油品质与生产工艺的关系</w:t>
            </w:r>
            <w:r>
              <w:rPr>
                <w:rFonts w:ascii="Times New Roman" w:hAnsi="Times New Roman"/>
                <w:color w:val="000000"/>
                <w:kern w:val="0"/>
                <w:szCs w:val="21"/>
              </w:rPr>
              <w:t>。</w:t>
            </w:r>
          </w:p>
        </w:tc>
        <w:tc>
          <w:tcPr>
            <w:tcW w:w="621" w:type="dxa"/>
            <w:noWrap w:val="0"/>
            <w:vAlign w:val="center"/>
          </w:tcPr>
          <w:p w14:paraId="421BCA71">
            <w:pPr>
              <w:keepNext w:val="0"/>
              <w:keepLines w:val="0"/>
              <w:pageBreakBefore w:val="0"/>
              <w:widowControl/>
              <w:kinsoku/>
              <w:wordWrap/>
              <w:overflowPunct/>
              <w:topLinePunct w:val="0"/>
              <w:autoSpaceDE/>
              <w:autoSpaceDN/>
              <w:bidi w:val="0"/>
              <w:adjustRightInd/>
              <w:spacing w:line="264" w:lineRule="auto"/>
              <w:jc w:val="center"/>
              <w:textAlignment w:val="auto"/>
              <w:rPr>
                <w:rFonts w:hint="eastAsia" w:ascii="Times New Roman" w:hAnsi="Times New Roman" w:eastAsia="黑体"/>
              </w:rPr>
            </w:pPr>
            <w:r>
              <w:rPr>
                <w:rFonts w:ascii="Times New Roman" w:hAnsi="Times New Roman" w:eastAsia="黑体"/>
                <w:sz w:val="18"/>
                <w:szCs w:val="18"/>
              </w:rPr>
              <w:t>3</w:t>
            </w:r>
          </w:p>
        </w:tc>
        <w:tc>
          <w:tcPr>
            <w:tcW w:w="1116" w:type="dxa"/>
            <w:noWrap w:val="0"/>
            <w:vAlign w:val="center"/>
          </w:tcPr>
          <w:p w14:paraId="5E83F04A">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课堂讲授</w:t>
            </w:r>
          </w:p>
          <w:p w14:paraId="509DFE28">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课堂提问</w:t>
            </w:r>
          </w:p>
          <w:p w14:paraId="5D3AE0C3">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szCs w:val="21"/>
              </w:rPr>
            </w:pPr>
            <w:r>
              <w:rPr>
                <w:rFonts w:hint="eastAsia" w:ascii="Times New Roman" w:hAnsi="Times New Roman"/>
                <w:color w:val="000000"/>
                <w:kern w:val="0"/>
                <w:szCs w:val="21"/>
              </w:rPr>
              <w:t>课堂讨论</w:t>
            </w:r>
          </w:p>
        </w:tc>
      </w:tr>
      <w:tr w14:paraId="3A34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5" w:type="dxa"/>
            <w:noWrap w:val="0"/>
            <w:vAlign w:val="center"/>
          </w:tcPr>
          <w:p w14:paraId="322774DF">
            <w:pPr>
              <w:keepNext w:val="0"/>
              <w:keepLines w:val="0"/>
              <w:pageBreakBefore w:val="0"/>
              <w:kinsoku/>
              <w:wordWrap/>
              <w:overflowPunct/>
              <w:topLinePunct w:val="0"/>
              <w:autoSpaceDE/>
              <w:autoSpaceDN/>
              <w:bidi w:val="0"/>
              <w:adjustRightInd/>
              <w:spacing w:line="264" w:lineRule="auto"/>
              <w:jc w:val="center"/>
              <w:textAlignment w:val="auto"/>
              <w:rPr>
                <w:rFonts w:ascii="Times New Roman" w:hAnsi="Times New Roman" w:cs="Times New Roman"/>
              </w:rPr>
            </w:pPr>
            <w:r>
              <w:rPr>
                <w:rFonts w:ascii="Times New Roman" w:hAnsi="Times New Roman" w:cs="Times New Roman"/>
              </w:rPr>
              <w:t>8</w:t>
            </w:r>
          </w:p>
        </w:tc>
        <w:tc>
          <w:tcPr>
            <w:tcW w:w="2437" w:type="dxa"/>
            <w:noWrap w:val="0"/>
            <w:vAlign w:val="top"/>
          </w:tcPr>
          <w:p w14:paraId="265D7EFF">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ascii="Times New Roman" w:hAnsi="Times New Roman"/>
                <w:color w:val="000000"/>
                <w:kern w:val="0"/>
                <w:szCs w:val="21"/>
              </w:rPr>
            </w:pPr>
            <w:r>
              <w:rPr>
                <w:rFonts w:hint="eastAsia" w:ascii="Times New Roman" w:hAnsi="Times New Roman"/>
                <w:color w:val="000000"/>
                <w:kern w:val="0"/>
                <w:szCs w:val="21"/>
              </w:rPr>
              <w:t>第八章 植物油的精炼</w:t>
            </w:r>
          </w:p>
          <w:p w14:paraId="35F24FFD">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p>
        </w:tc>
        <w:tc>
          <w:tcPr>
            <w:tcW w:w="2289" w:type="dxa"/>
            <w:noWrap w:val="0"/>
            <w:vAlign w:val="top"/>
          </w:tcPr>
          <w:p w14:paraId="73C429AB">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8.1油脂的精炼</w:t>
            </w:r>
          </w:p>
          <w:p w14:paraId="5B5887DB">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8.2油脂深加工</w:t>
            </w:r>
          </w:p>
        </w:tc>
        <w:tc>
          <w:tcPr>
            <w:tcW w:w="2834" w:type="dxa"/>
            <w:noWrap w:val="0"/>
            <w:vAlign w:val="top"/>
          </w:tcPr>
          <w:p w14:paraId="190C47D7">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hint="eastAsia" w:ascii="Times New Roman" w:hAnsi="Times New Roman"/>
                <w:color w:val="000000"/>
                <w:kern w:val="0"/>
                <w:szCs w:val="21"/>
              </w:rPr>
              <w:t>重点：油脂精炼工序及原理</w:t>
            </w:r>
            <w:r>
              <w:rPr>
                <w:rFonts w:ascii="Times New Roman" w:hAnsi="Times New Roman"/>
                <w:color w:val="000000"/>
                <w:kern w:val="0"/>
                <w:szCs w:val="21"/>
              </w:rPr>
              <w:t>；</w:t>
            </w:r>
          </w:p>
          <w:p w14:paraId="62B9B720">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hint="eastAsia" w:ascii="Times New Roman" w:hAnsi="Times New Roman"/>
                <w:color w:val="000000"/>
                <w:kern w:val="0"/>
                <w:szCs w:val="21"/>
              </w:rPr>
              <w:t>难点：精炼工序中不同方法的优缺点</w:t>
            </w:r>
            <w:r>
              <w:rPr>
                <w:rFonts w:ascii="Times New Roman" w:hAnsi="Times New Roman"/>
                <w:color w:val="000000"/>
                <w:kern w:val="0"/>
                <w:szCs w:val="21"/>
              </w:rPr>
              <w:t>。</w:t>
            </w:r>
          </w:p>
        </w:tc>
        <w:tc>
          <w:tcPr>
            <w:tcW w:w="3953" w:type="dxa"/>
            <w:noWrap w:val="0"/>
            <w:vAlign w:val="top"/>
          </w:tcPr>
          <w:p w14:paraId="2E3EE82F">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掌握植物油脂的精炼步骤原理；</w:t>
            </w:r>
          </w:p>
          <w:p w14:paraId="31749AC1">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hint="eastAsia" w:ascii="Times New Roman" w:hAnsi="Times New Roman"/>
                <w:color w:val="000000"/>
                <w:kern w:val="0"/>
                <w:szCs w:val="21"/>
              </w:rPr>
              <w:t>2.分析植物油的精炼步骤与产品品质的影响</w:t>
            </w:r>
            <w:r>
              <w:rPr>
                <w:rFonts w:ascii="Times New Roman" w:hAnsi="Times New Roman"/>
                <w:color w:val="000000"/>
                <w:kern w:val="0"/>
                <w:szCs w:val="21"/>
              </w:rPr>
              <w:t>。</w:t>
            </w:r>
          </w:p>
        </w:tc>
        <w:tc>
          <w:tcPr>
            <w:tcW w:w="621" w:type="dxa"/>
            <w:noWrap w:val="0"/>
            <w:vAlign w:val="center"/>
          </w:tcPr>
          <w:p w14:paraId="33F1966C">
            <w:pPr>
              <w:keepNext w:val="0"/>
              <w:keepLines w:val="0"/>
              <w:pageBreakBefore w:val="0"/>
              <w:widowControl/>
              <w:kinsoku/>
              <w:wordWrap/>
              <w:overflowPunct/>
              <w:topLinePunct w:val="0"/>
              <w:autoSpaceDE/>
              <w:autoSpaceDN/>
              <w:bidi w:val="0"/>
              <w:adjustRightInd/>
              <w:spacing w:line="264" w:lineRule="auto"/>
              <w:jc w:val="center"/>
              <w:textAlignment w:val="auto"/>
              <w:rPr>
                <w:rFonts w:hint="eastAsia" w:ascii="Times New Roman" w:hAnsi="Times New Roman" w:eastAsia="黑体"/>
                <w:sz w:val="18"/>
                <w:szCs w:val="18"/>
              </w:rPr>
            </w:pPr>
            <w:r>
              <w:rPr>
                <w:rFonts w:hint="eastAsia" w:ascii="Times New Roman" w:hAnsi="Times New Roman" w:eastAsia="黑体"/>
                <w:sz w:val="18"/>
                <w:szCs w:val="18"/>
              </w:rPr>
              <w:t>3</w:t>
            </w:r>
          </w:p>
        </w:tc>
        <w:tc>
          <w:tcPr>
            <w:tcW w:w="1116" w:type="dxa"/>
            <w:noWrap w:val="0"/>
            <w:vAlign w:val="center"/>
          </w:tcPr>
          <w:p w14:paraId="4D027260">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课堂讲授</w:t>
            </w:r>
          </w:p>
          <w:p w14:paraId="55684F8D">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课堂提问</w:t>
            </w:r>
          </w:p>
          <w:p w14:paraId="301E1C58">
            <w:pPr>
              <w:keepNext w:val="0"/>
              <w:keepLines w:val="0"/>
              <w:pageBreakBefore w:val="0"/>
              <w:kinsoku/>
              <w:wordWrap/>
              <w:overflowPunct/>
              <w:topLinePunct w:val="0"/>
              <w:autoSpaceDE/>
              <w:autoSpaceDN/>
              <w:bidi w:val="0"/>
              <w:adjustRightInd/>
              <w:spacing w:line="264" w:lineRule="auto"/>
              <w:jc w:val="center"/>
              <w:textAlignment w:val="auto"/>
              <w:rPr>
                <w:rFonts w:hint="eastAsia"/>
                <w:szCs w:val="21"/>
              </w:rPr>
            </w:pPr>
          </w:p>
        </w:tc>
      </w:tr>
      <w:tr w14:paraId="5B22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5" w:type="dxa"/>
            <w:noWrap w:val="0"/>
            <w:vAlign w:val="center"/>
          </w:tcPr>
          <w:p w14:paraId="4F37C9FE">
            <w:pPr>
              <w:keepNext w:val="0"/>
              <w:keepLines w:val="0"/>
              <w:pageBreakBefore w:val="0"/>
              <w:kinsoku/>
              <w:wordWrap/>
              <w:overflowPunct/>
              <w:topLinePunct w:val="0"/>
              <w:autoSpaceDE/>
              <w:autoSpaceDN/>
              <w:bidi w:val="0"/>
              <w:adjustRightInd/>
              <w:spacing w:line="264" w:lineRule="auto"/>
              <w:jc w:val="center"/>
              <w:textAlignment w:val="auto"/>
              <w:rPr>
                <w:rFonts w:ascii="Times New Roman" w:hAnsi="Times New Roman" w:cs="Times New Roman"/>
              </w:rPr>
            </w:pPr>
            <w:r>
              <w:rPr>
                <w:rFonts w:ascii="Times New Roman" w:hAnsi="Times New Roman" w:cs="Times New Roman"/>
              </w:rPr>
              <w:t>9</w:t>
            </w:r>
          </w:p>
        </w:tc>
        <w:tc>
          <w:tcPr>
            <w:tcW w:w="2437" w:type="dxa"/>
            <w:noWrap w:val="0"/>
            <w:vAlign w:val="top"/>
          </w:tcPr>
          <w:p w14:paraId="10100855">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ascii="Times New Roman" w:hAnsi="Times New Roman"/>
                <w:color w:val="000000"/>
                <w:kern w:val="0"/>
                <w:szCs w:val="21"/>
              </w:rPr>
            </w:pPr>
            <w:r>
              <w:rPr>
                <w:rFonts w:ascii="Times New Roman" w:hAnsi="Times New Roman"/>
                <w:color w:val="000000"/>
                <w:kern w:val="0"/>
                <w:szCs w:val="21"/>
              </w:rPr>
              <w:t>第</w:t>
            </w:r>
            <w:r>
              <w:rPr>
                <w:rFonts w:hint="eastAsia" w:ascii="Times New Roman" w:hAnsi="Times New Roman"/>
                <w:color w:val="000000"/>
                <w:kern w:val="0"/>
                <w:szCs w:val="21"/>
              </w:rPr>
              <w:t>九</w:t>
            </w:r>
            <w:r>
              <w:rPr>
                <w:rFonts w:ascii="Times New Roman" w:hAnsi="Times New Roman"/>
                <w:color w:val="000000"/>
                <w:kern w:val="0"/>
                <w:szCs w:val="21"/>
              </w:rPr>
              <w:t>章</w:t>
            </w:r>
            <w:r>
              <w:rPr>
                <w:rFonts w:hint="eastAsia" w:ascii="Times New Roman" w:hAnsi="Times New Roman"/>
                <w:color w:val="000000"/>
                <w:kern w:val="0"/>
                <w:szCs w:val="21"/>
              </w:rPr>
              <w:t xml:space="preserve"> </w:t>
            </w:r>
            <w:r>
              <w:rPr>
                <w:rFonts w:ascii="Times New Roman" w:hAnsi="Times New Roman"/>
                <w:color w:val="000000"/>
                <w:kern w:val="0"/>
                <w:szCs w:val="21"/>
              </w:rPr>
              <w:t>植物蛋白的提取及其利用</w:t>
            </w:r>
          </w:p>
          <w:p w14:paraId="13183B51">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szCs w:val="21"/>
              </w:rPr>
            </w:pPr>
          </w:p>
        </w:tc>
        <w:tc>
          <w:tcPr>
            <w:tcW w:w="2289" w:type="dxa"/>
            <w:noWrap w:val="0"/>
            <w:vAlign w:val="top"/>
          </w:tcPr>
          <w:p w14:paraId="4450EDCC">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9.1植物蛋白种类和特点</w:t>
            </w:r>
          </w:p>
          <w:p w14:paraId="15D5B14A">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9.2大豆浓缩蛋白制备</w:t>
            </w:r>
          </w:p>
          <w:p w14:paraId="5E15993F">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9.3大豆分离蛋白的制备</w:t>
            </w:r>
          </w:p>
          <w:p w14:paraId="36441AB8">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9.4大豆蛋白的功能特性及其应用</w:t>
            </w:r>
          </w:p>
          <w:p w14:paraId="4C1A6525">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9.5传统豆制品生产</w:t>
            </w:r>
          </w:p>
        </w:tc>
        <w:tc>
          <w:tcPr>
            <w:tcW w:w="2834" w:type="dxa"/>
            <w:noWrap w:val="0"/>
            <w:vAlign w:val="top"/>
          </w:tcPr>
          <w:p w14:paraId="37B41973">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重点：掌握分离大豆蛋白、浓缩大豆蛋白的提取方法；大豆蛋白质的功能特性及在食品加工中的应用。</w:t>
            </w:r>
          </w:p>
        </w:tc>
        <w:tc>
          <w:tcPr>
            <w:tcW w:w="3953" w:type="dxa"/>
            <w:noWrap w:val="0"/>
            <w:vAlign w:val="top"/>
          </w:tcPr>
          <w:p w14:paraId="2820A666">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掌握植物蛋白性质、大豆蛋白质提取方法、功能特性；</w:t>
            </w:r>
          </w:p>
          <w:p w14:paraId="033CB02E">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szCs w:val="21"/>
              </w:rPr>
            </w:pPr>
            <w:r>
              <w:rPr>
                <w:rFonts w:hint="eastAsia" w:ascii="Times New Roman" w:hAnsi="Times New Roman"/>
                <w:color w:val="000000"/>
                <w:kern w:val="0"/>
                <w:szCs w:val="21"/>
              </w:rPr>
              <w:t>2.针对大豆蛋白功能特性初步提出</w:t>
            </w:r>
            <w:r>
              <w:rPr>
                <w:rFonts w:ascii="Times New Roman" w:hAnsi="Times New Roman"/>
                <w:color w:val="000000"/>
                <w:kern w:val="0"/>
                <w:szCs w:val="21"/>
              </w:rPr>
              <w:t>在食品工业</w:t>
            </w:r>
            <w:r>
              <w:rPr>
                <w:rFonts w:hint="eastAsia" w:ascii="Times New Roman" w:hAnsi="Times New Roman"/>
                <w:color w:val="000000"/>
                <w:kern w:val="0"/>
                <w:szCs w:val="21"/>
              </w:rPr>
              <w:t>中</w:t>
            </w:r>
            <w:r>
              <w:rPr>
                <w:rFonts w:ascii="Times New Roman" w:hAnsi="Times New Roman"/>
                <w:color w:val="000000"/>
                <w:kern w:val="0"/>
                <w:szCs w:val="21"/>
              </w:rPr>
              <w:t>应用</w:t>
            </w:r>
            <w:r>
              <w:rPr>
                <w:rFonts w:hint="eastAsia" w:ascii="Times New Roman" w:hAnsi="Times New Roman"/>
                <w:color w:val="000000"/>
                <w:kern w:val="0"/>
                <w:szCs w:val="21"/>
              </w:rPr>
              <w:t>思路</w:t>
            </w:r>
            <w:r>
              <w:rPr>
                <w:rFonts w:ascii="Times New Roman" w:hAnsi="Times New Roman"/>
                <w:color w:val="000000"/>
                <w:kern w:val="0"/>
                <w:szCs w:val="21"/>
              </w:rPr>
              <w:t>。</w:t>
            </w:r>
          </w:p>
        </w:tc>
        <w:tc>
          <w:tcPr>
            <w:tcW w:w="621" w:type="dxa"/>
            <w:noWrap w:val="0"/>
            <w:vAlign w:val="center"/>
          </w:tcPr>
          <w:p w14:paraId="47972B5F">
            <w:pPr>
              <w:keepNext w:val="0"/>
              <w:keepLines w:val="0"/>
              <w:pageBreakBefore w:val="0"/>
              <w:widowControl/>
              <w:kinsoku/>
              <w:wordWrap/>
              <w:overflowPunct/>
              <w:topLinePunct w:val="0"/>
              <w:autoSpaceDE/>
              <w:autoSpaceDN/>
              <w:bidi w:val="0"/>
              <w:adjustRightInd/>
              <w:spacing w:line="264" w:lineRule="auto"/>
              <w:jc w:val="center"/>
              <w:textAlignment w:val="auto"/>
              <w:rPr>
                <w:rFonts w:hint="eastAsia" w:ascii="Times New Roman" w:hAnsi="Times New Roman" w:eastAsia="黑体"/>
              </w:rPr>
            </w:pPr>
            <w:r>
              <w:rPr>
                <w:rFonts w:hint="eastAsia" w:ascii="Times New Roman" w:hAnsi="Times New Roman" w:eastAsia="黑体"/>
                <w:sz w:val="18"/>
                <w:szCs w:val="18"/>
              </w:rPr>
              <w:t>6</w:t>
            </w:r>
          </w:p>
        </w:tc>
        <w:tc>
          <w:tcPr>
            <w:tcW w:w="1116" w:type="dxa"/>
            <w:noWrap w:val="0"/>
            <w:vAlign w:val="center"/>
          </w:tcPr>
          <w:p w14:paraId="066617A3">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课前预习</w:t>
            </w:r>
          </w:p>
          <w:p w14:paraId="4B4856BF">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课堂讲授</w:t>
            </w:r>
          </w:p>
          <w:p w14:paraId="39C5CDAD">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szCs w:val="21"/>
              </w:rPr>
            </w:pPr>
          </w:p>
        </w:tc>
      </w:tr>
      <w:tr w14:paraId="4319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75" w:type="dxa"/>
            <w:noWrap w:val="0"/>
            <w:vAlign w:val="center"/>
          </w:tcPr>
          <w:p w14:paraId="1F1A99CD">
            <w:pPr>
              <w:keepNext w:val="0"/>
              <w:keepLines w:val="0"/>
              <w:pageBreakBefore w:val="0"/>
              <w:kinsoku/>
              <w:wordWrap/>
              <w:overflowPunct/>
              <w:topLinePunct w:val="0"/>
              <w:autoSpaceDE/>
              <w:autoSpaceDN/>
              <w:bidi w:val="0"/>
              <w:adjustRightInd/>
              <w:spacing w:line="264" w:lineRule="auto"/>
              <w:jc w:val="center"/>
              <w:textAlignment w:val="auto"/>
              <w:rPr>
                <w:rFonts w:ascii="Times New Roman" w:hAnsi="Times New Roman" w:cs="Times New Roman"/>
              </w:rPr>
            </w:pPr>
            <w:r>
              <w:rPr>
                <w:rFonts w:ascii="Times New Roman" w:hAnsi="Times New Roman" w:cs="Times New Roman"/>
              </w:rPr>
              <w:t>10</w:t>
            </w:r>
          </w:p>
        </w:tc>
        <w:tc>
          <w:tcPr>
            <w:tcW w:w="2437" w:type="dxa"/>
            <w:noWrap w:val="0"/>
            <w:vAlign w:val="top"/>
          </w:tcPr>
          <w:p w14:paraId="61C05CBD">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ascii="Times New Roman" w:hAnsi="Times New Roman"/>
                <w:color w:val="000000"/>
                <w:kern w:val="0"/>
                <w:szCs w:val="21"/>
              </w:rPr>
            </w:pPr>
            <w:r>
              <w:rPr>
                <w:rFonts w:ascii="Times New Roman" w:hAnsi="Times New Roman"/>
                <w:color w:val="000000"/>
                <w:kern w:val="0"/>
                <w:szCs w:val="21"/>
              </w:rPr>
              <w:t>第</w:t>
            </w:r>
            <w:r>
              <w:rPr>
                <w:rFonts w:hint="eastAsia" w:ascii="Times New Roman" w:hAnsi="Times New Roman"/>
                <w:color w:val="000000"/>
                <w:kern w:val="0"/>
                <w:szCs w:val="21"/>
              </w:rPr>
              <w:t>十</w:t>
            </w:r>
            <w:r>
              <w:rPr>
                <w:rFonts w:ascii="Times New Roman" w:hAnsi="Times New Roman"/>
                <w:color w:val="000000"/>
                <w:kern w:val="0"/>
                <w:szCs w:val="21"/>
              </w:rPr>
              <w:t>章</w:t>
            </w:r>
            <w:r>
              <w:rPr>
                <w:rFonts w:hint="eastAsia" w:ascii="Times New Roman" w:hAnsi="Times New Roman"/>
                <w:color w:val="000000"/>
                <w:kern w:val="0"/>
                <w:szCs w:val="21"/>
              </w:rPr>
              <w:t xml:space="preserve"> </w:t>
            </w:r>
            <w:r>
              <w:rPr>
                <w:rFonts w:ascii="Times New Roman" w:hAnsi="Times New Roman"/>
                <w:color w:val="000000"/>
                <w:kern w:val="0"/>
                <w:szCs w:val="21"/>
              </w:rPr>
              <w:t>挂面、方便面生产</w:t>
            </w:r>
          </w:p>
          <w:p w14:paraId="1A0927DB">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宋体" w:cs="宋体"/>
                <w:color w:val="000000"/>
                <w:kern w:val="0"/>
                <w:szCs w:val="21"/>
              </w:rPr>
            </w:pPr>
          </w:p>
        </w:tc>
        <w:tc>
          <w:tcPr>
            <w:tcW w:w="2289" w:type="dxa"/>
            <w:noWrap w:val="0"/>
            <w:vAlign w:val="top"/>
          </w:tcPr>
          <w:p w14:paraId="3AF22350">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10.1概述</w:t>
            </w:r>
          </w:p>
          <w:p w14:paraId="07D5A063">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10.2挂面生产工艺</w:t>
            </w:r>
          </w:p>
          <w:p w14:paraId="67272ABF">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10.3方便面生产工艺</w:t>
            </w:r>
          </w:p>
        </w:tc>
        <w:tc>
          <w:tcPr>
            <w:tcW w:w="2834" w:type="dxa"/>
            <w:noWrap w:val="0"/>
            <w:vAlign w:val="top"/>
          </w:tcPr>
          <w:p w14:paraId="2BFB21EE">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重点：掌握挂面和方便面生产工艺；</w:t>
            </w:r>
          </w:p>
          <w:p w14:paraId="78AD266B">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ascii="Times New Roman" w:hAnsi="Times New Roman"/>
                <w:color w:val="000000"/>
                <w:kern w:val="0"/>
                <w:szCs w:val="21"/>
              </w:rPr>
            </w:pPr>
            <w:r>
              <w:rPr>
                <w:rFonts w:ascii="Times New Roman" w:hAnsi="Times New Roman"/>
                <w:color w:val="000000"/>
                <w:kern w:val="0"/>
                <w:szCs w:val="21"/>
              </w:rPr>
              <w:t>难点：挂面的保湿干燥理论。</w:t>
            </w:r>
          </w:p>
        </w:tc>
        <w:tc>
          <w:tcPr>
            <w:tcW w:w="3953" w:type="dxa"/>
            <w:noWrap w:val="0"/>
            <w:vAlign w:val="center"/>
          </w:tcPr>
          <w:p w14:paraId="1C296593">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掌握挂面、方便面的原辅料工艺性能、生产工艺；</w:t>
            </w:r>
          </w:p>
          <w:p w14:paraId="2DA8134B">
            <w:pPr>
              <w:keepNext w:val="0"/>
              <w:keepLines w:val="0"/>
              <w:pageBreakBefore w:val="0"/>
              <w:widowControl/>
              <w:kinsoku/>
              <w:wordWrap/>
              <w:overflowPunct/>
              <w:topLinePunct w:val="0"/>
              <w:autoSpaceDE/>
              <w:autoSpaceDN/>
              <w:bidi w:val="0"/>
              <w:adjustRightInd/>
              <w:snapToGrid w:val="0"/>
              <w:spacing w:line="264" w:lineRule="auto"/>
              <w:jc w:val="left"/>
              <w:textAlignment w:val="auto"/>
              <w:rPr>
                <w:rFonts w:hint="eastAsia"/>
                <w:szCs w:val="21"/>
              </w:rPr>
            </w:pPr>
            <w:r>
              <w:rPr>
                <w:rFonts w:hint="eastAsia" w:ascii="Times New Roman" w:hAnsi="Times New Roman"/>
                <w:color w:val="000000"/>
                <w:kern w:val="0"/>
                <w:szCs w:val="21"/>
              </w:rPr>
              <w:t>2.分析</w:t>
            </w:r>
            <w:r>
              <w:rPr>
                <w:rFonts w:ascii="Times New Roman" w:hAnsi="Times New Roman"/>
                <w:color w:val="000000"/>
                <w:kern w:val="0"/>
                <w:szCs w:val="21"/>
              </w:rPr>
              <w:t>主要加工技术环节</w:t>
            </w:r>
            <w:r>
              <w:rPr>
                <w:rFonts w:hint="eastAsia" w:ascii="Times New Roman" w:hAnsi="Times New Roman"/>
                <w:color w:val="000000"/>
                <w:kern w:val="0"/>
                <w:szCs w:val="21"/>
              </w:rPr>
              <w:t>对</w:t>
            </w:r>
            <w:r>
              <w:rPr>
                <w:rFonts w:ascii="Times New Roman" w:hAnsi="Times New Roman"/>
                <w:color w:val="000000"/>
                <w:kern w:val="0"/>
                <w:szCs w:val="21"/>
              </w:rPr>
              <w:t>产品质量</w:t>
            </w:r>
            <w:r>
              <w:rPr>
                <w:rFonts w:hint="eastAsia" w:ascii="Times New Roman" w:hAnsi="Times New Roman"/>
                <w:color w:val="000000"/>
                <w:kern w:val="0"/>
                <w:szCs w:val="21"/>
              </w:rPr>
              <w:t>的影响</w:t>
            </w:r>
            <w:r>
              <w:rPr>
                <w:rFonts w:ascii="Times New Roman" w:hAnsi="Times New Roman"/>
                <w:color w:val="000000"/>
                <w:kern w:val="0"/>
                <w:szCs w:val="21"/>
              </w:rPr>
              <w:t>。</w:t>
            </w:r>
          </w:p>
        </w:tc>
        <w:tc>
          <w:tcPr>
            <w:tcW w:w="621" w:type="dxa"/>
            <w:noWrap w:val="0"/>
            <w:vAlign w:val="center"/>
          </w:tcPr>
          <w:p w14:paraId="2B3F965F">
            <w:pPr>
              <w:keepNext w:val="0"/>
              <w:keepLines w:val="0"/>
              <w:pageBreakBefore w:val="0"/>
              <w:widowControl/>
              <w:kinsoku/>
              <w:wordWrap/>
              <w:overflowPunct/>
              <w:topLinePunct w:val="0"/>
              <w:autoSpaceDE/>
              <w:autoSpaceDN/>
              <w:bidi w:val="0"/>
              <w:adjustRightInd/>
              <w:spacing w:line="264" w:lineRule="auto"/>
              <w:jc w:val="center"/>
              <w:textAlignment w:val="auto"/>
              <w:rPr>
                <w:rFonts w:hint="eastAsia"/>
              </w:rPr>
            </w:pPr>
            <w:r>
              <w:rPr>
                <w:rFonts w:hint="eastAsia" w:ascii="Times New Roman" w:hAnsi="Times New Roman" w:eastAsia="黑体"/>
                <w:sz w:val="18"/>
                <w:szCs w:val="18"/>
              </w:rPr>
              <w:t>4</w:t>
            </w:r>
          </w:p>
        </w:tc>
        <w:tc>
          <w:tcPr>
            <w:tcW w:w="1116" w:type="dxa"/>
            <w:noWrap w:val="0"/>
            <w:vAlign w:val="center"/>
          </w:tcPr>
          <w:p w14:paraId="61C7FC5A">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课堂讲授</w:t>
            </w:r>
          </w:p>
          <w:p w14:paraId="290AA5C3">
            <w:pPr>
              <w:keepNext w:val="0"/>
              <w:keepLines w:val="0"/>
              <w:pageBreakBefore w:val="0"/>
              <w:widowControl/>
              <w:kinsoku/>
              <w:wordWrap/>
              <w:overflowPunct/>
              <w:topLinePunct w:val="0"/>
              <w:autoSpaceDE/>
              <w:autoSpaceDN/>
              <w:bidi w:val="0"/>
              <w:adjustRightInd/>
              <w:snapToGrid w:val="0"/>
              <w:spacing w:line="264" w:lineRule="auto"/>
              <w:jc w:val="center"/>
              <w:textAlignment w:val="auto"/>
              <w:rPr>
                <w:rFonts w:hint="eastAsia" w:ascii="Times New Roman" w:hAnsi="Times New Roman"/>
                <w:color w:val="000000"/>
                <w:kern w:val="0"/>
                <w:szCs w:val="21"/>
              </w:rPr>
            </w:pPr>
            <w:r>
              <w:rPr>
                <w:rFonts w:hint="eastAsia" w:ascii="Times New Roman" w:hAnsi="Times New Roman"/>
                <w:color w:val="000000"/>
                <w:kern w:val="0"/>
                <w:szCs w:val="21"/>
              </w:rPr>
              <w:t>课堂提问</w:t>
            </w:r>
          </w:p>
          <w:p w14:paraId="13C3ECBC">
            <w:pPr>
              <w:keepNext w:val="0"/>
              <w:keepLines w:val="0"/>
              <w:pageBreakBefore w:val="0"/>
              <w:kinsoku/>
              <w:wordWrap/>
              <w:overflowPunct/>
              <w:topLinePunct w:val="0"/>
              <w:autoSpaceDE/>
              <w:autoSpaceDN/>
              <w:bidi w:val="0"/>
              <w:adjustRightInd/>
              <w:spacing w:line="264" w:lineRule="auto"/>
              <w:jc w:val="center"/>
              <w:textAlignment w:val="auto"/>
              <w:rPr>
                <w:rFonts w:hint="eastAsia"/>
                <w:szCs w:val="21"/>
              </w:rPr>
            </w:pPr>
          </w:p>
        </w:tc>
      </w:tr>
    </w:tbl>
    <w:p w14:paraId="2DA0AAC0">
      <w:pPr>
        <w:widowControl/>
        <w:snapToGrid w:val="0"/>
        <w:spacing w:line="320" w:lineRule="exact"/>
        <w:jc w:val="center"/>
        <w:rPr>
          <w:rFonts w:ascii="Times New Roman" w:hAnsi="Times New Roman" w:eastAsia="黑体"/>
        </w:rPr>
      </w:pPr>
    </w:p>
    <w:p w14:paraId="5AE66D49">
      <w:pPr>
        <w:widowControl/>
        <w:numPr>
          <w:ilvl w:val="0"/>
          <w:numId w:val="1"/>
        </w:numPr>
        <w:tabs>
          <w:tab w:val="clear" w:pos="0"/>
        </w:tabs>
        <w:snapToGrid w:val="0"/>
        <w:spacing w:before="60" w:after="156" w:afterLines="50"/>
        <w:jc w:val="left"/>
        <w:rPr>
          <w:rFonts w:hint="eastAsia"/>
        </w:rPr>
      </w:pPr>
      <w:r>
        <w:rPr>
          <w:rFonts w:hint="eastAsia" w:ascii="Times New Roman" w:hAnsi="Times New Roman" w:cs="Times New Roman"/>
          <w:b/>
          <w:bCs/>
          <w:szCs w:val="21"/>
        </w:rPr>
        <w:t>实验、实践教学部分</w:t>
      </w:r>
    </w:p>
    <w:p w14:paraId="76C90FCA">
      <w:pPr>
        <w:widowControl/>
        <w:snapToGrid w:val="0"/>
        <w:spacing w:after="156" w:afterLines="50" w:line="240" w:lineRule="auto"/>
        <w:jc w:val="center"/>
        <w:rPr>
          <w:rFonts w:hint="eastAsia"/>
        </w:rPr>
      </w:pPr>
      <w:r>
        <w:rPr>
          <w:rFonts w:ascii="Times New Roman" w:hAnsi="Times New Roman" w:eastAsia="宋体" w:cs="Times New Roman"/>
          <w:szCs w:val="21"/>
        </w:rPr>
        <w:t>表3  实验内容及学习要求</w:t>
      </w:r>
    </w:p>
    <w:tbl>
      <w:tblPr>
        <w:tblStyle w:val="8"/>
        <w:tblW w:w="13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543"/>
        <w:gridCol w:w="4536"/>
        <w:gridCol w:w="709"/>
        <w:gridCol w:w="3045"/>
        <w:gridCol w:w="844"/>
      </w:tblGrid>
      <w:tr w14:paraId="7498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40" w:hRule="atLeast"/>
          <w:tblHeader/>
          <w:jc w:val="center"/>
        </w:trPr>
        <w:tc>
          <w:tcPr>
            <w:tcW w:w="851" w:type="dxa"/>
            <w:noWrap w:val="0"/>
            <w:vAlign w:val="center"/>
          </w:tcPr>
          <w:p w14:paraId="73F2480E">
            <w:pPr>
              <w:widowControl/>
              <w:snapToGrid w:val="0"/>
              <w:spacing w:before="60" w:after="60"/>
              <w:ind w:right="-45" w:hanging="120"/>
              <w:jc w:val="center"/>
              <w:rPr>
                <w:rFonts w:ascii="Times New Roman" w:hAnsi="Times New Roman" w:cs="Times New Roman"/>
                <w:b/>
                <w:bCs/>
                <w:color w:val="000000"/>
                <w:kern w:val="0"/>
                <w:szCs w:val="21"/>
              </w:rPr>
            </w:pPr>
            <w:r>
              <w:rPr>
                <w:rFonts w:ascii="Times New Roman" w:hAnsi="Times New Roman" w:cs="Times New Roman"/>
                <w:b/>
                <w:bCs/>
                <w:color w:val="000000"/>
                <w:kern w:val="0"/>
                <w:szCs w:val="21"/>
              </w:rPr>
              <w:t>序号</w:t>
            </w:r>
          </w:p>
        </w:tc>
        <w:tc>
          <w:tcPr>
            <w:tcW w:w="3543" w:type="dxa"/>
            <w:tcBorders>
              <w:left w:val="nil"/>
            </w:tcBorders>
            <w:noWrap w:val="0"/>
            <w:vAlign w:val="center"/>
          </w:tcPr>
          <w:p w14:paraId="22F97128">
            <w:pPr>
              <w:widowControl/>
              <w:snapToGrid w:val="0"/>
              <w:spacing w:before="60" w:after="60"/>
              <w:ind w:right="-45" w:hanging="120"/>
              <w:jc w:val="center"/>
              <w:rPr>
                <w:rFonts w:hint="eastAsia" w:ascii="Times New Roman" w:hAnsi="Times New Roman" w:cs="Times New Roman"/>
                <w:b/>
                <w:bCs/>
                <w:color w:val="000000"/>
                <w:kern w:val="0"/>
                <w:szCs w:val="21"/>
              </w:rPr>
            </w:pPr>
            <w:r>
              <w:rPr>
                <w:rFonts w:hint="eastAsia" w:ascii="Times New Roman" w:hAnsi="Times New Roman" w:cs="Times New Roman"/>
                <w:b/>
                <w:bCs/>
                <w:color w:val="000000"/>
                <w:kern w:val="0"/>
                <w:szCs w:val="21"/>
              </w:rPr>
              <w:t>实验项目</w:t>
            </w:r>
          </w:p>
        </w:tc>
        <w:tc>
          <w:tcPr>
            <w:tcW w:w="4536" w:type="dxa"/>
            <w:tcBorders>
              <w:left w:val="nil"/>
            </w:tcBorders>
            <w:noWrap w:val="0"/>
            <w:vAlign w:val="center"/>
          </w:tcPr>
          <w:p w14:paraId="6514CFAF">
            <w:pPr>
              <w:widowControl/>
              <w:snapToGrid w:val="0"/>
              <w:spacing w:before="60" w:after="60"/>
              <w:ind w:right="-45" w:hanging="120"/>
              <w:jc w:val="center"/>
              <w:rPr>
                <w:rFonts w:hint="eastAsia" w:ascii="Times New Roman" w:hAnsi="Times New Roman" w:cs="Times New Roman"/>
                <w:b/>
                <w:bCs/>
                <w:color w:val="000000"/>
                <w:kern w:val="0"/>
                <w:szCs w:val="21"/>
              </w:rPr>
            </w:pPr>
            <w:r>
              <w:rPr>
                <w:rFonts w:hint="eastAsia" w:ascii="Times New Roman" w:hAnsi="Times New Roman" w:cs="Times New Roman"/>
                <w:b/>
                <w:bCs/>
                <w:color w:val="000000"/>
                <w:kern w:val="0"/>
                <w:szCs w:val="21"/>
              </w:rPr>
              <w:t>实验内容</w:t>
            </w:r>
          </w:p>
        </w:tc>
        <w:tc>
          <w:tcPr>
            <w:tcW w:w="709" w:type="dxa"/>
            <w:tcBorders>
              <w:left w:val="nil"/>
            </w:tcBorders>
            <w:noWrap w:val="0"/>
            <w:vAlign w:val="center"/>
          </w:tcPr>
          <w:p w14:paraId="531D194E">
            <w:pPr>
              <w:widowControl/>
              <w:snapToGrid w:val="0"/>
              <w:spacing w:before="60" w:after="60"/>
              <w:ind w:right="-45" w:hanging="120"/>
              <w:jc w:val="center"/>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学时</w:t>
            </w:r>
          </w:p>
        </w:tc>
        <w:tc>
          <w:tcPr>
            <w:tcW w:w="3045" w:type="dxa"/>
            <w:tcBorders>
              <w:left w:val="nil"/>
            </w:tcBorders>
            <w:noWrap w:val="0"/>
            <w:vAlign w:val="center"/>
          </w:tcPr>
          <w:p w14:paraId="14499350">
            <w:pPr>
              <w:widowControl/>
              <w:snapToGrid w:val="0"/>
              <w:spacing w:before="60" w:after="60"/>
              <w:ind w:right="-45" w:hanging="120"/>
              <w:jc w:val="center"/>
              <w:rPr>
                <w:rFonts w:hint="eastAsia" w:ascii="Times New Roman" w:hAnsi="Times New Roman" w:cs="Times New Roman"/>
                <w:b/>
                <w:bCs/>
                <w:color w:val="000000"/>
                <w:kern w:val="0"/>
                <w:szCs w:val="21"/>
              </w:rPr>
            </w:pPr>
            <w:r>
              <w:rPr>
                <w:rFonts w:ascii="Times New Roman" w:hAnsi="Times New Roman" w:cs="Times New Roman"/>
                <w:b/>
                <w:bCs/>
                <w:color w:val="000000"/>
                <w:kern w:val="0"/>
                <w:szCs w:val="21"/>
              </w:rPr>
              <w:t>学习</w:t>
            </w:r>
            <w:r>
              <w:rPr>
                <w:rFonts w:hint="eastAsia" w:ascii="Times New Roman" w:hAnsi="Times New Roman" w:cs="Times New Roman"/>
                <w:b/>
                <w:bCs/>
                <w:color w:val="000000"/>
                <w:kern w:val="0"/>
                <w:szCs w:val="21"/>
              </w:rPr>
              <w:t>要求</w:t>
            </w:r>
          </w:p>
        </w:tc>
        <w:tc>
          <w:tcPr>
            <w:tcW w:w="844" w:type="dxa"/>
            <w:tcBorders>
              <w:left w:val="nil"/>
            </w:tcBorders>
            <w:noWrap w:val="0"/>
            <w:vAlign w:val="top"/>
          </w:tcPr>
          <w:p w14:paraId="04DFDDD9">
            <w:pPr>
              <w:widowControl/>
              <w:snapToGrid w:val="0"/>
              <w:spacing w:before="60" w:after="60"/>
              <w:ind w:right="-45" w:hanging="120"/>
              <w:jc w:val="center"/>
              <w:rPr>
                <w:rFonts w:hint="eastAsia" w:ascii="Times New Roman" w:hAnsi="Times New Roman" w:cs="Times New Roman"/>
                <w:b/>
                <w:bCs/>
                <w:color w:val="000000"/>
                <w:kern w:val="0"/>
                <w:szCs w:val="21"/>
              </w:rPr>
            </w:pPr>
            <w:r>
              <w:rPr>
                <w:rFonts w:hint="eastAsia" w:ascii="Times New Roman" w:hAnsi="Times New Roman" w:cs="Times New Roman"/>
                <w:b/>
                <w:bCs/>
                <w:color w:val="000000"/>
                <w:kern w:val="0"/>
                <w:szCs w:val="21"/>
              </w:rPr>
              <w:t>备注</w:t>
            </w:r>
          </w:p>
        </w:tc>
      </w:tr>
      <w:tr w14:paraId="21E9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51" w:type="dxa"/>
            <w:noWrap w:val="0"/>
            <w:vAlign w:val="center"/>
          </w:tcPr>
          <w:p w14:paraId="0A550AE9">
            <w:pPr>
              <w:pStyle w:val="7"/>
              <w:spacing w:beforeAutospacing="0" w:afterAutospacing="0" w:line="240" w:lineRule="exact"/>
              <w:jc w:val="center"/>
              <w:rPr>
                <w:rFonts w:ascii="Times New Roman" w:hAnsi="Times New Roman" w:cs="Times New Roman"/>
                <w:sz w:val="21"/>
                <w:szCs w:val="21"/>
              </w:rPr>
            </w:pPr>
            <w:r>
              <w:rPr>
                <w:rFonts w:ascii="Times New Roman" w:hAnsi="Times New Roman" w:cs="Times New Roman"/>
                <w:sz w:val="21"/>
                <w:szCs w:val="21"/>
              </w:rPr>
              <w:t>1</w:t>
            </w:r>
          </w:p>
        </w:tc>
        <w:tc>
          <w:tcPr>
            <w:tcW w:w="3543" w:type="dxa"/>
            <w:tcBorders>
              <w:left w:val="nil"/>
            </w:tcBorders>
            <w:noWrap w:val="0"/>
            <w:vAlign w:val="center"/>
          </w:tcPr>
          <w:p w14:paraId="1D40FAC9">
            <w:pPr>
              <w:pStyle w:val="7"/>
              <w:spacing w:beforeAutospacing="0" w:afterAutospacing="0" w:line="240" w:lineRule="exact"/>
              <w:rPr>
                <w:rFonts w:hint="eastAsia"/>
                <w:sz w:val="21"/>
                <w:szCs w:val="21"/>
              </w:rPr>
            </w:pPr>
            <w:r>
              <w:rPr>
                <w:rFonts w:hint="eastAsia"/>
                <w:bCs/>
                <w:sz w:val="21"/>
                <w:szCs w:val="21"/>
              </w:rPr>
              <w:t>小麦粉与杂粮面筋含量的比较</w:t>
            </w:r>
          </w:p>
        </w:tc>
        <w:tc>
          <w:tcPr>
            <w:tcW w:w="4536" w:type="dxa"/>
            <w:tcBorders>
              <w:left w:val="nil"/>
            </w:tcBorders>
            <w:noWrap w:val="0"/>
            <w:vAlign w:val="center"/>
          </w:tcPr>
          <w:p w14:paraId="023CCF5D">
            <w:pPr>
              <w:pStyle w:val="7"/>
              <w:spacing w:beforeAutospacing="0" w:afterAutospacing="0" w:line="240" w:lineRule="exact"/>
              <w:rPr>
                <w:sz w:val="21"/>
                <w:szCs w:val="21"/>
              </w:rPr>
            </w:pPr>
            <w:r>
              <w:rPr>
                <w:sz w:val="21"/>
                <w:szCs w:val="21"/>
              </w:rPr>
              <w:t>1.</w:t>
            </w:r>
            <w:r>
              <w:rPr>
                <w:rFonts w:hint="eastAsia"/>
                <w:sz w:val="21"/>
                <w:szCs w:val="21"/>
              </w:rPr>
              <w:t>小麦面筋</w:t>
            </w:r>
            <w:r>
              <w:rPr>
                <w:sz w:val="21"/>
                <w:szCs w:val="21"/>
              </w:rPr>
              <w:t>的</w:t>
            </w:r>
            <w:r>
              <w:rPr>
                <w:rFonts w:hint="eastAsia"/>
                <w:sz w:val="21"/>
                <w:szCs w:val="21"/>
              </w:rPr>
              <w:t>制备；</w:t>
            </w:r>
          </w:p>
          <w:p w14:paraId="614A50CF">
            <w:pPr>
              <w:pStyle w:val="7"/>
              <w:spacing w:beforeAutospacing="0" w:afterAutospacing="0" w:line="240" w:lineRule="exact"/>
              <w:rPr>
                <w:sz w:val="21"/>
                <w:szCs w:val="21"/>
              </w:rPr>
            </w:pPr>
            <w:r>
              <w:rPr>
                <w:sz w:val="21"/>
                <w:szCs w:val="21"/>
              </w:rPr>
              <w:t>2.</w:t>
            </w:r>
            <w:r>
              <w:rPr>
                <w:rFonts w:hint="eastAsia"/>
                <w:sz w:val="21"/>
                <w:szCs w:val="21"/>
              </w:rPr>
              <w:t>不同种类面粉中湿面筋含量</w:t>
            </w:r>
            <w:r>
              <w:rPr>
                <w:sz w:val="21"/>
                <w:szCs w:val="21"/>
              </w:rPr>
              <w:t>的</w:t>
            </w:r>
            <w:r>
              <w:rPr>
                <w:rFonts w:hint="eastAsia"/>
                <w:sz w:val="21"/>
                <w:szCs w:val="21"/>
              </w:rPr>
              <w:t>测定</w:t>
            </w:r>
            <w:r>
              <w:rPr>
                <w:sz w:val="21"/>
                <w:szCs w:val="21"/>
              </w:rPr>
              <w:t>；</w:t>
            </w:r>
          </w:p>
          <w:p w14:paraId="37BCDB48">
            <w:pPr>
              <w:pStyle w:val="7"/>
              <w:spacing w:beforeAutospacing="0" w:afterAutospacing="0" w:line="240" w:lineRule="exact"/>
              <w:rPr>
                <w:sz w:val="21"/>
                <w:szCs w:val="21"/>
              </w:rPr>
            </w:pPr>
            <w:r>
              <w:rPr>
                <w:sz w:val="21"/>
                <w:szCs w:val="21"/>
              </w:rPr>
              <w:t>3.</w:t>
            </w:r>
            <w:r>
              <w:rPr>
                <w:rFonts w:hint="eastAsia"/>
                <w:sz w:val="21"/>
                <w:szCs w:val="21"/>
              </w:rPr>
              <w:t>不同种类面粉湿面筋</w:t>
            </w:r>
            <w:r>
              <w:rPr>
                <w:sz w:val="21"/>
                <w:szCs w:val="21"/>
              </w:rPr>
              <w:t>弹性、延伸性的评价。</w:t>
            </w:r>
          </w:p>
        </w:tc>
        <w:tc>
          <w:tcPr>
            <w:tcW w:w="709" w:type="dxa"/>
            <w:tcBorders>
              <w:left w:val="nil"/>
            </w:tcBorders>
            <w:noWrap w:val="0"/>
            <w:vAlign w:val="center"/>
          </w:tcPr>
          <w:p w14:paraId="4144BDE5">
            <w:pPr>
              <w:pStyle w:val="7"/>
              <w:spacing w:beforeAutospacing="0" w:afterAutospacing="0"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3045" w:type="dxa"/>
            <w:tcBorders>
              <w:left w:val="nil"/>
            </w:tcBorders>
            <w:noWrap w:val="0"/>
            <w:vAlign w:val="center"/>
          </w:tcPr>
          <w:p w14:paraId="2FBFF283">
            <w:pPr>
              <w:pStyle w:val="7"/>
              <w:spacing w:beforeAutospacing="0" w:afterAutospacing="0" w:line="240" w:lineRule="exact"/>
              <w:rPr>
                <w:rFonts w:cs="Mongolian Baiti"/>
                <w:sz w:val="21"/>
                <w:szCs w:val="21"/>
              </w:rPr>
            </w:pPr>
            <w:r>
              <w:rPr>
                <w:rFonts w:cs="Mongolian Baiti"/>
                <w:sz w:val="21"/>
                <w:szCs w:val="21"/>
              </w:rPr>
              <w:t>掌握</w:t>
            </w:r>
            <w:r>
              <w:rPr>
                <w:rFonts w:hint="eastAsia" w:cs="Mongolian Baiti"/>
                <w:sz w:val="21"/>
                <w:szCs w:val="21"/>
              </w:rPr>
              <w:t>小麦</w:t>
            </w:r>
            <w:r>
              <w:rPr>
                <w:rFonts w:cs="Mongolian Baiti"/>
                <w:sz w:val="21"/>
                <w:szCs w:val="21"/>
              </w:rPr>
              <w:t>面筋形成的原理及方法，能够基于湿面筋含量、弹性及延伸性评价</w:t>
            </w:r>
            <w:r>
              <w:rPr>
                <w:rFonts w:hint="eastAsia" w:cs="Mongolian Baiti"/>
                <w:sz w:val="21"/>
                <w:szCs w:val="21"/>
              </w:rPr>
              <w:t>面筋</w:t>
            </w:r>
            <w:r>
              <w:rPr>
                <w:rFonts w:cs="Mongolian Baiti"/>
                <w:sz w:val="21"/>
                <w:szCs w:val="21"/>
              </w:rPr>
              <w:t>品质</w:t>
            </w:r>
            <w:r>
              <w:rPr>
                <w:rFonts w:hint="eastAsia" w:cs="Mongolian Baiti"/>
                <w:sz w:val="21"/>
                <w:szCs w:val="21"/>
              </w:rPr>
              <w:t>。</w:t>
            </w:r>
          </w:p>
        </w:tc>
        <w:tc>
          <w:tcPr>
            <w:tcW w:w="844" w:type="dxa"/>
            <w:tcBorders>
              <w:left w:val="nil"/>
            </w:tcBorders>
            <w:noWrap w:val="0"/>
            <w:vAlign w:val="top"/>
          </w:tcPr>
          <w:p w14:paraId="2561E258">
            <w:pPr>
              <w:pStyle w:val="7"/>
              <w:spacing w:beforeAutospacing="0" w:afterAutospacing="0" w:line="240" w:lineRule="exact"/>
              <w:rPr>
                <w:rFonts w:cs="Mongolian Baiti"/>
                <w:sz w:val="21"/>
                <w:szCs w:val="21"/>
              </w:rPr>
            </w:pPr>
          </w:p>
        </w:tc>
      </w:tr>
      <w:tr w14:paraId="5692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51" w:type="dxa"/>
            <w:noWrap w:val="0"/>
            <w:vAlign w:val="center"/>
          </w:tcPr>
          <w:p w14:paraId="16ED3D31">
            <w:pPr>
              <w:pStyle w:val="7"/>
              <w:spacing w:beforeAutospacing="0" w:afterAutospacing="0" w:line="24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3543" w:type="dxa"/>
            <w:tcBorders>
              <w:left w:val="nil"/>
            </w:tcBorders>
            <w:noWrap w:val="0"/>
            <w:vAlign w:val="center"/>
          </w:tcPr>
          <w:p w14:paraId="6ED8CFBB">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小麦粉与杂粮粉工艺性能的比较</w:t>
            </w:r>
          </w:p>
        </w:tc>
        <w:tc>
          <w:tcPr>
            <w:tcW w:w="4536" w:type="dxa"/>
            <w:tcBorders>
              <w:left w:val="nil"/>
            </w:tcBorders>
            <w:noWrap w:val="0"/>
            <w:vAlign w:val="center"/>
          </w:tcPr>
          <w:p w14:paraId="33CFC557">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1.粉质拉伸仪仪器使用；</w:t>
            </w:r>
          </w:p>
          <w:p w14:paraId="4DDBD12F">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2.比较小麦粉与杂粮粉面团的粉质特性；</w:t>
            </w:r>
          </w:p>
          <w:p w14:paraId="02DD14F3">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3.比较小麦粉与杂粮粉面团的拉伸特性。</w:t>
            </w:r>
          </w:p>
        </w:tc>
        <w:tc>
          <w:tcPr>
            <w:tcW w:w="709" w:type="dxa"/>
            <w:tcBorders>
              <w:left w:val="nil"/>
            </w:tcBorders>
            <w:noWrap w:val="0"/>
            <w:vAlign w:val="center"/>
          </w:tcPr>
          <w:p w14:paraId="21D8F98B">
            <w:pPr>
              <w:pStyle w:val="7"/>
              <w:spacing w:beforeAutospacing="0" w:afterAutospacing="0"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3045" w:type="dxa"/>
            <w:tcBorders>
              <w:left w:val="nil"/>
            </w:tcBorders>
            <w:noWrap w:val="0"/>
            <w:vAlign w:val="center"/>
          </w:tcPr>
          <w:p w14:paraId="1AC2DC89">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通过小麦粉与杂粮粉粉质特性及拉伸特性的比较，能够</w:t>
            </w:r>
            <w:r>
              <w:rPr>
                <w:rFonts w:ascii="Times New Roman" w:hAnsi="Times New Roman" w:cs="Times New Roman"/>
                <w:bCs/>
                <w:sz w:val="21"/>
                <w:szCs w:val="21"/>
              </w:rPr>
              <w:t>检验面粉揉合及延</w:t>
            </w:r>
            <w:r>
              <w:rPr>
                <w:rFonts w:hint="eastAsia" w:ascii="Times New Roman" w:hAnsi="Times New Roman" w:cs="Times New Roman"/>
                <w:bCs/>
                <w:sz w:val="21"/>
                <w:szCs w:val="21"/>
              </w:rPr>
              <w:t>伸</w:t>
            </w:r>
            <w:r>
              <w:rPr>
                <w:rFonts w:ascii="Times New Roman" w:hAnsi="Times New Roman" w:cs="Times New Roman"/>
                <w:bCs/>
                <w:sz w:val="21"/>
                <w:szCs w:val="21"/>
              </w:rPr>
              <w:t>特性</w:t>
            </w:r>
            <w:r>
              <w:rPr>
                <w:rFonts w:ascii="Times New Roman" w:hAnsi="Times New Roman" w:cs="Times New Roman"/>
                <w:sz w:val="21"/>
                <w:szCs w:val="21"/>
              </w:rPr>
              <w:t>。</w:t>
            </w:r>
          </w:p>
        </w:tc>
        <w:tc>
          <w:tcPr>
            <w:tcW w:w="844" w:type="dxa"/>
            <w:tcBorders>
              <w:left w:val="nil"/>
            </w:tcBorders>
            <w:noWrap w:val="0"/>
            <w:vAlign w:val="center"/>
          </w:tcPr>
          <w:p w14:paraId="732CDE91">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必修</w:t>
            </w:r>
          </w:p>
        </w:tc>
      </w:tr>
      <w:tr w14:paraId="4559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51" w:type="dxa"/>
            <w:noWrap w:val="0"/>
            <w:vAlign w:val="center"/>
          </w:tcPr>
          <w:p w14:paraId="636C73A5">
            <w:pPr>
              <w:pStyle w:val="7"/>
              <w:spacing w:beforeAutospacing="0" w:afterAutospacing="0" w:line="240" w:lineRule="exact"/>
              <w:jc w:val="center"/>
              <w:rPr>
                <w:rFonts w:ascii="Times New Roman" w:hAnsi="Times New Roman" w:cs="Times New Roman"/>
                <w:sz w:val="21"/>
                <w:szCs w:val="21"/>
              </w:rPr>
            </w:pPr>
            <w:r>
              <w:rPr>
                <w:rFonts w:ascii="Times New Roman" w:hAnsi="Times New Roman" w:cs="Times New Roman"/>
                <w:sz w:val="21"/>
                <w:szCs w:val="21"/>
              </w:rPr>
              <w:t>3</w:t>
            </w:r>
          </w:p>
        </w:tc>
        <w:tc>
          <w:tcPr>
            <w:tcW w:w="3543" w:type="dxa"/>
            <w:tcBorders>
              <w:left w:val="nil"/>
            </w:tcBorders>
            <w:noWrap w:val="0"/>
            <w:vAlign w:val="center"/>
          </w:tcPr>
          <w:p w14:paraId="5436A4B7">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不同原料淀粉的制备及特性比较</w:t>
            </w:r>
          </w:p>
        </w:tc>
        <w:tc>
          <w:tcPr>
            <w:tcW w:w="4536" w:type="dxa"/>
            <w:tcBorders>
              <w:left w:val="nil"/>
            </w:tcBorders>
            <w:noWrap w:val="0"/>
            <w:vAlign w:val="center"/>
          </w:tcPr>
          <w:p w14:paraId="31E3DA51">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1.马铃薯淀粉的制备；</w:t>
            </w:r>
          </w:p>
          <w:p w14:paraId="0E721FA9">
            <w:pPr>
              <w:pStyle w:val="7"/>
              <w:spacing w:beforeAutospacing="0" w:afterAutospacing="0" w:line="240" w:lineRule="exact"/>
              <w:rPr>
                <w:rFonts w:ascii="Times New Roman" w:hAnsi="Times New Roman" w:cs="Times New Roman"/>
                <w:bCs/>
                <w:sz w:val="21"/>
                <w:szCs w:val="21"/>
              </w:rPr>
            </w:pPr>
            <w:r>
              <w:rPr>
                <w:rFonts w:ascii="Times New Roman" w:hAnsi="Times New Roman" w:cs="Times New Roman"/>
                <w:sz w:val="21"/>
                <w:szCs w:val="21"/>
              </w:rPr>
              <w:t>2.</w:t>
            </w:r>
            <w:r>
              <w:rPr>
                <w:rFonts w:ascii="Times New Roman" w:hAnsi="Times New Roman" w:cs="Times New Roman"/>
                <w:bCs/>
                <w:sz w:val="21"/>
                <w:szCs w:val="21"/>
              </w:rPr>
              <w:t>玉米淀粉和马铃薯淀粉颗粒形态的比较；</w:t>
            </w:r>
          </w:p>
          <w:p w14:paraId="1C1C85E4">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bCs/>
                <w:sz w:val="21"/>
                <w:szCs w:val="21"/>
              </w:rPr>
              <w:t>3.玉米淀粉和马铃薯淀粉糊特性比较。</w:t>
            </w:r>
          </w:p>
        </w:tc>
        <w:tc>
          <w:tcPr>
            <w:tcW w:w="709" w:type="dxa"/>
            <w:tcBorders>
              <w:left w:val="nil"/>
            </w:tcBorders>
            <w:noWrap w:val="0"/>
            <w:vAlign w:val="center"/>
          </w:tcPr>
          <w:p w14:paraId="5DDB049A">
            <w:pPr>
              <w:pStyle w:val="7"/>
              <w:spacing w:beforeAutospacing="0" w:afterAutospacing="0"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3045" w:type="dxa"/>
            <w:tcBorders>
              <w:left w:val="nil"/>
            </w:tcBorders>
            <w:noWrap w:val="0"/>
            <w:vAlign w:val="center"/>
          </w:tcPr>
          <w:p w14:paraId="2A50F5C4">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掌握淀粉提取的原理及方法，通过对不同淀粉颗粒形态及淀粉糊特性的比较，能够评价淀粉的品质。</w:t>
            </w:r>
          </w:p>
        </w:tc>
        <w:tc>
          <w:tcPr>
            <w:tcW w:w="844" w:type="dxa"/>
            <w:tcBorders>
              <w:left w:val="nil"/>
            </w:tcBorders>
            <w:noWrap w:val="0"/>
            <w:vAlign w:val="center"/>
          </w:tcPr>
          <w:p w14:paraId="3520E16B">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必修</w:t>
            </w:r>
          </w:p>
        </w:tc>
      </w:tr>
      <w:tr w14:paraId="0D8D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51" w:type="dxa"/>
            <w:noWrap w:val="0"/>
            <w:vAlign w:val="center"/>
          </w:tcPr>
          <w:p w14:paraId="5A7AA9EF">
            <w:pPr>
              <w:pStyle w:val="7"/>
              <w:spacing w:beforeAutospacing="0" w:afterAutospacing="0" w:line="240" w:lineRule="exact"/>
              <w:jc w:val="center"/>
              <w:rPr>
                <w:rFonts w:ascii="Times New Roman" w:hAnsi="Times New Roman" w:cs="Times New Roman"/>
                <w:sz w:val="21"/>
                <w:szCs w:val="21"/>
              </w:rPr>
            </w:pPr>
            <w:r>
              <w:rPr>
                <w:rFonts w:ascii="Times New Roman" w:hAnsi="Times New Roman" w:cs="Times New Roman"/>
                <w:sz w:val="21"/>
                <w:szCs w:val="21"/>
              </w:rPr>
              <w:t>4</w:t>
            </w:r>
          </w:p>
        </w:tc>
        <w:tc>
          <w:tcPr>
            <w:tcW w:w="3543" w:type="dxa"/>
            <w:tcBorders>
              <w:left w:val="nil"/>
            </w:tcBorders>
            <w:noWrap w:val="0"/>
            <w:vAlign w:val="center"/>
          </w:tcPr>
          <w:p w14:paraId="516043B5">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植物油品质评价</w:t>
            </w:r>
          </w:p>
        </w:tc>
        <w:tc>
          <w:tcPr>
            <w:tcW w:w="4536" w:type="dxa"/>
            <w:tcBorders>
              <w:left w:val="nil"/>
            </w:tcBorders>
            <w:noWrap w:val="0"/>
            <w:vAlign w:val="center"/>
          </w:tcPr>
          <w:p w14:paraId="1D6BBFEC">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1.植物油</w:t>
            </w:r>
            <w:r>
              <w:rPr>
                <w:rFonts w:ascii="Times New Roman" w:hAnsi="Times New Roman" w:cs="Times New Roman"/>
                <w:bCs/>
                <w:sz w:val="21"/>
                <w:szCs w:val="21"/>
              </w:rPr>
              <w:t>（胡麻油、大豆油、调和油、花生油）</w:t>
            </w:r>
            <w:r>
              <w:rPr>
                <w:rFonts w:ascii="Times New Roman" w:hAnsi="Times New Roman" w:cs="Times New Roman"/>
                <w:sz w:val="21"/>
                <w:szCs w:val="21"/>
              </w:rPr>
              <w:t>的感官检验；</w:t>
            </w:r>
          </w:p>
          <w:p w14:paraId="32F17557">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2.植物油的酸价检测；</w:t>
            </w:r>
          </w:p>
          <w:p w14:paraId="40695FAF">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3.植物油的过氧化值检测。</w:t>
            </w:r>
          </w:p>
        </w:tc>
        <w:tc>
          <w:tcPr>
            <w:tcW w:w="709" w:type="dxa"/>
            <w:tcBorders>
              <w:left w:val="nil"/>
            </w:tcBorders>
            <w:noWrap w:val="0"/>
            <w:vAlign w:val="center"/>
          </w:tcPr>
          <w:p w14:paraId="703F4463">
            <w:pPr>
              <w:pStyle w:val="7"/>
              <w:spacing w:beforeAutospacing="0" w:afterAutospacing="0"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3045" w:type="dxa"/>
            <w:tcBorders>
              <w:left w:val="nil"/>
            </w:tcBorders>
            <w:noWrap w:val="0"/>
            <w:vAlign w:val="center"/>
          </w:tcPr>
          <w:p w14:paraId="13AEC153">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通过对不同植物油质量指标的测定能够评价食用油的品质。</w:t>
            </w:r>
          </w:p>
        </w:tc>
        <w:tc>
          <w:tcPr>
            <w:tcW w:w="844" w:type="dxa"/>
            <w:tcBorders>
              <w:left w:val="nil"/>
            </w:tcBorders>
            <w:noWrap w:val="0"/>
            <w:vAlign w:val="center"/>
          </w:tcPr>
          <w:p w14:paraId="77058D04">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必修</w:t>
            </w:r>
          </w:p>
        </w:tc>
      </w:tr>
      <w:tr w14:paraId="59253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51" w:type="dxa"/>
            <w:noWrap w:val="0"/>
            <w:vAlign w:val="center"/>
          </w:tcPr>
          <w:p w14:paraId="23490751">
            <w:pPr>
              <w:pStyle w:val="7"/>
              <w:spacing w:beforeAutospacing="0" w:afterAutospacing="0" w:line="240" w:lineRule="exact"/>
              <w:jc w:val="center"/>
              <w:rPr>
                <w:rFonts w:ascii="Times New Roman" w:hAnsi="Times New Roman" w:cs="Times New Roman"/>
                <w:sz w:val="21"/>
                <w:szCs w:val="21"/>
              </w:rPr>
            </w:pPr>
            <w:r>
              <w:rPr>
                <w:rFonts w:ascii="Times New Roman" w:hAnsi="Times New Roman" w:cs="Times New Roman"/>
                <w:sz w:val="21"/>
                <w:szCs w:val="21"/>
              </w:rPr>
              <w:t>5</w:t>
            </w:r>
          </w:p>
        </w:tc>
        <w:tc>
          <w:tcPr>
            <w:tcW w:w="3543" w:type="dxa"/>
            <w:tcBorders>
              <w:left w:val="nil"/>
            </w:tcBorders>
            <w:noWrap w:val="0"/>
            <w:vAlign w:val="center"/>
          </w:tcPr>
          <w:p w14:paraId="47A88A33">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bCs/>
                <w:sz w:val="21"/>
                <w:szCs w:val="21"/>
              </w:rPr>
              <w:t>大豆分离蛋白质的提取</w:t>
            </w:r>
          </w:p>
        </w:tc>
        <w:tc>
          <w:tcPr>
            <w:tcW w:w="4536" w:type="dxa"/>
            <w:tcBorders>
              <w:left w:val="nil"/>
            </w:tcBorders>
            <w:noWrap w:val="0"/>
            <w:vAlign w:val="center"/>
          </w:tcPr>
          <w:p w14:paraId="618C7BCA">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bCs/>
                <w:sz w:val="21"/>
                <w:szCs w:val="21"/>
              </w:rPr>
              <w:t>大豆分离蛋白质的提取</w:t>
            </w:r>
            <w:r>
              <w:rPr>
                <w:rFonts w:ascii="Times New Roman" w:hAnsi="Times New Roman" w:cs="Times New Roman"/>
                <w:sz w:val="21"/>
                <w:szCs w:val="21"/>
              </w:rPr>
              <w:t>；</w:t>
            </w:r>
          </w:p>
          <w:p w14:paraId="314ECB6F">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2.粗蛋白提取率的计算。</w:t>
            </w:r>
          </w:p>
        </w:tc>
        <w:tc>
          <w:tcPr>
            <w:tcW w:w="709" w:type="dxa"/>
            <w:tcBorders>
              <w:left w:val="nil"/>
            </w:tcBorders>
            <w:noWrap w:val="0"/>
            <w:vAlign w:val="center"/>
          </w:tcPr>
          <w:p w14:paraId="1549D3A7">
            <w:pPr>
              <w:pStyle w:val="7"/>
              <w:spacing w:beforeAutospacing="0" w:afterAutospacing="0"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3045" w:type="dxa"/>
            <w:tcBorders>
              <w:left w:val="nil"/>
            </w:tcBorders>
            <w:noWrap w:val="0"/>
            <w:vAlign w:val="center"/>
          </w:tcPr>
          <w:p w14:paraId="79A24024">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bCs/>
                <w:sz w:val="21"/>
                <w:szCs w:val="21"/>
              </w:rPr>
              <w:t>掌握大豆蛋白质的提取原理和方法，培养学生开发利用大豆蛋白的思路。</w:t>
            </w:r>
          </w:p>
        </w:tc>
        <w:tc>
          <w:tcPr>
            <w:tcW w:w="844" w:type="dxa"/>
            <w:tcBorders>
              <w:left w:val="nil"/>
            </w:tcBorders>
            <w:noWrap w:val="0"/>
            <w:vAlign w:val="center"/>
          </w:tcPr>
          <w:p w14:paraId="33C7476D">
            <w:pPr>
              <w:pStyle w:val="7"/>
              <w:spacing w:beforeAutospacing="0" w:afterAutospacing="0" w:line="240" w:lineRule="exact"/>
              <w:rPr>
                <w:rFonts w:ascii="Times New Roman" w:hAnsi="Times New Roman" w:cs="Times New Roman"/>
                <w:bCs/>
                <w:sz w:val="21"/>
                <w:szCs w:val="21"/>
              </w:rPr>
            </w:pPr>
            <w:r>
              <w:rPr>
                <w:rFonts w:ascii="Times New Roman" w:hAnsi="Times New Roman" w:cs="Times New Roman"/>
                <w:sz w:val="21"/>
                <w:szCs w:val="21"/>
              </w:rPr>
              <w:t>必修</w:t>
            </w:r>
          </w:p>
        </w:tc>
      </w:tr>
      <w:tr w14:paraId="457D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51" w:type="dxa"/>
            <w:noWrap w:val="0"/>
            <w:vAlign w:val="center"/>
          </w:tcPr>
          <w:p w14:paraId="4166A774">
            <w:pPr>
              <w:pStyle w:val="7"/>
              <w:spacing w:beforeAutospacing="0" w:afterAutospacing="0" w:line="240" w:lineRule="exact"/>
              <w:jc w:val="center"/>
              <w:rPr>
                <w:rFonts w:ascii="Times New Roman" w:hAnsi="Times New Roman" w:cs="Times New Roman"/>
                <w:sz w:val="21"/>
                <w:szCs w:val="21"/>
              </w:rPr>
            </w:pPr>
            <w:r>
              <w:rPr>
                <w:rFonts w:ascii="Times New Roman" w:hAnsi="Times New Roman" w:cs="Times New Roman"/>
                <w:sz w:val="21"/>
                <w:szCs w:val="21"/>
              </w:rPr>
              <w:t>6</w:t>
            </w:r>
          </w:p>
        </w:tc>
        <w:tc>
          <w:tcPr>
            <w:tcW w:w="3543" w:type="dxa"/>
            <w:tcBorders>
              <w:left w:val="nil"/>
            </w:tcBorders>
            <w:noWrap w:val="0"/>
            <w:vAlign w:val="center"/>
          </w:tcPr>
          <w:p w14:paraId="066FB6A6">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豆腐加工</w:t>
            </w:r>
          </w:p>
        </w:tc>
        <w:tc>
          <w:tcPr>
            <w:tcW w:w="4536" w:type="dxa"/>
            <w:tcBorders>
              <w:left w:val="nil"/>
            </w:tcBorders>
            <w:noWrap w:val="0"/>
            <w:vAlign w:val="center"/>
          </w:tcPr>
          <w:p w14:paraId="1DE790A9">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1.豆腐的制作；</w:t>
            </w:r>
          </w:p>
          <w:p w14:paraId="072DC50F">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2.豆腐产出率的计算；</w:t>
            </w:r>
          </w:p>
          <w:p w14:paraId="4D57DB39">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3.豆腐品质的评价。</w:t>
            </w:r>
          </w:p>
        </w:tc>
        <w:tc>
          <w:tcPr>
            <w:tcW w:w="709" w:type="dxa"/>
            <w:tcBorders>
              <w:left w:val="nil"/>
            </w:tcBorders>
            <w:noWrap w:val="0"/>
            <w:vAlign w:val="center"/>
          </w:tcPr>
          <w:p w14:paraId="1E5824A0">
            <w:pPr>
              <w:pStyle w:val="7"/>
              <w:spacing w:beforeAutospacing="0" w:afterAutospacing="0"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3045" w:type="dxa"/>
            <w:tcBorders>
              <w:left w:val="nil"/>
            </w:tcBorders>
            <w:noWrap w:val="0"/>
            <w:vAlign w:val="center"/>
          </w:tcPr>
          <w:p w14:paraId="34F4B287">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掌握传统豆制品的加工原理及方法，能够合理评价豆制品的品质。</w:t>
            </w:r>
          </w:p>
        </w:tc>
        <w:tc>
          <w:tcPr>
            <w:tcW w:w="844" w:type="dxa"/>
            <w:tcBorders>
              <w:left w:val="nil"/>
            </w:tcBorders>
            <w:noWrap w:val="0"/>
            <w:vAlign w:val="center"/>
          </w:tcPr>
          <w:p w14:paraId="5033CD6F">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选修</w:t>
            </w:r>
          </w:p>
        </w:tc>
      </w:tr>
      <w:tr w14:paraId="6DC3D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851" w:type="dxa"/>
            <w:noWrap w:val="0"/>
            <w:vAlign w:val="center"/>
          </w:tcPr>
          <w:p w14:paraId="199A6772">
            <w:pPr>
              <w:pStyle w:val="7"/>
              <w:spacing w:beforeAutospacing="0" w:afterAutospacing="0" w:line="240" w:lineRule="exact"/>
              <w:jc w:val="center"/>
              <w:rPr>
                <w:rFonts w:ascii="Times New Roman" w:hAnsi="Times New Roman" w:cs="Times New Roman"/>
                <w:sz w:val="21"/>
                <w:szCs w:val="21"/>
              </w:rPr>
            </w:pPr>
            <w:r>
              <w:rPr>
                <w:rFonts w:ascii="Times New Roman" w:hAnsi="Times New Roman" w:cs="Times New Roman"/>
                <w:sz w:val="21"/>
                <w:szCs w:val="21"/>
              </w:rPr>
              <w:t>7</w:t>
            </w:r>
          </w:p>
        </w:tc>
        <w:tc>
          <w:tcPr>
            <w:tcW w:w="3543" w:type="dxa"/>
            <w:tcBorders>
              <w:left w:val="nil"/>
            </w:tcBorders>
            <w:noWrap w:val="0"/>
            <w:vAlign w:val="center"/>
          </w:tcPr>
          <w:p w14:paraId="565431C2">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淀粉糖的制备</w:t>
            </w:r>
          </w:p>
        </w:tc>
        <w:tc>
          <w:tcPr>
            <w:tcW w:w="4536" w:type="dxa"/>
            <w:tcBorders>
              <w:left w:val="nil"/>
            </w:tcBorders>
            <w:noWrap w:val="0"/>
            <w:vAlign w:val="center"/>
          </w:tcPr>
          <w:p w14:paraId="5AE48965">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1.酶法制备葡萄糖；</w:t>
            </w:r>
          </w:p>
          <w:p w14:paraId="7EA01D48">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2.酶解条件的比较；</w:t>
            </w:r>
          </w:p>
          <w:p w14:paraId="5B39B83B">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3.葡萄糖得率的计算。</w:t>
            </w:r>
          </w:p>
        </w:tc>
        <w:tc>
          <w:tcPr>
            <w:tcW w:w="709" w:type="dxa"/>
            <w:tcBorders>
              <w:left w:val="nil"/>
            </w:tcBorders>
            <w:noWrap w:val="0"/>
            <w:vAlign w:val="center"/>
          </w:tcPr>
          <w:p w14:paraId="3A26AB0D">
            <w:pPr>
              <w:pStyle w:val="7"/>
              <w:spacing w:beforeAutospacing="0" w:afterAutospacing="0"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3045" w:type="dxa"/>
            <w:tcBorders>
              <w:left w:val="nil"/>
            </w:tcBorders>
            <w:noWrap w:val="0"/>
            <w:vAlign w:val="center"/>
          </w:tcPr>
          <w:p w14:paraId="602FAC55">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掌握酶法制糖的原理及方法，能够分析影响淀粉糖产出率的因素及解决方法。</w:t>
            </w:r>
          </w:p>
        </w:tc>
        <w:tc>
          <w:tcPr>
            <w:tcW w:w="844" w:type="dxa"/>
            <w:tcBorders>
              <w:left w:val="nil"/>
            </w:tcBorders>
            <w:noWrap w:val="0"/>
            <w:vAlign w:val="center"/>
          </w:tcPr>
          <w:p w14:paraId="611E9FF1">
            <w:pPr>
              <w:pStyle w:val="7"/>
              <w:spacing w:beforeAutospacing="0" w:afterAutospacing="0" w:line="240" w:lineRule="exact"/>
              <w:rPr>
                <w:rFonts w:ascii="Times New Roman" w:hAnsi="Times New Roman" w:cs="Times New Roman"/>
                <w:sz w:val="21"/>
                <w:szCs w:val="21"/>
              </w:rPr>
            </w:pPr>
            <w:r>
              <w:rPr>
                <w:rFonts w:ascii="Times New Roman" w:hAnsi="Times New Roman" w:cs="Times New Roman"/>
                <w:sz w:val="21"/>
                <w:szCs w:val="21"/>
              </w:rPr>
              <w:t>选修</w:t>
            </w:r>
          </w:p>
        </w:tc>
      </w:tr>
    </w:tbl>
    <w:p w14:paraId="74C582DF"/>
    <w:p w14:paraId="4BE1B69F">
      <w:pPr>
        <w:widowControl/>
        <w:snapToGrid w:val="0"/>
        <w:spacing w:after="160" w:line="320" w:lineRule="exact"/>
        <w:jc w:val="center"/>
        <w:rPr>
          <w:rFonts w:ascii="Times New Roman" w:hAnsi="Times New Roman" w:cs="Times New Roman"/>
          <w:szCs w:val="21"/>
        </w:rPr>
      </w:pPr>
      <w:r>
        <w:rPr>
          <w:rFonts w:hint="eastAsia" w:ascii="Times New Roman" w:hAnsi="Times New Roman" w:cs="Times New Roman"/>
          <w:szCs w:val="21"/>
        </w:rPr>
        <w:t>表4 实验教学方式及仪器</w:t>
      </w:r>
    </w:p>
    <w:tbl>
      <w:tblPr>
        <w:tblStyle w:val="8"/>
        <w:tblW w:w="1346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99"/>
        <w:gridCol w:w="4155"/>
        <w:gridCol w:w="2310"/>
        <w:gridCol w:w="2293"/>
      </w:tblGrid>
      <w:tr w14:paraId="4ECF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tblHeader/>
        </w:trPr>
        <w:tc>
          <w:tcPr>
            <w:tcW w:w="709" w:type="dxa"/>
            <w:noWrap w:val="0"/>
            <w:vAlign w:val="center"/>
          </w:tcPr>
          <w:p w14:paraId="48253D8D">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val="0"/>
                <w:color w:val="000000"/>
                <w:kern w:val="0"/>
              </w:rPr>
            </w:pPr>
            <w:r>
              <w:rPr>
                <w:rFonts w:hint="eastAsia" w:ascii="宋体" w:hAnsi="宋体" w:eastAsia="宋体" w:cs="宋体"/>
                <w:b/>
                <w:bCs w:val="0"/>
                <w:color w:val="000000"/>
                <w:kern w:val="0"/>
              </w:rPr>
              <w:t>序号</w:t>
            </w:r>
          </w:p>
        </w:tc>
        <w:tc>
          <w:tcPr>
            <w:tcW w:w="3999" w:type="dxa"/>
            <w:tcBorders>
              <w:left w:val="nil"/>
            </w:tcBorders>
            <w:noWrap w:val="0"/>
            <w:vAlign w:val="center"/>
          </w:tcPr>
          <w:p w14:paraId="7DA18779">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val="0"/>
                <w:color w:val="000000"/>
                <w:kern w:val="0"/>
              </w:rPr>
            </w:pPr>
            <w:r>
              <w:rPr>
                <w:rFonts w:hint="eastAsia" w:ascii="宋体" w:hAnsi="宋体" w:eastAsia="宋体" w:cs="宋体"/>
                <w:b/>
                <w:bCs w:val="0"/>
                <w:color w:val="000000"/>
                <w:kern w:val="0"/>
              </w:rPr>
              <w:t>实验项目</w:t>
            </w:r>
          </w:p>
        </w:tc>
        <w:tc>
          <w:tcPr>
            <w:tcW w:w="4155" w:type="dxa"/>
            <w:tcBorders>
              <w:left w:val="nil"/>
            </w:tcBorders>
            <w:noWrap w:val="0"/>
            <w:vAlign w:val="center"/>
          </w:tcPr>
          <w:p w14:paraId="7BCFDB5B">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val="0"/>
                <w:color w:val="000000"/>
                <w:kern w:val="0"/>
              </w:rPr>
            </w:pPr>
            <w:r>
              <w:rPr>
                <w:rFonts w:hint="eastAsia" w:ascii="宋体" w:hAnsi="宋体" w:eastAsia="宋体" w:cs="宋体"/>
                <w:b/>
                <w:bCs w:val="0"/>
                <w:color w:val="000000"/>
                <w:kern w:val="0"/>
              </w:rPr>
              <w:t>设备名称</w:t>
            </w:r>
          </w:p>
        </w:tc>
        <w:tc>
          <w:tcPr>
            <w:tcW w:w="2310" w:type="dxa"/>
            <w:tcBorders>
              <w:left w:val="nil"/>
            </w:tcBorders>
            <w:noWrap w:val="0"/>
            <w:vAlign w:val="center"/>
          </w:tcPr>
          <w:p w14:paraId="5F9A1FD7">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val="0"/>
                <w:color w:val="000000"/>
                <w:kern w:val="0"/>
              </w:rPr>
            </w:pPr>
            <w:r>
              <w:rPr>
                <w:rFonts w:hint="eastAsia" w:ascii="宋体" w:hAnsi="宋体" w:eastAsia="宋体" w:cs="宋体"/>
                <w:b/>
                <w:bCs w:val="0"/>
                <w:color w:val="000000"/>
                <w:kern w:val="0"/>
              </w:rPr>
              <w:t>每组应配台件数</w:t>
            </w:r>
          </w:p>
        </w:tc>
        <w:tc>
          <w:tcPr>
            <w:tcW w:w="2293" w:type="dxa"/>
            <w:tcBorders>
              <w:left w:val="nil"/>
            </w:tcBorders>
            <w:noWrap w:val="0"/>
            <w:vAlign w:val="center"/>
          </w:tcPr>
          <w:p w14:paraId="7CB280F4">
            <w:pPr>
              <w:keepNext w:val="0"/>
              <w:keepLines w:val="0"/>
              <w:pageBreakBefore w:val="0"/>
              <w:widowControl/>
              <w:kinsoku/>
              <w:wordWrap/>
              <w:overflowPunct/>
              <w:topLinePunct w:val="0"/>
              <w:autoSpaceDE/>
              <w:autoSpaceDN/>
              <w:bidi w:val="0"/>
              <w:adjustRightInd/>
              <w:snapToGrid w:val="0"/>
              <w:spacing w:line="288" w:lineRule="auto"/>
              <w:jc w:val="center"/>
              <w:textAlignment w:val="auto"/>
              <w:rPr>
                <w:rFonts w:hint="eastAsia" w:ascii="宋体" w:hAnsi="宋体" w:eastAsia="宋体" w:cs="宋体"/>
                <w:b/>
                <w:bCs w:val="0"/>
                <w:color w:val="000000"/>
                <w:kern w:val="0"/>
              </w:rPr>
            </w:pPr>
            <w:r>
              <w:rPr>
                <w:rFonts w:hint="eastAsia" w:ascii="宋体" w:hAnsi="宋体" w:eastAsia="宋体" w:cs="宋体"/>
                <w:b/>
                <w:bCs w:val="0"/>
                <w:color w:val="000000"/>
                <w:kern w:val="0"/>
              </w:rPr>
              <w:t>教学手段</w:t>
            </w:r>
          </w:p>
        </w:tc>
      </w:tr>
      <w:tr w14:paraId="1654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trPr>
        <w:tc>
          <w:tcPr>
            <w:tcW w:w="709" w:type="dxa"/>
            <w:noWrap w:val="0"/>
            <w:vAlign w:val="center"/>
          </w:tcPr>
          <w:p w14:paraId="19B6B1BB">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1</w:t>
            </w:r>
          </w:p>
        </w:tc>
        <w:tc>
          <w:tcPr>
            <w:tcW w:w="3999" w:type="dxa"/>
            <w:tcBorders>
              <w:left w:val="nil"/>
            </w:tcBorders>
            <w:noWrap w:val="0"/>
            <w:vAlign w:val="center"/>
          </w:tcPr>
          <w:p w14:paraId="1F553AB2">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hint="eastAsia"/>
                <w:sz w:val="21"/>
                <w:szCs w:val="21"/>
              </w:rPr>
            </w:pPr>
            <w:r>
              <w:rPr>
                <w:rFonts w:hint="eastAsia"/>
                <w:bCs/>
                <w:sz w:val="21"/>
                <w:szCs w:val="21"/>
              </w:rPr>
              <w:t>小麦粉与杂粮面筋含量的比较</w:t>
            </w:r>
          </w:p>
        </w:tc>
        <w:tc>
          <w:tcPr>
            <w:tcW w:w="4155" w:type="dxa"/>
            <w:tcBorders>
              <w:left w:val="nil"/>
            </w:tcBorders>
            <w:noWrap w:val="0"/>
            <w:vAlign w:val="center"/>
          </w:tcPr>
          <w:p w14:paraId="79C0EA73">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cs="Times New Roman"/>
                <w:sz w:val="21"/>
                <w:szCs w:val="21"/>
              </w:rPr>
            </w:pPr>
            <w:r>
              <w:rPr>
                <w:rFonts w:hint="eastAsia" w:cs="Times New Roman"/>
                <w:sz w:val="21"/>
                <w:szCs w:val="21"/>
              </w:rPr>
              <w:t>和面机</w:t>
            </w:r>
          </w:p>
        </w:tc>
        <w:tc>
          <w:tcPr>
            <w:tcW w:w="2310" w:type="dxa"/>
            <w:tcBorders>
              <w:left w:val="nil"/>
            </w:tcBorders>
            <w:noWrap w:val="0"/>
            <w:vAlign w:val="center"/>
          </w:tcPr>
          <w:p w14:paraId="402AE6E2">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2</w:t>
            </w:r>
          </w:p>
        </w:tc>
        <w:tc>
          <w:tcPr>
            <w:tcW w:w="2293" w:type="dxa"/>
            <w:tcBorders>
              <w:left w:val="nil"/>
            </w:tcBorders>
            <w:noWrap w:val="0"/>
            <w:vAlign w:val="center"/>
          </w:tcPr>
          <w:p w14:paraId="25FD596D">
            <w:pPr>
              <w:keepNext w:val="0"/>
              <w:keepLines w:val="0"/>
              <w:pageBreakBefore w:val="0"/>
              <w:kinsoku/>
              <w:wordWrap/>
              <w:overflowPunct/>
              <w:topLinePunct w:val="0"/>
              <w:autoSpaceDE/>
              <w:autoSpaceDN/>
              <w:bidi w:val="0"/>
              <w:adjustRightInd/>
              <w:spacing w:line="288" w:lineRule="auto"/>
              <w:jc w:val="center"/>
              <w:textAlignment w:val="auto"/>
              <w:rPr>
                <w:szCs w:val="21"/>
              </w:rPr>
            </w:pPr>
            <w:r>
              <w:rPr>
                <w:rFonts w:hint="eastAsia" w:cs="Times New Roman"/>
                <w:szCs w:val="21"/>
              </w:rPr>
              <w:t>教师设计并指导</w:t>
            </w:r>
          </w:p>
        </w:tc>
      </w:tr>
      <w:tr w14:paraId="6A8B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trPr>
        <w:tc>
          <w:tcPr>
            <w:tcW w:w="709" w:type="dxa"/>
            <w:noWrap w:val="0"/>
            <w:vAlign w:val="center"/>
          </w:tcPr>
          <w:p w14:paraId="437258C4">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2</w:t>
            </w:r>
          </w:p>
        </w:tc>
        <w:tc>
          <w:tcPr>
            <w:tcW w:w="3999" w:type="dxa"/>
            <w:tcBorders>
              <w:left w:val="nil"/>
            </w:tcBorders>
            <w:noWrap w:val="0"/>
            <w:vAlign w:val="center"/>
          </w:tcPr>
          <w:p w14:paraId="7FDBCA94">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sz w:val="21"/>
                <w:szCs w:val="21"/>
              </w:rPr>
            </w:pPr>
            <w:r>
              <w:rPr>
                <w:rFonts w:hint="eastAsia"/>
                <w:sz w:val="21"/>
                <w:szCs w:val="21"/>
              </w:rPr>
              <w:t>小麦粉与杂粮粉</w:t>
            </w:r>
            <w:r>
              <w:rPr>
                <w:sz w:val="21"/>
                <w:szCs w:val="21"/>
              </w:rPr>
              <w:t>工艺性能</w:t>
            </w:r>
            <w:r>
              <w:rPr>
                <w:rFonts w:hint="eastAsia"/>
                <w:sz w:val="21"/>
                <w:szCs w:val="21"/>
              </w:rPr>
              <w:t>的比较</w:t>
            </w:r>
          </w:p>
        </w:tc>
        <w:tc>
          <w:tcPr>
            <w:tcW w:w="4155" w:type="dxa"/>
            <w:tcBorders>
              <w:left w:val="nil"/>
            </w:tcBorders>
            <w:noWrap w:val="0"/>
            <w:vAlign w:val="center"/>
          </w:tcPr>
          <w:p w14:paraId="6CDA9E4A">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cs="Times New Roman"/>
                <w:sz w:val="21"/>
                <w:szCs w:val="21"/>
              </w:rPr>
            </w:pPr>
            <w:r>
              <w:rPr>
                <w:rFonts w:hint="eastAsia" w:cs="Times New Roman"/>
                <w:sz w:val="21"/>
                <w:szCs w:val="21"/>
              </w:rPr>
              <w:t>粉质拉伸仪</w:t>
            </w:r>
          </w:p>
        </w:tc>
        <w:tc>
          <w:tcPr>
            <w:tcW w:w="2310" w:type="dxa"/>
            <w:tcBorders>
              <w:left w:val="nil"/>
            </w:tcBorders>
            <w:noWrap w:val="0"/>
            <w:vAlign w:val="center"/>
          </w:tcPr>
          <w:p w14:paraId="15EA9567">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1</w:t>
            </w:r>
          </w:p>
        </w:tc>
        <w:tc>
          <w:tcPr>
            <w:tcW w:w="2293" w:type="dxa"/>
            <w:tcBorders>
              <w:left w:val="nil"/>
            </w:tcBorders>
            <w:noWrap w:val="0"/>
            <w:vAlign w:val="center"/>
          </w:tcPr>
          <w:p w14:paraId="5E0640E5">
            <w:pPr>
              <w:keepNext w:val="0"/>
              <w:keepLines w:val="0"/>
              <w:pageBreakBefore w:val="0"/>
              <w:kinsoku/>
              <w:wordWrap/>
              <w:overflowPunct/>
              <w:topLinePunct w:val="0"/>
              <w:autoSpaceDE/>
              <w:autoSpaceDN/>
              <w:bidi w:val="0"/>
              <w:adjustRightInd/>
              <w:spacing w:line="288" w:lineRule="auto"/>
              <w:jc w:val="center"/>
              <w:textAlignment w:val="auto"/>
              <w:rPr>
                <w:szCs w:val="21"/>
              </w:rPr>
            </w:pPr>
            <w:r>
              <w:rPr>
                <w:rFonts w:hint="eastAsia" w:cs="Times New Roman"/>
                <w:szCs w:val="21"/>
              </w:rPr>
              <w:t>教师设计并指导</w:t>
            </w:r>
          </w:p>
        </w:tc>
      </w:tr>
      <w:tr w14:paraId="544B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trPr>
        <w:tc>
          <w:tcPr>
            <w:tcW w:w="709" w:type="dxa"/>
            <w:noWrap w:val="0"/>
            <w:vAlign w:val="center"/>
          </w:tcPr>
          <w:p w14:paraId="107452B7">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3</w:t>
            </w:r>
          </w:p>
        </w:tc>
        <w:tc>
          <w:tcPr>
            <w:tcW w:w="3999" w:type="dxa"/>
            <w:tcBorders>
              <w:left w:val="nil"/>
            </w:tcBorders>
            <w:noWrap w:val="0"/>
            <w:vAlign w:val="center"/>
          </w:tcPr>
          <w:p w14:paraId="68437DE0">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sz w:val="21"/>
                <w:szCs w:val="21"/>
              </w:rPr>
            </w:pPr>
            <w:r>
              <w:rPr>
                <w:sz w:val="21"/>
                <w:szCs w:val="21"/>
              </w:rPr>
              <w:t>不同原料</w:t>
            </w:r>
            <w:r>
              <w:rPr>
                <w:rFonts w:hint="eastAsia"/>
                <w:sz w:val="21"/>
                <w:szCs w:val="21"/>
              </w:rPr>
              <w:t>淀粉的制备</w:t>
            </w:r>
            <w:r>
              <w:rPr>
                <w:sz w:val="21"/>
                <w:szCs w:val="21"/>
              </w:rPr>
              <w:t>及特性比较</w:t>
            </w:r>
          </w:p>
        </w:tc>
        <w:tc>
          <w:tcPr>
            <w:tcW w:w="4155" w:type="dxa"/>
            <w:tcBorders>
              <w:left w:val="nil"/>
            </w:tcBorders>
            <w:noWrap w:val="0"/>
            <w:vAlign w:val="center"/>
          </w:tcPr>
          <w:p w14:paraId="3B9B8E47">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cs="Times New Roman"/>
                <w:sz w:val="21"/>
                <w:szCs w:val="21"/>
              </w:rPr>
            </w:pPr>
            <w:r>
              <w:rPr>
                <w:rFonts w:hint="eastAsia" w:cs="Times New Roman"/>
                <w:sz w:val="21"/>
                <w:szCs w:val="21"/>
              </w:rPr>
              <w:t>拉伸仪</w:t>
            </w:r>
          </w:p>
        </w:tc>
        <w:tc>
          <w:tcPr>
            <w:tcW w:w="2310" w:type="dxa"/>
            <w:tcBorders>
              <w:left w:val="nil"/>
            </w:tcBorders>
            <w:noWrap w:val="0"/>
            <w:vAlign w:val="center"/>
          </w:tcPr>
          <w:p w14:paraId="542FE7DC">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1</w:t>
            </w:r>
          </w:p>
        </w:tc>
        <w:tc>
          <w:tcPr>
            <w:tcW w:w="2293" w:type="dxa"/>
            <w:tcBorders>
              <w:left w:val="nil"/>
            </w:tcBorders>
            <w:noWrap w:val="0"/>
            <w:vAlign w:val="center"/>
          </w:tcPr>
          <w:p w14:paraId="4138C9CF">
            <w:pPr>
              <w:keepNext w:val="0"/>
              <w:keepLines w:val="0"/>
              <w:pageBreakBefore w:val="0"/>
              <w:kinsoku/>
              <w:wordWrap/>
              <w:overflowPunct/>
              <w:topLinePunct w:val="0"/>
              <w:autoSpaceDE/>
              <w:autoSpaceDN/>
              <w:bidi w:val="0"/>
              <w:adjustRightInd/>
              <w:spacing w:line="288" w:lineRule="auto"/>
              <w:jc w:val="center"/>
              <w:textAlignment w:val="auto"/>
              <w:rPr>
                <w:szCs w:val="21"/>
              </w:rPr>
            </w:pPr>
            <w:r>
              <w:rPr>
                <w:rFonts w:hint="eastAsia" w:cs="Times New Roman"/>
                <w:szCs w:val="21"/>
              </w:rPr>
              <w:t>教师设计并指导</w:t>
            </w:r>
          </w:p>
        </w:tc>
      </w:tr>
      <w:tr w14:paraId="28B7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trPr>
        <w:tc>
          <w:tcPr>
            <w:tcW w:w="709" w:type="dxa"/>
            <w:noWrap w:val="0"/>
            <w:vAlign w:val="center"/>
          </w:tcPr>
          <w:p w14:paraId="451EC0D8">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4</w:t>
            </w:r>
          </w:p>
        </w:tc>
        <w:tc>
          <w:tcPr>
            <w:tcW w:w="3999" w:type="dxa"/>
            <w:tcBorders>
              <w:left w:val="nil"/>
            </w:tcBorders>
            <w:noWrap w:val="0"/>
            <w:vAlign w:val="center"/>
          </w:tcPr>
          <w:p w14:paraId="16EAF5F2">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sz w:val="21"/>
                <w:szCs w:val="21"/>
              </w:rPr>
            </w:pPr>
            <w:r>
              <w:rPr>
                <w:rFonts w:hint="eastAsia"/>
                <w:sz w:val="21"/>
                <w:szCs w:val="21"/>
              </w:rPr>
              <w:t>植物油品质评价</w:t>
            </w:r>
          </w:p>
        </w:tc>
        <w:tc>
          <w:tcPr>
            <w:tcW w:w="4155" w:type="dxa"/>
            <w:tcBorders>
              <w:left w:val="nil"/>
            </w:tcBorders>
            <w:noWrap w:val="0"/>
            <w:vAlign w:val="center"/>
          </w:tcPr>
          <w:p w14:paraId="3001F91D">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cs="Times New Roman"/>
                <w:sz w:val="21"/>
                <w:szCs w:val="21"/>
              </w:rPr>
            </w:pPr>
            <w:r>
              <w:rPr>
                <w:rFonts w:cs="Times New Roman"/>
                <w:sz w:val="21"/>
                <w:szCs w:val="21"/>
              </w:rPr>
              <w:t>-</w:t>
            </w:r>
          </w:p>
        </w:tc>
        <w:tc>
          <w:tcPr>
            <w:tcW w:w="2310" w:type="dxa"/>
            <w:tcBorders>
              <w:left w:val="nil"/>
            </w:tcBorders>
            <w:noWrap w:val="0"/>
            <w:vAlign w:val="center"/>
          </w:tcPr>
          <w:p w14:paraId="07EF33DA">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w:t>
            </w:r>
          </w:p>
        </w:tc>
        <w:tc>
          <w:tcPr>
            <w:tcW w:w="2293" w:type="dxa"/>
            <w:tcBorders>
              <w:left w:val="nil"/>
            </w:tcBorders>
            <w:noWrap w:val="0"/>
            <w:vAlign w:val="center"/>
          </w:tcPr>
          <w:p w14:paraId="736704FC">
            <w:pPr>
              <w:keepNext w:val="0"/>
              <w:keepLines w:val="0"/>
              <w:pageBreakBefore w:val="0"/>
              <w:kinsoku/>
              <w:wordWrap/>
              <w:overflowPunct/>
              <w:topLinePunct w:val="0"/>
              <w:autoSpaceDE/>
              <w:autoSpaceDN/>
              <w:bidi w:val="0"/>
              <w:adjustRightInd/>
              <w:spacing w:line="288" w:lineRule="auto"/>
              <w:jc w:val="center"/>
              <w:textAlignment w:val="auto"/>
              <w:rPr>
                <w:szCs w:val="21"/>
              </w:rPr>
            </w:pPr>
            <w:r>
              <w:rPr>
                <w:rFonts w:hint="eastAsia" w:cs="Times New Roman"/>
                <w:szCs w:val="21"/>
              </w:rPr>
              <w:t>教师设计并指导</w:t>
            </w:r>
          </w:p>
        </w:tc>
      </w:tr>
      <w:tr w14:paraId="6841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trPr>
        <w:tc>
          <w:tcPr>
            <w:tcW w:w="709" w:type="dxa"/>
            <w:noWrap w:val="0"/>
            <w:vAlign w:val="center"/>
          </w:tcPr>
          <w:p w14:paraId="396B48DC">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5</w:t>
            </w:r>
          </w:p>
        </w:tc>
        <w:tc>
          <w:tcPr>
            <w:tcW w:w="3999" w:type="dxa"/>
            <w:tcBorders>
              <w:left w:val="nil"/>
            </w:tcBorders>
            <w:noWrap w:val="0"/>
            <w:vAlign w:val="center"/>
          </w:tcPr>
          <w:p w14:paraId="5B811FE4">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hint="eastAsia"/>
                <w:sz w:val="21"/>
                <w:szCs w:val="21"/>
              </w:rPr>
            </w:pPr>
            <w:r>
              <w:rPr>
                <w:rFonts w:hint="eastAsia"/>
                <w:bCs/>
                <w:sz w:val="21"/>
                <w:szCs w:val="21"/>
              </w:rPr>
              <w:t>大豆分离蛋白质的提取</w:t>
            </w:r>
          </w:p>
        </w:tc>
        <w:tc>
          <w:tcPr>
            <w:tcW w:w="4155" w:type="dxa"/>
            <w:tcBorders>
              <w:left w:val="nil"/>
            </w:tcBorders>
            <w:noWrap w:val="0"/>
            <w:vAlign w:val="center"/>
          </w:tcPr>
          <w:p w14:paraId="2D216BD8">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cs="Times New Roman"/>
                <w:sz w:val="21"/>
                <w:szCs w:val="21"/>
              </w:rPr>
            </w:pPr>
            <w:r>
              <w:rPr>
                <w:rFonts w:cs="Times New Roman"/>
                <w:sz w:val="21"/>
                <w:szCs w:val="21"/>
              </w:rPr>
              <w:t>离心</w:t>
            </w:r>
            <w:r>
              <w:rPr>
                <w:rFonts w:hint="eastAsia" w:cs="Times New Roman"/>
                <w:sz w:val="21"/>
                <w:szCs w:val="21"/>
              </w:rPr>
              <w:t>机</w:t>
            </w:r>
            <w:r>
              <w:rPr>
                <w:rFonts w:cs="Times New Roman"/>
                <w:sz w:val="21"/>
                <w:szCs w:val="21"/>
              </w:rPr>
              <w:t>、冷冻干燥机</w:t>
            </w:r>
          </w:p>
        </w:tc>
        <w:tc>
          <w:tcPr>
            <w:tcW w:w="2310" w:type="dxa"/>
            <w:tcBorders>
              <w:left w:val="nil"/>
            </w:tcBorders>
            <w:noWrap w:val="0"/>
            <w:vAlign w:val="center"/>
          </w:tcPr>
          <w:p w14:paraId="61120CF9">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1</w:t>
            </w:r>
          </w:p>
        </w:tc>
        <w:tc>
          <w:tcPr>
            <w:tcW w:w="2293" w:type="dxa"/>
            <w:tcBorders>
              <w:left w:val="nil"/>
            </w:tcBorders>
            <w:noWrap w:val="0"/>
            <w:vAlign w:val="center"/>
          </w:tcPr>
          <w:p w14:paraId="39C4D483">
            <w:pPr>
              <w:keepNext w:val="0"/>
              <w:keepLines w:val="0"/>
              <w:pageBreakBefore w:val="0"/>
              <w:kinsoku/>
              <w:wordWrap/>
              <w:overflowPunct/>
              <w:topLinePunct w:val="0"/>
              <w:autoSpaceDE/>
              <w:autoSpaceDN/>
              <w:bidi w:val="0"/>
              <w:adjustRightInd/>
              <w:spacing w:line="288" w:lineRule="auto"/>
              <w:jc w:val="center"/>
              <w:textAlignment w:val="auto"/>
              <w:rPr>
                <w:rFonts w:ascii="Times New Roman" w:hAnsi="Times New Roman"/>
                <w:bCs/>
                <w:szCs w:val="21"/>
              </w:rPr>
            </w:pPr>
            <w:r>
              <w:rPr>
                <w:rFonts w:hint="eastAsia" w:cs="Times New Roman"/>
                <w:szCs w:val="21"/>
              </w:rPr>
              <w:t>教师设计并指导</w:t>
            </w:r>
          </w:p>
        </w:tc>
      </w:tr>
      <w:tr w14:paraId="2CF4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trPr>
        <w:tc>
          <w:tcPr>
            <w:tcW w:w="709" w:type="dxa"/>
            <w:noWrap w:val="0"/>
            <w:vAlign w:val="center"/>
          </w:tcPr>
          <w:p w14:paraId="45010F22">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6</w:t>
            </w:r>
          </w:p>
        </w:tc>
        <w:tc>
          <w:tcPr>
            <w:tcW w:w="3999" w:type="dxa"/>
            <w:tcBorders>
              <w:left w:val="nil"/>
            </w:tcBorders>
            <w:noWrap w:val="0"/>
            <w:vAlign w:val="center"/>
          </w:tcPr>
          <w:p w14:paraId="12117A59">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sz w:val="21"/>
                <w:szCs w:val="21"/>
              </w:rPr>
            </w:pPr>
            <w:r>
              <w:rPr>
                <w:sz w:val="21"/>
                <w:szCs w:val="21"/>
              </w:rPr>
              <w:t>豆腐</w:t>
            </w:r>
            <w:r>
              <w:rPr>
                <w:rFonts w:hint="eastAsia"/>
                <w:sz w:val="21"/>
                <w:szCs w:val="21"/>
              </w:rPr>
              <w:t>加工</w:t>
            </w:r>
          </w:p>
        </w:tc>
        <w:tc>
          <w:tcPr>
            <w:tcW w:w="4155" w:type="dxa"/>
            <w:tcBorders>
              <w:left w:val="nil"/>
            </w:tcBorders>
            <w:noWrap w:val="0"/>
            <w:vAlign w:val="center"/>
          </w:tcPr>
          <w:p w14:paraId="0ECF0338">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cs="Times New Roman"/>
                <w:sz w:val="21"/>
                <w:szCs w:val="21"/>
              </w:rPr>
            </w:pPr>
            <w:r>
              <w:rPr>
                <w:rFonts w:hint="eastAsia" w:cs="Times New Roman"/>
                <w:sz w:val="21"/>
                <w:szCs w:val="21"/>
              </w:rPr>
              <w:t>磨浆机</w:t>
            </w:r>
            <w:r>
              <w:rPr>
                <w:rFonts w:cs="Times New Roman"/>
                <w:sz w:val="21"/>
                <w:szCs w:val="21"/>
              </w:rPr>
              <w:t>、均质机</w:t>
            </w:r>
          </w:p>
        </w:tc>
        <w:tc>
          <w:tcPr>
            <w:tcW w:w="2310" w:type="dxa"/>
            <w:tcBorders>
              <w:left w:val="nil"/>
            </w:tcBorders>
            <w:noWrap w:val="0"/>
            <w:vAlign w:val="center"/>
          </w:tcPr>
          <w:p w14:paraId="74CEE1E3">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1</w:t>
            </w:r>
          </w:p>
        </w:tc>
        <w:tc>
          <w:tcPr>
            <w:tcW w:w="2293" w:type="dxa"/>
            <w:tcBorders>
              <w:left w:val="nil"/>
            </w:tcBorders>
            <w:noWrap w:val="0"/>
            <w:vAlign w:val="center"/>
          </w:tcPr>
          <w:p w14:paraId="5AE002AF">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cs="Times New Roman"/>
                <w:szCs w:val="21"/>
              </w:rPr>
            </w:pPr>
            <w:r>
              <w:rPr>
                <w:rFonts w:hint="eastAsia" w:cs="Times New Roman"/>
                <w:szCs w:val="21"/>
              </w:rPr>
              <w:t>学生设计教师指导</w:t>
            </w:r>
          </w:p>
        </w:tc>
      </w:tr>
      <w:tr w14:paraId="66FF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40" w:hRule="atLeast"/>
        </w:trPr>
        <w:tc>
          <w:tcPr>
            <w:tcW w:w="709" w:type="dxa"/>
            <w:noWrap w:val="0"/>
            <w:vAlign w:val="center"/>
          </w:tcPr>
          <w:p w14:paraId="398F900F">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7</w:t>
            </w:r>
          </w:p>
        </w:tc>
        <w:tc>
          <w:tcPr>
            <w:tcW w:w="3999" w:type="dxa"/>
            <w:tcBorders>
              <w:left w:val="nil"/>
            </w:tcBorders>
            <w:noWrap w:val="0"/>
            <w:vAlign w:val="center"/>
          </w:tcPr>
          <w:p w14:paraId="5F71F024">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sz w:val="21"/>
                <w:szCs w:val="21"/>
              </w:rPr>
            </w:pPr>
            <w:r>
              <w:rPr>
                <w:sz w:val="21"/>
                <w:szCs w:val="21"/>
              </w:rPr>
              <w:t>淀粉糖的制备</w:t>
            </w:r>
          </w:p>
        </w:tc>
        <w:tc>
          <w:tcPr>
            <w:tcW w:w="4155" w:type="dxa"/>
            <w:tcBorders>
              <w:left w:val="nil"/>
            </w:tcBorders>
            <w:noWrap w:val="0"/>
            <w:vAlign w:val="center"/>
          </w:tcPr>
          <w:p w14:paraId="5A4A3576">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pH计</w:t>
            </w:r>
          </w:p>
        </w:tc>
        <w:tc>
          <w:tcPr>
            <w:tcW w:w="2310" w:type="dxa"/>
            <w:tcBorders>
              <w:left w:val="nil"/>
            </w:tcBorders>
            <w:noWrap w:val="0"/>
            <w:vAlign w:val="center"/>
          </w:tcPr>
          <w:p w14:paraId="0CC029F4">
            <w:pPr>
              <w:pStyle w:val="7"/>
              <w:keepNext w:val="0"/>
              <w:keepLines w:val="0"/>
              <w:pageBreakBefore w:val="0"/>
              <w:kinsoku/>
              <w:wordWrap/>
              <w:overflowPunct/>
              <w:topLinePunct w:val="0"/>
              <w:autoSpaceDE/>
              <w:autoSpaceDN/>
              <w:bidi w:val="0"/>
              <w:adjustRightIn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cs="Times New Roman"/>
                <w:sz w:val="21"/>
                <w:szCs w:val="21"/>
              </w:rPr>
              <w:t>1</w:t>
            </w:r>
          </w:p>
        </w:tc>
        <w:tc>
          <w:tcPr>
            <w:tcW w:w="2293" w:type="dxa"/>
            <w:tcBorders>
              <w:left w:val="nil"/>
            </w:tcBorders>
            <w:noWrap w:val="0"/>
            <w:vAlign w:val="center"/>
          </w:tcPr>
          <w:p w14:paraId="06D8BC2C">
            <w:pPr>
              <w:keepNext w:val="0"/>
              <w:keepLines w:val="0"/>
              <w:pageBreakBefore w:val="0"/>
              <w:kinsoku/>
              <w:wordWrap/>
              <w:overflowPunct/>
              <w:topLinePunct w:val="0"/>
              <w:autoSpaceDE/>
              <w:autoSpaceDN/>
              <w:bidi w:val="0"/>
              <w:adjustRightInd/>
              <w:snapToGrid w:val="0"/>
              <w:spacing w:line="288" w:lineRule="auto"/>
              <w:jc w:val="center"/>
              <w:textAlignment w:val="auto"/>
              <w:rPr>
                <w:rFonts w:hint="eastAsia" w:cs="Times New Roman"/>
                <w:szCs w:val="21"/>
              </w:rPr>
            </w:pPr>
            <w:r>
              <w:rPr>
                <w:rFonts w:hint="eastAsia" w:cs="Times New Roman"/>
                <w:szCs w:val="21"/>
              </w:rPr>
              <w:t>学生设计教师指导</w:t>
            </w:r>
          </w:p>
        </w:tc>
      </w:tr>
    </w:tbl>
    <w:p w14:paraId="69425CD4">
      <w:pPr>
        <w:sectPr>
          <w:headerReference r:id="rId3" w:type="default"/>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C29AB06">
      <w:pPr>
        <w:widowControl/>
        <w:spacing w:after="156" w:afterLines="50"/>
        <w:jc w:val="left"/>
        <w:rPr>
          <w:rFonts w:hint="eastAsia" w:ascii="Times New Roman" w:hAnsi="Times New Roman" w:cs="Times New Roman"/>
          <w:b/>
          <w:bCs/>
          <w:szCs w:val="21"/>
        </w:rPr>
      </w:pPr>
      <w:r>
        <w:rPr>
          <w:rFonts w:hint="eastAsia" w:ascii="Times New Roman" w:hAnsi="Times New Roman" w:cs="Times New Roman"/>
          <w:b/>
          <w:bCs/>
          <w:szCs w:val="21"/>
        </w:rPr>
        <w:t>五、课程考核方式及成绩构成比例</w:t>
      </w:r>
    </w:p>
    <w:p w14:paraId="7E543BA6">
      <w:pPr>
        <w:widowControl/>
        <w:spacing w:after="156" w:afterLines="50"/>
        <w:jc w:val="left"/>
        <w:rPr>
          <w:rFonts w:hint="eastAsia" w:ascii="Times New Roman" w:hAnsi="Times New Roman" w:cs="Times New Roman"/>
          <w:szCs w:val="21"/>
        </w:rPr>
      </w:pPr>
      <w:r>
        <w:rPr>
          <w:rFonts w:hint="eastAsia" w:ascii="Times New Roman" w:hAnsi="Times New Roman" w:cs="Times New Roman"/>
          <w:b/>
          <w:bCs/>
          <w:szCs w:val="21"/>
        </w:rPr>
        <w:t>（一）课程考核方式</w:t>
      </w:r>
    </w:p>
    <w:p w14:paraId="20E7E484">
      <w:pPr>
        <w:widowControl/>
        <w:snapToGrid w:val="0"/>
        <w:spacing w:after="156" w:afterLines="50"/>
        <w:jc w:val="center"/>
        <w:rPr>
          <w:rFonts w:hint="eastAsia" w:ascii="Times New Roman" w:hAnsi="Times New Roman" w:cs="Times New Roman"/>
          <w:szCs w:val="21"/>
        </w:rPr>
      </w:pPr>
      <w:r>
        <w:rPr>
          <w:rFonts w:ascii="Times New Roman" w:hAnsi="Times New Roman" w:cs="Times New Roman"/>
          <w:szCs w:val="21"/>
        </w:rPr>
        <w:t>表5课程考核方式</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3133"/>
        <w:gridCol w:w="1514"/>
        <w:gridCol w:w="1751"/>
      </w:tblGrid>
      <w:tr w14:paraId="2178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30" w:hRule="atLeast"/>
          <w:jc w:val="center"/>
        </w:trPr>
        <w:tc>
          <w:tcPr>
            <w:tcW w:w="1665" w:type="dxa"/>
            <w:noWrap w:val="0"/>
            <w:vAlign w:val="center"/>
          </w:tcPr>
          <w:p w14:paraId="018DEE0A">
            <w:pPr>
              <w:pStyle w:val="7"/>
              <w:widowControl/>
              <w:jc w:val="center"/>
              <w:rPr>
                <w:rFonts w:hint="eastAsia"/>
                <w:b/>
                <w:bCs/>
                <w:sz w:val="21"/>
                <w:szCs w:val="21"/>
              </w:rPr>
            </w:pPr>
            <w:r>
              <w:rPr>
                <w:rFonts w:hint="eastAsia" w:ascii="宋体" w:cs="黑体"/>
                <w:b/>
                <w:bCs/>
                <w:color w:val="000000"/>
                <w:sz w:val="21"/>
                <w:szCs w:val="21"/>
              </w:rPr>
              <w:t>考核方式</w:t>
            </w:r>
          </w:p>
        </w:tc>
        <w:tc>
          <w:tcPr>
            <w:tcW w:w="3133" w:type="dxa"/>
            <w:noWrap w:val="0"/>
            <w:vAlign w:val="center"/>
          </w:tcPr>
          <w:p w14:paraId="13A6CFF0">
            <w:pPr>
              <w:pStyle w:val="7"/>
              <w:widowControl/>
              <w:jc w:val="center"/>
              <w:rPr>
                <w:rFonts w:hint="eastAsia"/>
                <w:b/>
                <w:bCs/>
                <w:sz w:val="21"/>
                <w:szCs w:val="21"/>
              </w:rPr>
            </w:pPr>
            <w:r>
              <w:rPr>
                <w:rFonts w:hint="eastAsia" w:ascii="宋体" w:cs="黑体"/>
                <w:b/>
                <w:bCs/>
                <w:color w:val="000000"/>
                <w:sz w:val="21"/>
                <w:szCs w:val="21"/>
              </w:rPr>
              <w:t>考核内容</w:t>
            </w:r>
          </w:p>
        </w:tc>
        <w:tc>
          <w:tcPr>
            <w:tcW w:w="1514" w:type="dxa"/>
            <w:noWrap w:val="0"/>
            <w:vAlign w:val="center"/>
          </w:tcPr>
          <w:p w14:paraId="2DBFA84A">
            <w:pPr>
              <w:pStyle w:val="7"/>
              <w:widowControl/>
              <w:jc w:val="center"/>
              <w:rPr>
                <w:rFonts w:hint="eastAsia"/>
                <w:b/>
                <w:bCs/>
                <w:sz w:val="21"/>
                <w:szCs w:val="21"/>
              </w:rPr>
            </w:pPr>
            <w:r>
              <w:rPr>
                <w:rFonts w:hint="eastAsia" w:ascii="宋体" w:cs="黑体"/>
                <w:b/>
                <w:bCs/>
                <w:color w:val="000000"/>
                <w:sz w:val="21"/>
                <w:szCs w:val="21"/>
              </w:rPr>
              <w:t>成绩比例（%）</w:t>
            </w:r>
          </w:p>
        </w:tc>
        <w:tc>
          <w:tcPr>
            <w:tcW w:w="1751" w:type="dxa"/>
            <w:noWrap w:val="0"/>
            <w:vAlign w:val="center"/>
          </w:tcPr>
          <w:p w14:paraId="3F835180">
            <w:pPr>
              <w:pStyle w:val="7"/>
              <w:widowControl/>
              <w:jc w:val="center"/>
              <w:rPr>
                <w:rFonts w:hint="eastAsia"/>
                <w:b/>
                <w:bCs/>
                <w:sz w:val="21"/>
                <w:szCs w:val="21"/>
              </w:rPr>
            </w:pPr>
            <w:r>
              <w:rPr>
                <w:rFonts w:hint="eastAsia" w:ascii="宋体" w:cs="黑体"/>
                <w:b/>
                <w:bCs/>
                <w:color w:val="000000"/>
                <w:sz w:val="21"/>
                <w:szCs w:val="21"/>
              </w:rPr>
              <w:t>备注</w:t>
            </w:r>
          </w:p>
        </w:tc>
      </w:tr>
      <w:tr w14:paraId="7C33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75" w:hRule="atLeast"/>
          <w:jc w:val="center"/>
        </w:trPr>
        <w:tc>
          <w:tcPr>
            <w:tcW w:w="1665" w:type="dxa"/>
            <w:noWrap w:val="0"/>
            <w:vAlign w:val="center"/>
          </w:tcPr>
          <w:p w14:paraId="699E507E">
            <w:pPr>
              <w:pStyle w:val="7"/>
              <w:widowControl/>
              <w:jc w:val="center"/>
              <w:rPr>
                <w:rFonts w:hint="eastAsia"/>
                <w:sz w:val="21"/>
                <w:szCs w:val="21"/>
              </w:rPr>
            </w:pPr>
            <w:r>
              <w:rPr>
                <w:rFonts w:hint="eastAsia" w:ascii="宋体" w:cs="黑体"/>
                <w:color w:val="000000"/>
                <w:sz w:val="21"/>
                <w:szCs w:val="21"/>
              </w:rPr>
              <w:t>讨论</w:t>
            </w:r>
          </w:p>
        </w:tc>
        <w:tc>
          <w:tcPr>
            <w:tcW w:w="3133" w:type="dxa"/>
            <w:noWrap w:val="0"/>
            <w:vAlign w:val="center"/>
          </w:tcPr>
          <w:p w14:paraId="3F02BE24">
            <w:pPr>
              <w:pStyle w:val="7"/>
              <w:widowControl/>
              <w:rPr>
                <w:rFonts w:hint="eastAsia"/>
                <w:sz w:val="21"/>
                <w:szCs w:val="21"/>
              </w:rPr>
            </w:pPr>
            <w:r>
              <w:rPr>
                <w:rFonts w:hint="eastAsia" w:ascii="宋体" w:cs="黑体"/>
                <w:color w:val="000000"/>
                <w:sz w:val="21"/>
                <w:szCs w:val="21"/>
              </w:rPr>
              <w:t>课堂和实验讨论</w:t>
            </w:r>
          </w:p>
        </w:tc>
        <w:tc>
          <w:tcPr>
            <w:tcW w:w="1514" w:type="dxa"/>
            <w:noWrap w:val="0"/>
            <w:vAlign w:val="center"/>
          </w:tcPr>
          <w:p w14:paraId="1B2E0646">
            <w:pPr>
              <w:pStyle w:val="7"/>
              <w:widowControl/>
              <w:jc w:val="center"/>
              <w:rPr>
                <w:rFonts w:hint="eastAsia"/>
                <w:sz w:val="21"/>
                <w:szCs w:val="21"/>
              </w:rPr>
            </w:pPr>
            <w:r>
              <w:rPr>
                <w:rFonts w:hint="eastAsia" w:ascii="宋体" w:cs="黑体"/>
                <w:color w:val="000000"/>
                <w:sz w:val="21"/>
                <w:szCs w:val="21"/>
              </w:rPr>
              <w:t>15</w:t>
            </w:r>
          </w:p>
        </w:tc>
        <w:tc>
          <w:tcPr>
            <w:tcW w:w="1751" w:type="dxa"/>
            <w:noWrap w:val="0"/>
            <w:vAlign w:val="top"/>
          </w:tcPr>
          <w:p w14:paraId="44A73821">
            <w:pPr>
              <w:rPr>
                <w:rFonts w:hint="eastAsia"/>
                <w:szCs w:val="21"/>
              </w:rPr>
            </w:pPr>
          </w:p>
        </w:tc>
      </w:tr>
      <w:tr w14:paraId="38E9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19" w:hRule="atLeast"/>
          <w:jc w:val="center"/>
        </w:trPr>
        <w:tc>
          <w:tcPr>
            <w:tcW w:w="1665" w:type="dxa"/>
            <w:noWrap w:val="0"/>
            <w:vAlign w:val="center"/>
          </w:tcPr>
          <w:p w14:paraId="45E44200">
            <w:pPr>
              <w:pStyle w:val="7"/>
              <w:widowControl/>
              <w:jc w:val="center"/>
              <w:rPr>
                <w:rFonts w:hint="eastAsia"/>
                <w:sz w:val="21"/>
                <w:szCs w:val="21"/>
              </w:rPr>
            </w:pPr>
            <w:r>
              <w:rPr>
                <w:rFonts w:hint="eastAsia" w:ascii="宋体" w:cs="黑体"/>
                <w:color w:val="000000"/>
                <w:sz w:val="21"/>
                <w:szCs w:val="21"/>
              </w:rPr>
              <w:t>实验</w:t>
            </w:r>
          </w:p>
        </w:tc>
        <w:tc>
          <w:tcPr>
            <w:tcW w:w="3133" w:type="dxa"/>
            <w:noWrap w:val="0"/>
            <w:vAlign w:val="center"/>
          </w:tcPr>
          <w:p w14:paraId="4C359961">
            <w:pPr>
              <w:pStyle w:val="7"/>
              <w:widowControl/>
              <w:rPr>
                <w:rFonts w:hint="eastAsia"/>
                <w:sz w:val="21"/>
                <w:szCs w:val="21"/>
              </w:rPr>
            </w:pPr>
            <w:r>
              <w:rPr>
                <w:rFonts w:hint="eastAsia" w:ascii="宋体" w:cs="黑体"/>
                <w:color w:val="000000"/>
                <w:sz w:val="21"/>
                <w:szCs w:val="21"/>
              </w:rPr>
              <w:t>实验报告、实验完成情况等</w:t>
            </w:r>
          </w:p>
        </w:tc>
        <w:tc>
          <w:tcPr>
            <w:tcW w:w="1514" w:type="dxa"/>
            <w:noWrap w:val="0"/>
            <w:vAlign w:val="center"/>
          </w:tcPr>
          <w:p w14:paraId="1FE63D09">
            <w:pPr>
              <w:pStyle w:val="7"/>
              <w:widowControl/>
              <w:jc w:val="center"/>
              <w:rPr>
                <w:rFonts w:hint="eastAsia"/>
                <w:sz w:val="21"/>
                <w:szCs w:val="21"/>
              </w:rPr>
            </w:pPr>
            <w:r>
              <w:rPr>
                <w:rFonts w:hint="eastAsia" w:ascii="宋体" w:cs="黑体"/>
                <w:color w:val="000000"/>
                <w:sz w:val="21"/>
                <w:szCs w:val="21"/>
              </w:rPr>
              <w:t>15</w:t>
            </w:r>
          </w:p>
        </w:tc>
        <w:tc>
          <w:tcPr>
            <w:tcW w:w="1751" w:type="dxa"/>
            <w:noWrap w:val="0"/>
            <w:vAlign w:val="top"/>
          </w:tcPr>
          <w:p w14:paraId="1DCDBC14">
            <w:pPr>
              <w:rPr>
                <w:rFonts w:hint="eastAsia"/>
                <w:szCs w:val="21"/>
              </w:rPr>
            </w:pPr>
          </w:p>
        </w:tc>
      </w:tr>
      <w:tr w14:paraId="4C5A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275" w:hRule="atLeast"/>
          <w:jc w:val="center"/>
        </w:trPr>
        <w:tc>
          <w:tcPr>
            <w:tcW w:w="1665" w:type="dxa"/>
            <w:noWrap w:val="0"/>
            <w:vAlign w:val="center"/>
          </w:tcPr>
          <w:p w14:paraId="154F61F8">
            <w:pPr>
              <w:pStyle w:val="7"/>
              <w:widowControl/>
              <w:jc w:val="center"/>
              <w:rPr>
                <w:rFonts w:hint="eastAsia"/>
                <w:sz w:val="21"/>
                <w:szCs w:val="21"/>
              </w:rPr>
            </w:pPr>
            <w:r>
              <w:rPr>
                <w:rFonts w:hint="eastAsia" w:ascii="宋体" w:cs="黑体"/>
                <w:color w:val="000000"/>
                <w:sz w:val="21"/>
                <w:szCs w:val="21"/>
              </w:rPr>
              <w:t>期末考试</w:t>
            </w:r>
          </w:p>
        </w:tc>
        <w:tc>
          <w:tcPr>
            <w:tcW w:w="3133" w:type="dxa"/>
            <w:noWrap w:val="0"/>
            <w:vAlign w:val="center"/>
          </w:tcPr>
          <w:p w14:paraId="30AAA0DE">
            <w:pPr>
              <w:pStyle w:val="7"/>
              <w:widowControl/>
              <w:rPr>
                <w:rFonts w:hint="eastAsia"/>
                <w:sz w:val="21"/>
                <w:szCs w:val="21"/>
              </w:rPr>
            </w:pPr>
            <w:r>
              <w:rPr>
                <w:rFonts w:hint="eastAsia" w:ascii="宋体" w:cs="黑体"/>
                <w:color w:val="000000"/>
                <w:sz w:val="21"/>
                <w:szCs w:val="21"/>
              </w:rPr>
              <w:t>考试（笔试）</w:t>
            </w:r>
          </w:p>
        </w:tc>
        <w:tc>
          <w:tcPr>
            <w:tcW w:w="1514" w:type="dxa"/>
            <w:noWrap w:val="0"/>
            <w:vAlign w:val="center"/>
          </w:tcPr>
          <w:p w14:paraId="5EEF5C63">
            <w:pPr>
              <w:pStyle w:val="7"/>
              <w:widowControl/>
              <w:jc w:val="center"/>
              <w:rPr>
                <w:rFonts w:hint="eastAsia"/>
                <w:sz w:val="21"/>
                <w:szCs w:val="21"/>
              </w:rPr>
            </w:pPr>
            <w:r>
              <w:rPr>
                <w:rFonts w:hint="eastAsia" w:ascii="宋体" w:cs="黑体"/>
                <w:color w:val="000000"/>
                <w:sz w:val="21"/>
                <w:szCs w:val="21"/>
              </w:rPr>
              <w:t>70</w:t>
            </w:r>
          </w:p>
        </w:tc>
        <w:tc>
          <w:tcPr>
            <w:tcW w:w="1751" w:type="dxa"/>
            <w:noWrap w:val="0"/>
            <w:vAlign w:val="center"/>
          </w:tcPr>
          <w:p w14:paraId="446BBC2B">
            <w:pPr>
              <w:pStyle w:val="7"/>
              <w:widowControl/>
              <w:jc w:val="center"/>
              <w:rPr>
                <w:rFonts w:hint="eastAsia"/>
                <w:sz w:val="21"/>
                <w:szCs w:val="21"/>
              </w:rPr>
            </w:pPr>
            <w:r>
              <w:rPr>
                <w:rFonts w:hint="eastAsia" w:ascii="Times New Roman" w:hAnsi="Times New Roman" w:cs="Times New Roman"/>
                <w:color w:val="000000"/>
                <w:sz w:val="21"/>
                <w:szCs w:val="21"/>
              </w:rPr>
              <w:t>☑</w:t>
            </w:r>
            <w:r>
              <w:rPr>
                <w:rFonts w:hint="eastAsia" w:ascii="宋体" w:cs="黑体"/>
                <w:color w:val="000000"/>
                <w:sz w:val="21"/>
                <w:szCs w:val="21"/>
              </w:rPr>
              <w:t>闭卷</w:t>
            </w:r>
          </w:p>
        </w:tc>
      </w:tr>
    </w:tbl>
    <w:p w14:paraId="578B0108"/>
    <w:p w14:paraId="11776EEB">
      <w:pPr>
        <w:widowControl/>
        <w:spacing w:after="156" w:afterLines="50"/>
        <w:jc w:val="left"/>
        <w:rPr>
          <w:rFonts w:ascii="Times New Roman" w:hAnsi="Times New Roman" w:cs="Times New Roman"/>
          <w:b/>
          <w:bCs/>
          <w:szCs w:val="21"/>
        </w:rPr>
      </w:pPr>
      <w:r>
        <w:rPr>
          <w:rFonts w:hint="eastAsia" w:ascii="Times New Roman" w:hAnsi="Times New Roman" w:cs="Times New Roman"/>
          <w:b/>
          <w:bCs/>
          <w:szCs w:val="21"/>
        </w:rPr>
        <w:t>（二）</w:t>
      </w:r>
      <w:r>
        <w:rPr>
          <w:rFonts w:ascii="Times New Roman" w:hAnsi="Times New Roman" w:cs="Times New Roman"/>
          <w:b/>
          <w:bCs/>
          <w:szCs w:val="21"/>
        </w:rPr>
        <w:t>课程目标与考核方式对应关系</w:t>
      </w:r>
    </w:p>
    <w:p w14:paraId="6242CA21">
      <w:pPr>
        <w:widowControl/>
        <w:snapToGrid w:val="0"/>
        <w:spacing w:after="156" w:afterLines="50"/>
        <w:jc w:val="center"/>
        <w:rPr>
          <w:rFonts w:hint="eastAsia" w:ascii="Times New Roman" w:hAnsi="Times New Roman" w:cs="Times New Roman"/>
          <w:szCs w:val="21"/>
        </w:rPr>
      </w:pPr>
      <w:r>
        <w:rPr>
          <w:rFonts w:ascii="Times New Roman" w:hAnsi="Times New Roman" w:cs="Times New Roman"/>
          <w:szCs w:val="21"/>
        </w:rPr>
        <w:t>表6 课程目标与考核方式对应关系</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3"/>
        <w:gridCol w:w="1185"/>
        <w:gridCol w:w="1275"/>
        <w:gridCol w:w="1275"/>
        <w:gridCol w:w="1171"/>
      </w:tblGrid>
      <w:tr w14:paraId="49E8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92" w:hRule="atLeast"/>
          <w:jc w:val="center"/>
        </w:trPr>
        <w:tc>
          <w:tcPr>
            <w:tcW w:w="3453" w:type="dxa"/>
            <w:noWrap w:val="0"/>
            <w:vAlign w:val="center"/>
          </w:tcPr>
          <w:p w14:paraId="1EE37D05">
            <w:pPr>
              <w:keepNext w:val="0"/>
              <w:keepLines w:val="0"/>
              <w:pageBreakBefore w:val="0"/>
              <w:kinsoku/>
              <w:wordWrap/>
              <w:overflowPunct/>
              <w:topLinePunct w:val="0"/>
              <w:autoSpaceDE/>
              <w:autoSpaceDN/>
              <w:bidi w:val="0"/>
              <w:adjustRightInd/>
              <w:snapToGrid/>
              <w:spacing w:beforeAutospacing="0" w:afterAutospacing="0" w:line="288" w:lineRule="auto"/>
              <w:jc w:val="center"/>
              <w:textAlignment w:val="auto"/>
              <w:rPr>
                <w:szCs w:val="21"/>
              </w:rPr>
            </w:pPr>
            <w:r>
              <w:rPr>
                <w:rFonts w:ascii="Times New Roman" w:hAnsi="Times New Roman" w:cs="Times New Roman"/>
                <w:b/>
                <w:szCs w:val="21"/>
              </w:rPr>
              <w:t>课程目标</w:t>
            </w:r>
          </w:p>
        </w:tc>
        <w:tc>
          <w:tcPr>
            <w:tcW w:w="1185" w:type="dxa"/>
            <w:noWrap w:val="0"/>
            <w:vAlign w:val="center"/>
          </w:tcPr>
          <w:p w14:paraId="1741FDE5">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center"/>
              <w:textAlignment w:val="auto"/>
              <w:rPr>
                <w:rFonts w:hint="eastAsia" w:eastAsia="宋体"/>
                <w:b/>
                <w:bCs/>
                <w:sz w:val="21"/>
                <w:szCs w:val="21"/>
                <w:lang w:val="en-US" w:eastAsia="zh-CN"/>
              </w:rPr>
            </w:pPr>
            <w:r>
              <w:rPr>
                <w:rFonts w:ascii="Times New Roman" w:hAnsi="Times New Roman" w:cs="Times New Roman"/>
                <w:b/>
                <w:bCs/>
                <w:color w:val="000000"/>
                <w:sz w:val="21"/>
                <w:szCs w:val="21"/>
              </w:rPr>
              <w:t>讨论</w:t>
            </w:r>
            <w:r>
              <w:rPr>
                <w:rFonts w:hint="eastAsia" w:ascii="Times New Roman" w:hAnsi="Times New Roman" w:cs="Times New Roman"/>
                <w:b/>
                <w:bCs/>
                <w:color w:val="000000"/>
                <w:sz w:val="21"/>
                <w:szCs w:val="21"/>
                <w:lang w:val="en-US" w:eastAsia="zh-CN"/>
              </w:rPr>
              <w:t>成绩</w:t>
            </w:r>
          </w:p>
        </w:tc>
        <w:tc>
          <w:tcPr>
            <w:tcW w:w="1275" w:type="dxa"/>
            <w:noWrap w:val="0"/>
            <w:vAlign w:val="center"/>
          </w:tcPr>
          <w:p w14:paraId="128C16E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center"/>
              <w:textAlignment w:val="auto"/>
              <w:rPr>
                <w:rFonts w:hint="eastAsia" w:eastAsia="宋体"/>
                <w:b/>
                <w:bCs/>
                <w:sz w:val="21"/>
                <w:szCs w:val="21"/>
                <w:lang w:val="en-US" w:eastAsia="zh-CN"/>
              </w:rPr>
            </w:pPr>
            <w:r>
              <w:rPr>
                <w:rFonts w:hint="eastAsia" w:ascii="Times New Roman" w:hAnsi="Times New Roman" w:cs="Times New Roman"/>
                <w:b/>
                <w:bCs/>
                <w:color w:val="000000"/>
                <w:sz w:val="21"/>
                <w:szCs w:val="21"/>
              </w:rPr>
              <w:t>实验</w:t>
            </w:r>
            <w:r>
              <w:rPr>
                <w:rFonts w:hint="eastAsia" w:ascii="Times New Roman" w:hAnsi="Times New Roman" w:cs="Times New Roman"/>
                <w:b/>
                <w:bCs/>
                <w:color w:val="000000"/>
                <w:sz w:val="21"/>
                <w:szCs w:val="21"/>
                <w:lang w:val="en-US" w:eastAsia="zh-CN"/>
              </w:rPr>
              <w:t>报告</w:t>
            </w:r>
          </w:p>
        </w:tc>
        <w:tc>
          <w:tcPr>
            <w:tcW w:w="1275" w:type="dxa"/>
            <w:noWrap w:val="0"/>
            <w:vAlign w:val="center"/>
          </w:tcPr>
          <w:p w14:paraId="2F743A1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center"/>
              <w:textAlignment w:val="auto"/>
              <w:rPr>
                <w:b/>
                <w:bCs/>
                <w:sz w:val="21"/>
                <w:szCs w:val="21"/>
              </w:rPr>
            </w:pPr>
            <w:r>
              <w:rPr>
                <w:rFonts w:hint="eastAsia" w:ascii="Times New Roman" w:hAnsi="Times New Roman" w:cs="Times New Roman"/>
                <w:b/>
                <w:bCs/>
                <w:color w:val="000000"/>
                <w:sz w:val="21"/>
                <w:szCs w:val="21"/>
              </w:rPr>
              <w:t>期末考试</w:t>
            </w:r>
          </w:p>
        </w:tc>
        <w:tc>
          <w:tcPr>
            <w:tcW w:w="1171" w:type="dxa"/>
            <w:noWrap w:val="0"/>
            <w:vAlign w:val="center"/>
          </w:tcPr>
          <w:p w14:paraId="7B489B6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center"/>
              <w:textAlignment w:val="auto"/>
              <w:rPr>
                <w:b/>
                <w:bCs/>
                <w:sz w:val="21"/>
                <w:szCs w:val="21"/>
              </w:rPr>
            </w:pPr>
            <w:r>
              <w:rPr>
                <w:rFonts w:ascii="Times New Roman" w:hAnsi="Times New Roman" w:cs="Times New Roman"/>
                <w:b/>
                <w:bCs/>
                <w:color w:val="000000"/>
                <w:sz w:val="21"/>
                <w:szCs w:val="21"/>
              </w:rPr>
              <w:t>合计</w:t>
            </w:r>
            <w:r>
              <w:rPr>
                <w:rFonts w:ascii="Times New Roman" w:hAnsi="Times New Roman" w:cs="Times New Roman"/>
                <w:b/>
                <w:szCs w:val="21"/>
              </w:rPr>
              <w:t>（%）</w:t>
            </w:r>
          </w:p>
        </w:tc>
      </w:tr>
      <w:tr w14:paraId="2AF1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3453" w:type="dxa"/>
            <w:noWrap w:val="0"/>
            <w:vAlign w:val="center"/>
          </w:tcPr>
          <w:p w14:paraId="6B32678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sz w:val="21"/>
                <w:szCs w:val="21"/>
              </w:rPr>
            </w:pPr>
            <w:r>
              <w:rPr>
                <w:rFonts w:hint="eastAsia" w:ascii="Times New Roman" w:hAnsi="Times New Roman" w:cs="Times New Roman"/>
                <w:sz w:val="21"/>
                <w:szCs w:val="21"/>
                <w:lang w:val="en-US" w:eastAsia="zh-CN"/>
              </w:rPr>
              <w:t>1.</w:t>
            </w:r>
            <w:r>
              <w:rPr>
                <w:rFonts w:ascii="Times New Roman" w:hAnsi="Times New Roman" w:cs="Times New Roman"/>
                <w:sz w:val="21"/>
                <w:szCs w:val="21"/>
              </w:rPr>
              <w:t>了解</w:t>
            </w:r>
            <w:r>
              <w:rPr>
                <w:rFonts w:hint="eastAsia" w:ascii="Times New Roman" w:hAnsi="Times New Roman" w:cs="Times New Roman"/>
                <w:sz w:val="21"/>
                <w:szCs w:val="21"/>
              </w:rPr>
              <w:t>主要农产品即</w:t>
            </w:r>
            <w:r>
              <w:rPr>
                <w:rFonts w:ascii="Times New Roman" w:hAnsi="Times New Roman" w:cs="Times New Roman"/>
                <w:sz w:val="21"/>
                <w:szCs w:val="21"/>
              </w:rPr>
              <w:t>粮油原料的工艺品质，掌握</w:t>
            </w:r>
            <w:r>
              <w:rPr>
                <w:rFonts w:hint="eastAsia" w:ascii="Times New Roman" w:hAnsi="Times New Roman" w:cs="Times New Roman"/>
                <w:sz w:val="21"/>
                <w:szCs w:val="21"/>
              </w:rPr>
              <w:t>主要农产品即</w:t>
            </w:r>
            <w:r>
              <w:rPr>
                <w:rFonts w:ascii="Times New Roman" w:hAnsi="Times New Roman" w:cs="Times New Roman"/>
                <w:sz w:val="21"/>
                <w:szCs w:val="21"/>
              </w:rPr>
              <w:t>粮油原料初加工的基本原理及工艺，能够判别影响</w:t>
            </w:r>
            <w:r>
              <w:rPr>
                <w:rFonts w:hint="eastAsia" w:ascii="Times New Roman" w:hAnsi="Times New Roman" w:cs="Times New Roman"/>
                <w:sz w:val="21"/>
                <w:szCs w:val="21"/>
              </w:rPr>
              <w:t>主要农产品即</w:t>
            </w:r>
            <w:r>
              <w:rPr>
                <w:rFonts w:ascii="Times New Roman" w:hAnsi="Times New Roman" w:cs="Times New Roman"/>
                <w:sz w:val="21"/>
                <w:szCs w:val="21"/>
              </w:rPr>
              <w:t>粮油加工工艺和产品品质控制的关键环节。</w:t>
            </w:r>
          </w:p>
        </w:tc>
        <w:tc>
          <w:tcPr>
            <w:tcW w:w="1185" w:type="dxa"/>
            <w:noWrap w:val="0"/>
            <w:vAlign w:val="center"/>
          </w:tcPr>
          <w:p w14:paraId="46E4ECF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center"/>
              <w:textAlignment w:val="auto"/>
              <w:rPr>
                <w:sz w:val="21"/>
                <w:szCs w:val="21"/>
              </w:rPr>
            </w:pPr>
            <w:r>
              <w:rPr>
                <w:rFonts w:hint="eastAsia"/>
                <w:color w:val="000000"/>
                <w:sz w:val="21"/>
                <w:szCs w:val="21"/>
              </w:rPr>
              <w:t>√</w:t>
            </w:r>
          </w:p>
        </w:tc>
        <w:tc>
          <w:tcPr>
            <w:tcW w:w="1275" w:type="dxa"/>
            <w:noWrap w:val="0"/>
            <w:vAlign w:val="center"/>
          </w:tcPr>
          <w:p w14:paraId="13B8AE8D">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center"/>
              <w:textAlignment w:val="auto"/>
              <w:rPr>
                <w:sz w:val="21"/>
                <w:szCs w:val="21"/>
              </w:rPr>
            </w:pPr>
          </w:p>
        </w:tc>
        <w:tc>
          <w:tcPr>
            <w:tcW w:w="1275" w:type="dxa"/>
            <w:noWrap w:val="0"/>
            <w:vAlign w:val="center"/>
          </w:tcPr>
          <w:p w14:paraId="4E60E544">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center"/>
              <w:textAlignment w:val="auto"/>
              <w:rPr>
                <w:sz w:val="21"/>
                <w:szCs w:val="21"/>
              </w:rPr>
            </w:pPr>
            <w:r>
              <w:rPr>
                <w:rFonts w:hint="eastAsia"/>
                <w:color w:val="000000"/>
                <w:sz w:val="21"/>
                <w:szCs w:val="21"/>
              </w:rPr>
              <w:t>√</w:t>
            </w:r>
          </w:p>
        </w:tc>
        <w:tc>
          <w:tcPr>
            <w:tcW w:w="1171" w:type="dxa"/>
            <w:noWrap w:val="0"/>
            <w:vAlign w:val="center"/>
          </w:tcPr>
          <w:p w14:paraId="390C1248">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eastAsia="黑体" w:cs="Times New Roman"/>
                <w:color w:val="000000"/>
                <w:sz w:val="21"/>
                <w:szCs w:val="21"/>
              </w:rPr>
              <w:t>40%</w:t>
            </w:r>
          </w:p>
        </w:tc>
      </w:tr>
      <w:tr w14:paraId="45D9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3453" w:type="dxa"/>
            <w:noWrap w:val="0"/>
            <w:vAlign w:val="center"/>
          </w:tcPr>
          <w:p w14:paraId="452FDD08">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sz w:val="21"/>
                <w:szCs w:val="21"/>
              </w:rPr>
            </w:pPr>
            <w:r>
              <w:rPr>
                <w:rFonts w:hint="eastAsia" w:ascii="Times New Roman" w:hAnsi="Times New Roman" w:cs="Times New Roman"/>
                <w:sz w:val="21"/>
                <w:szCs w:val="21"/>
                <w:lang w:val="en-US" w:eastAsia="zh-CN"/>
              </w:rPr>
              <w:t>2.</w:t>
            </w:r>
            <w:r>
              <w:rPr>
                <w:rFonts w:ascii="Times New Roman" w:hAnsi="Times New Roman" w:cs="Times New Roman"/>
                <w:sz w:val="21"/>
                <w:szCs w:val="21"/>
              </w:rPr>
              <w:t>掌握</w:t>
            </w:r>
            <w:r>
              <w:rPr>
                <w:rFonts w:hint="eastAsia" w:ascii="Times New Roman" w:hAnsi="Times New Roman" w:cs="Times New Roman"/>
                <w:sz w:val="21"/>
                <w:szCs w:val="21"/>
              </w:rPr>
              <w:t>主要</w:t>
            </w:r>
            <w:r>
              <w:rPr>
                <w:rFonts w:ascii="Times New Roman" w:hAnsi="Times New Roman" w:cs="Times New Roman"/>
                <w:sz w:val="21"/>
                <w:szCs w:val="21"/>
              </w:rPr>
              <w:t>农产品</w:t>
            </w:r>
            <w:r>
              <w:rPr>
                <w:rFonts w:hint="eastAsia" w:ascii="Times New Roman" w:hAnsi="Times New Roman" w:cs="Times New Roman"/>
                <w:sz w:val="21"/>
                <w:szCs w:val="21"/>
              </w:rPr>
              <w:t>即粮油</w:t>
            </w:r>
            <w:r>
              <w:rPr>
                <w:rFonts w:ascii="Times New Roman" w:hAnsi="Times New Roman" w:cs="Times New Roman"/>
                <w:sz w:val="21"/>
                <w:szCs w:val="21"/>
              </w:rPr>
              <w:t>主要工艺指标的检测方法，分析不同工艺技术对</w:t>
            </w:r>
            <w:r>
              <w:rPr>
                <w:rFonts w:hint="eastAsia" w:ascii="Times New Roman" w:hAnsi="Times New Roman" w:cs="Times New Roman"/>
                <w:sz w:val="21"/>
                <w:szCs w:val="21"/>
              </w:rPr>
              <w:t>主要</w:t>
            </w:r>
            <w:r>
              <w:rPr>
                <w:rFonts w:ascii="Times New Roman" w:hAnsi="Times New Roman" w:cs="Times New Roman"/>
                <w:sz w:val="21"/>
                <w:szCs w:val="21"/>
              </w:rPr>
              <w:t>农产品</w:t>
            </w:r>
            <w:r>
              <w:rPr>
                <w:rFonts w:hint="eastAsia" w:ascii="Times New Roman" w:hAnsi="Times New Roman" w:cs="Times New Roman"/>
                <w:sz w:val="21"/>
                <w:szCs w:val="21"/>
              </w:rPr>
              <w:t>即粮油</w:t>
            </w:r>
            <w:r>
              <w:rPr>
                <w:rFonts w:ascii="Times New Roman" w:hAnsi="Times New Roman" w:cs="Times New Roman"/>
                <w:sz w:val="21"/>
                <w:szCs w:val="21"/>
              </w:rPr>
              <w:t>营养成分提取率及品质的影响，能够评价</w:t>
            </w:r>
            <w:r>
              <w:rPr>
                <w:rFonts w:hint="eastAsia" w:ascii="Times New Roman" w:hAnsi="Times New Roman" w:cs="Times New Roman"/>
                <w:sz w:val="21"/>
                <w:szCs w:val="21"/>
              </w:rPr>
              <w:t>主要</w:t>
            </w:r>
            <w:r>
              <w:rPr>
                <w:rFonts w:ascii="Times New Roman" w:hAnsi="Times New Roman" w:cs="Times New Roman"/>
                <w:sz w:val="21"/>
                <w:szCs w:val="21"/>
              </w:rPr>
              <w:t>农产品</w:t>
            </w:r>
            <w:r>
              <w:rPr>
                <w:rFonts w:hint="eastAsia" w:ascii="Times New Roman" w:hAnsi="Times New Roman" w:cs="Times New Roman"/>
                <w:sz w:val="21"/>
                <w:szCs w:val="21"/>
              </w:rPr>
              <w:t>即粮油</w:t>
            </w:r>
            <w:r>
              <w:rPr>
                <w:rFonts w:ascii="Times New Roman" w:hAnsi="Times New Roman" w:cs="Times New Roman"/>
                <w:sz w:val="21"/>
                <w:szCs w:val="21"/>
              </w:rPr>
              <w:t>工艺性能，并进行优化。</w:t>
            </w:r>
          </w:p>
        </w:tc>
        <w:tc>
          <w:tcPr>
            <w:tcW w:w="1185" w:type="dxa"/>
            <w:noWrap w:val="0"/>
            <w:vAlign w:val="center"/>
          </w:tcPr>
          <w:p w14:paraId="2081E7A1">
            <w:pPr>
              <w:keepNext w:val="0"/>
              <w:keepLines w:val="0"/>
              <w:pageBreakBefore w:val="0"/>
              <w:kinsoku/>
              <w:wordWrap/>
              <w:overflowPunct/>
              <w:topLinePunct w:val="0"/>
              <w:autoSpaceDE/>
              <w:autoSpaceDN/>
              <w:bidi w:val="0"/>
              <w:adjustRightInd/>
              <w:snapToGrid/>
              <w:spacing w:beforeAutospacing="0" w:afterAutospacing="0" w:line="288" w:lineRule="auto"/>
              <w:jc w:val="center"/>
              <w:textAlignment w:val="auto"/>
              <w:rPr>
                <w:szCs w:val="21"/>
              </w:rPr>
            </w:pPr>
            <w:r>
              <w:rPr>
                <w:rFonts w:hint="eastAsia"/>
                <w:color w:val="000000"/>
                <w:szCs w:val="21"/>
              </w:rPr>
              <w:t>√</w:t>
            </w:r>
          </w:p>
        </w:tc>
        <w:tc>
          <w:tcPr>
            <w:tcW w:w="1275" w:type="dxa"/>
            <w:noWrap w:val="0"/>
            <w:vAlign w:val="center"/>
          </w:tcPr>
          <w:p w14:paraId="602B42C8">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center"/>
              <w:textAlignment w:val="auto"/>
              <w:rPr>
                <w:sz w:val="21"/>
                <w:szCs w:val="21"/>
              </w:rPr>
            </w:pPr>
            <w:r>
              <w:rPr>
                <w:rFonts w:hint="eastAsia"/>
                <w:color w:val="000000"/>
                <w:sz w:val="21"/>
                <w:szCs w:val="21"/>
              </w:rPr>
              <w:t>√</w:t>
            </w:r>
          </w:p>
        </w:tc>
        <w:tc>
          <w:tcPr>
            <w:tcW w:w="1275" w:type="dxa"/>
            <w:noWrap w:val="0"/>
            <w:vAlign w:val="center"/>
          </w:tcPr>
          <w:p w14:paraId="768D4D44">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center"/>
              <w:textAlignment w:val="auto"/>
              <w:rPr>
                <w:sz w:val="21"/>
                <w:szCs w:val="21"/>
              </w:rPr>
            </w:pPr>
          </w:p>
        </w:tc>
        <w:tc>
          <w:tcPr>
            <w:tcW w:w="1171" w:type="dxa"/>
            <w:noWrap w:val="0"/>
            <w:vAlign w:val="center"/>
          </w:tcPr>
          <w:p w14:paraId="47748B95">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eastAsia="黑体" w:cs="Times New Roman"/>
                <w:color w:val="000000"/>
                <w:sz w:val="21"/>
                <w:szCs w:val="21"/>
              </w:rPr>
              <w:t>20%</w:t>
            </w:r>
          </w:p>
        </w:tc>
      </w:tr>
      <w:tr w14:paraId="3E88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jc w:val="center"/>
        </w:trPr>
        <w:tc>
          <w:tcPr>
            <w:tcW w:w="3453" w:type="dxa"/>
            <w:noWrap w:val="0"/>
            <w:vAlign w:val="center"/>
          </w:tcPr>
          <w:p w14:paraId="4D53FF2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ind w:left="0" w:leftChars="0" w:right="0" w:rightChars="0"/>
              <w:jc w:val="left"/>
              <w:textAlignment w:val="auto"/>
              <w:rPr>
                <w:sz w:val="21"/>
                <w:szCs w:val="21"/>
              </w:rPr>
            </w:pPr>
            <w:r>
              <w:rPr>
                <w:rFonts w:hint="eastAsia" w:ascii="Times New Roman" w:hAnsi="Times New Roman" w:cs="Times New Roman"/>
                <w:sz w:val="21"/>
                <w:szCs w:val="21"/>
                <w:lang w:val="en-US" w:eastAsia="zh-CN"/>
              </w:rPr>
              <w:t>3.</w:t>
            </w:r>
            <w:r>
              <w:rPr>
                <w:rFonts w:ascii="Times New Roman" w:hAnsi="Times New Roman" w:cs="Times New Roman"/>
                <w:sz w:val="21"/>
                <w:szCs w:val="21"/>
              </w:rPr>
              <w:t>了解</w:t>
            </w:r>
            <w:r>
              <w:rPr>
                <w:rFonts w:hint="eastAsia" w:ascii="Times New Roman" w:hAnsi="Times New Roman" w:cs="Times New Roman"/>
                <w:sz w:val="21"/>
                <w:szCs w:val="21"/>
              </w:rPr>
              <w:t>主要农产品即</w:t>
            </w:r>
            <w:r>
              <w:rPr>
                <w:rFonts w:ascii="Times New Roman" w:hAnsi="Times New Roman" w:cs="Times New Roman"/>
                <w:sz w:val="21"/>
                <w:szCs w:val="21"/>
              </w:rPr>
              <w:t>粮油食品精深加工的范畴，掌握不同加工技术对</w:t>
            </w:r>
            <w:r>
              <w:rPr>
                <w:rFonts w:hint="eastAsia" w:ascii="Times New Roman" w:hAnsi="Times New Roman" w:cs="Times New Roman"/>
                <w:sz w:val="21"/>
                <w:szCs w:val="21"/>
              </w:rPr>
              <w:t>主要农产品即</w:t>
            </w:r>
            <w:r>
              <w:rPr>
                <w:rFonts w:ascii="Times New Roman" w:hAnsi="Times New Roman" w:cs="Times New Roman"/>
                <w:sz w:val="21"/>
                <w:szCs w:val="21"/>
              </w:rPr>
              <w:t>粮油食品品质的影响，能够正确分析和归纳影响农产品品质的因素及解决方法。</w:t>
            </w:r>
          </w:p>
        </w:tc>
        <w:tc>
          <w:tcPr>
            <w:tcW w:w="1185" w:type="dxa"/>
            <w:noWrap w:val="0"/>
            <w:vAlign w:val="center"/>
          </w:tcPr>
          <w:p w14:paraId="40B3EA22">
            <w:pPr>
              <w:keepNext w:val="0"/>
              <w:keepLines w:val="0"/>
              <w:pageBreakBefore w:val="0"/>
              <w:kinsoku/>
              <w:wordWrap/>
              <w:overflowPunct/>
              <w:topLinePunct w:val="0"/>
              <w:autoSpaceDE/>
              <w:autoSpaceDN/>
              <w:bidi w:val="0"/>
              <w:adjustRightInd/>
              <w:snapToGrid/>
              <w:spacing w:beforeAutospacing="0" w:afterAutospacing="0" w:line="288" w:lineRule="auto"/>
              <w:jc w:val="center"/>
              <w:textAlignment w:val="auto"/>
              <w:rPr>
                <w:szCs w:val="21"/>
              </w:rPr>
            </w:pPr>
            <w:r>
              <w:rPr>
                <w:rFonts w:hint="eastAsia"/>
                <w:color w:val="000000"/>
                <w:szCs w:val="21"/>
              </w:rPr>
              <w:t>√</w:t>
            </w:r>
          </w:p>
        </w:tc>
        <w:tc>
          <w:tcPr>
            <w:tcW w:w="1275" w:type="dxa"/>
            <w:noWrap w:val="0"/>
            <w:vAlign w:val="center"/>
          </w:tcPr>
          <w:p w14:paraId="167A6F95">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center"/>
              <w:textAlignment w:val="auto"/>
              <w:rPr>
                <w:sz w:val="21"/>
                <w:szCs w:val="21"/>
              </w:rPr>
            </w:pPr>
          </w:p>
        </w:tc>
        <w:tc>
          <w:tcPr>
            <w:tcW w:w="1275" w:type="dxa"/>
            <w:noWrap w:val="0"/>
            <w:vAlign w:val="center"/>
          </w:tcPr>
          <w:p w14:paraId="71A31E4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center"/>
              <w:textAlignment w:val="auto"/>
              <w:rPr>
                <w:sz w:val="21"/>
                <w:szCs w:val="21"/>
              </w:rPr>
            </w:pPr>
            <w:r>
              <w:rPr>
                <w:rFonts w:hint="eastAsia"/>
                <w:color w:val="000000"/>
                <w:sz w:val="21"/>
                <w:szCs w:val="21"/>
              </w:rPr>
              <w:t>√</w:t>
            </w:r>
          </w:p>
        </w:tc>
        <w:tc>
          <w:tcPr>
            <w:tcW w:w="1171" w:type="dxa"/>
            <w:noWrap w:val="0"/>
            <w:vAlign w:val="center"/>
          </w:tcPr>
          <w:p w14:paraId="76F5599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8" w:lineRule="auto"/>
              <w:jc w:val="center"/>
              <w:textAlignment w:val="auto"/>
              <w:rPr>
                <w:rFonts w:ascii="Times New Roman" w:hAnsi="Times New Roman" w:cs="Times New Roman"/>
                <w:sz w:val="21"/>
                <w:szCs w:val="21"/>
              </w:rPr>
            </w:pPr>
            <w:r>
              <w:rPr>
                <w:rFonts w:ascii="Times New Roman" w:hAnsi="Times New Roman" w:eastAsia="黑体" w:cs="Times New Roman"/>
                <w:color w:val="000000"/>
                <w:sz w:val="21"/>
                <w:szCs w:val="21"/>
              </w:rPr>
              <w:t>40%</w:t>
            </w:r>
          </w:p>
        </w:tc>
      </w:tr>
    </w:tbl>
    <w:p w14:paraId="2358E5A5">
      <w:pPr>
        <w:widowControl/>
        <w:jc w:val="left"/>
      </w:pPr>
    </w:p>
    <w:p w14:paraId="7AF7F6CB">
      <w:pPr>
        <w:numPr>
          <w:ilvl w:val="0"/>
          <w:numId w:val="2"/>
        </w:numPr>
        <w:spacing w:after="160" w:line="259" w:lineRule="auto"/>
        <w:rPr>
          <w:rFonts w:hint="eastAsia" w:ascii="Times New Roman" w:hAnsi="Times New Roman" w:cs="Times New Roman"/>
          <w:b/>
          <w:bCs/>
          <w:szCs w:val="21"/>
        </w:rPr>
      </w:pPr>
      <w:r>
        <w:rPr>
          <w:rFonts w:ascii="Times New Roman" w:hAnsi="Times New Roman" w:cs="Times New Roman"/>
          <w:b/>
          <w:bCs/>
          <w:szCs w:val="21"/>
        </w:rPr>
        <w:t>考核方式评价细则说明</w:t>
      </w:r>
    </w:p>
    <w:p w14:paraId="341D7774">
      <w:pPr>
        <w:numPr>
          <w:ilvl w:val="0"/>
          <w:numId w:val="3"/>
        </w:numPr>
        <w:spacing w:after="156" w:afterLines="50"/>
        <w:rPr>
          <w:b w:val="0"/>
          <w:bCs w:val="0"/>
        </w:rPr>
      </w:pPr>
      <w:r>
        <w:rPr>
          <w:b w:val="0"/>
          <w:bCs w:val="0"/>
        </w:rPr>
        <w:t>讨论评分</w:t>
      </w:r>
    </w:p>
    <w:p w14:paraId="24FB9C18">
      <w:pPr>
        <w:numPr>
          <w:ilvl w:val="0"/>
          <w:numId w:val="0"/>
        </w:numPr>
        <w:spacing w:after="156" w:afterLines="50"/>
        <w:rPr>
          <w:rFonts w:hint="eastAsia"/>
          <w:b/>
          <w:bC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6308"/>
      </w:tblGrid>
      <w:tr w14:paraId="322E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9" w:type="dxa"/>
            <w:noWrap w:val="0"/>
            <w:vAlign w:val="top"/>
          </w:tcPr>
          <w:p w14:paraId="3C2E0425">
            <w:pPr>
              <w:jc w:val="center"/>
              <w:rPr>
                <w:rFonts w:hint="default" w:ascii="Times New Roman" w:hAnsi="Times New Roman" w:cs="Times New Roman"/>
                <w:b/>
                <w:bCs/>
              </w:rPr>
            </w:pPr>
            <w:r>
              <w:rPr>
                <w:rFonts w:hint="default" w:ascii="Times New Roman" w:hAnsi="Times New Roman" w:cs="Times New Roman"/>
                <w:b/>
                <w:bCs/>
              </w:rPr>
              <w:t>得分与合格判定</w:t>
            </w:r>
          </w:p>
        </w:tc>
        <w:tc>
          <w:tcPr>
            <w:tcW w:w="10489" w:type="dxa"/>
            <w:noWrap w:val="0"/>
            <w:vAlign w:val="top"/>
          </w:tcPr>
          <w:p w14:paraId="4F9F065D">
            <w:pPr>
              <w:jc w:val="center"/>
              <w:rPr>
                <w:rFonts w:hint="default" w:ascii="Times New Roman" w:hAnsi="Times New Roman" w:cs="Times New Roman"/>
                <w:b/>
                <w:bCs/>
              </w:rPr>
            </w:pPr>
            <w:r>
              <w:rPr>
                <w:rFonts w:hint="default" w:ascii="Times New Roman" w:hAnsi="Times New Roman" w:cs="Times New Roman"/>
                <w:b/>
                <w:bCs/>
              </w:rPr>
              <w:t>评分标准</w:t>
            </w:r>
          </w:p>
        </w:tc>
      </w:tr>
      <w:tr w14:paraId="132E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9" w:type="dxa"/>
            <w:noWrap w:val="0"/>
            <w:vAlign w:val="center"/>
          </w:tcPr>
          <w:p w14:paraId="38C2FD48">
            <w:pPr>
              <w:jc w:val="center"/>
              <w:rPr>
                <w:rFonts w:hint="default" w:ascii="Times New Roman" w:hAnsi="Times New Roman" w:cs="Times New Roman"/>
                <w:b/>
                <w:bCs/>
              </w:rPr>
            </w:pPr>
            <w:r>
              <w:rPr>
                <w:rFonts w:hint="default" w:ascii="Times New Roman" w:hAnsi="Times New Roman" w:cs="Times New Roman"/>
                <w:b/>
                <w:bCs/>
              </w:rPr>
              <w:t>讨论成绩&lt;60</w:t>
            </w:r>
          </w:p>
          <w:p w14:paraId="79A63370">
            <w:pPr>
              <w:jc w:val="center"/>
              <w:rPr>
                <w:rFonts w:hint="default" w:ascii="Times New Roman" w:hAnsi="Times New Roman" w:eastAsia="宋体" w:cs="Times New Roman"/>
                <w:b/>
                <w:bCs/>
                <w:lang w:eastAsia="zh-CN"/>
              </w:rPr>
            </w:pPr>
            <w:r>
              <w:rPr>
                <w:rFonts w:hint="default" w:ascii="Times New Roman" w:hAnsi="Times New Roman" w:cs="Times New Roman"/>
                <w:b/>
                <w:bCs/>
                <w:lang w:eastAsia="zh-CN"/>
              </w:rPr>
              <w:t>（</w:t>
            </w:r>
            <w:r>
              <w:rPr>
                <w:rFonts w:hint="default" w:ascii="Times New Roman" w:hAnsi="Times New Roman" w:cs="Times New Roman"/>
                <w:b/>
                <w:bCs/>
              </w:rPr>
              <w:t>不合格</w:t>
            </w:r>
            <w:r>
              <w:rPr>
                <w:rFonts w:hint="default" w:ascii="Times New Roman" w:hAnsi="Times New Roman" w:cs="Times New Roman"/>
                <w:b/>
                <w:bCs/>
                <w:lang w:eastAsia="zh-CN"/>
              </w:rPr>
              <w:t>）</w:t>
            </w:r>
          </w:p>
        </w:tc>
        <w:tc>
          <w:tcPr>
            <w:tcW w:w="10489" w:type="dxa"/>
            <w:noWrap w:val="0"/>
            <w:vAlign w:val="center"/>
          </w:tcPr>
          <w:p w14:paraId="3F6684D3">
            <w:pPr>
              <w:rPr>
                <w:rFonts w:hint="default" w:ascii="Times New Roman" w:hAnsi="Times New Roman" w:cs="Times New Roman"/>
              </w:rPr>
            </w:pPr>
            <w:r>
              <w:rPr>
                <w:rFonts w:hint="default" w:ascii="Times New Roman" w:hAnsi="Times New Roman" w:cs="Times New Roman"/>
              </w:rPr>
              <w:t>未积极参与课程及实验的讨论或讨论</w:t>
            </w:r>
            <w:r>
              <w:rPr>
                <w:rFonts w:hint="default" w:ascii="Times New Roman" w:hAnsi="Times New Roman" w:cs="Times New Roman"/>
                <w:szCs w:val="21"/>
              </w:rPr>
              <w:t>问题</w:t>
            </w:r>
            <w:r>
              <w:rPr>
                <w:rFonts w:hint="default" w:ascii="Times New Roman" w:hAnsi="Times New Roman" w:cs="Times New Roman"/>
              </w:rPr>
              <w:t>内容</w:t>
            </w:r>
            <w:r>
              <w:rPr>
                <w:rFonts w:hint="default" w:ascii="Times New Roman" w:hAnsi="Times New Roman" w:cs="Times New Roman"/>
                <w:szCs w:val="21"/>
              </w:rPr>
              <w:t>分析不清晰。</w:t>
            </w:r>
          </w:p>
        </w:tc>
      </w:tr>
      <w:tr w14:paraId="26DB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9" w:type="dxa"/>
            <w:noWrap w:val="0"/>
            <w:vAlign w:val="center"/>
          </w:tcPr>
          <w:p w14:paraId="68AC0B4D">
            <w:pPr>
              <w:jc w:val="center"/>
              <w:rPr>
                <w:rFonts w:hint="default" w:ascii="Times New Roman" w:hAnsi="Times New Roman" w:cs="Times New Roman"/>
                <w:b/>
                <w:bCs/>
              </w:rPr>
            </w:pPr>
            <w:r>
              <w:rPr>
                <w:rFonts w:hint="default" w:ascii="Times New Roman" w:hAnsi="Times New Roman" w:cs="Times New Roman"/>
                <w:b/>
                <w:bCs/>
              </w:rPr>
              <w:t>60≤讨论成绩&lt;70</w:t>
            </w:r>
          </w:p>
          <w:p w14:paraId="261CA773">
            <w:pPr>
              <w:jc w:val="center"/>
              <w:rPr>
                <w:rFonts w:hint="default" w:ascii="Times New Roman" w:hAnsi="Times New Roman" w:eastAsia="宋体" w:cs="Times New Roman"/>
                <w:b/>
                <w:bCs/>
                <w:lang w:eastAsia="zh-CN"/>
              </w:rPr>
            </w:pPr>
            <w:r>
              <w:rPr>
                <w:rFonts w:hint="default" w:ascii="Times New Roman" w:hAnsi="Times New Roman" w:cs="Times New Roman"/>
                <w:b/>
                <w:bCs/>
                <w:lang w:eastAsia="zh-CN"/>
              </w:rPr>
              <w:t>（</w:t>
            </w:r>
            <w:r>
              <w:rPr>
                <w:rFonts w:hint="default" w:ascii="Times New Roman" w:hAnsi="Times New Roman" w:cs="Times New Roman"/>
                <w:b/>
                <w:bCs/>
              </w:rPr>
              <w:t>合格</w:t>
            </w:r>
            <w:r>
              <w:rPr>
                <w:rFonts w:hint="default" w:ascii="Times New Roman" w:hAnsi="Times New Roman" w:cs="Times New Roman"/>
                <w:b/>
                <w:bCs/>
                <w:lang w:eastAsia="zh-CN"/>
              </w:rPr>
              <w:t>）</w:t>
            </w:r>
          </w:p>
          <w:p w14:paraId="126E518E">
            <w:pPr>
              <w:jc w:val="center"/>
              <w:rPr>
                <w:rFonts w:hint="default" w:ascii="Times New Roman" w:hAnsi="Times New Roman" w:cs="Times New Roman"/>
                <w:b/>
                <w:bCs/>
              </w:rPr>
            </w:pPr>
          </w:p>
        </w:tc>
        <w:tc>
          <w:tcPr>
            <w:tcW w:w="10489" w:type="dxa"/>
            <w:noWrap w:val="0"/>
            <w:vAlign w:val="center"/>
          </w:tcPr>
          <w:p w14:paraId="4B19EFB6">
            <w:pPr>
              <w:rPr>
                <w:rFonts w:hint="default" w:ascii="Times New Roman" w:hAnsi="Times New Roman" w:cs="Times New Roman"/>
              </w:rPr>
            </w:pPr>
            <w:r>
              <w:rPr>
                <w:rFonts w:hint="default" w:ascii="Times New Roman" w:hAnsi="Times New Roman" w:cs="Times New Roman"/>
              </w:rPr>
              <w:t>积极参与课程及实验的讨论，要求能够清晰阐述以下内容：</w:t>
            </w:r>
          </w:p>
          <w:p w14:paraId="33729BE4">
            <w:pPr>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szCs w:val="21"/>
              </w:rPr>
              <w:t>小麦制粉研磨系统的构成及作用</w:t>
            </w:r>
            <w:r>
              <w:rPr>
                <w:rFonts w:hint="default" w:ascii="Times New Roman" w:hAnsi="Times New Roman" w:cs="Times New Roman"/>
              </w:rPr>
              <w:t>；</w:t>
            </w:r>
          </w:p>
          <w:p w14:paraId="002A0534">
            <w:pPr>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szCs w:val="21"/>
              </w:rPr>
              <w:t>不同种类食用油营养特性的差异</w:t>
            </w:r>
            <w:r>
              <w:rPr>
                <w:rFonts w:hint="default" w:ascii="Times New Roman" w:hAnsi="Times New Roman" w:cs="Times New Roman"/>
              </w:rPr>
              <w:t>；</w:t>
            </w:r>
          </w:p>
          <w:p w14:paraId="4045F273">
            <w:pPr>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szCs w:val="21"/>
              </w:rPr>
              <w:t>变性淀粉的加工方法。</w:t>
            </w:r>
          </w:p>
        </w:tc>
      </w:tr>
      <w:tr w14:paraId="3207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9" w:type="dxa"/>
            <w:noWrap w:val="0"/>
            <w:vAlign w:val="center"/>
          </w:tcPr>
          <w:p w14:paraId="3836464D">
            <w:pPr>
              <w:jc w:val="center"/>
              <w:rPr>
                <w:rFonts w:hint="default" w:ascii="Times New Roman" w:hAnsi="Times New Roman" w:cs="Times New Roman"/>
                <w:b/>
                <w:bCs/>
              </w:rPr>
            </w:pPr>
            <w:r>
              <w:rPr>
                <w:rFonts w:hint="default" w:ascii="Times New Roman" w:hAnsi="Times New Roman" w:cs="Times New Roman"/>
                <w:b/>
                <w:bCs/>
              </w:rPr>
              <w:t>70≤讨论成绩&lt;80</w:t>
            </w:r>
          </w:p>
        </w:tc>
        <w:tc>
          <w:tcPr>
            <w:tcW w:w="10489" w:type="dxa"/>
            <w:noWrap w:val="0"/>
            <w:vAlign w:val="center"/>
          </w:tcPr>
          <w:p w14:paraId="3BA313F9">
            <w:pPr>
              <w:rPr>
                <w:rFonts w:hint="default" w:ascii="Times New Roman" w:hAnsi="Times New Roman" w:cs="Times New Roman"/>
              </w:rPr>
            </w:pPr>
            <w:r>
              <w:rPr>
                <w:rFonts w:hint="default" w:ascii="Times New Roman" w:hAnsi="Times New Roman" w:cs="Times New Roman"/>
              </w:rPr>
              <w:t>除具备“合格”标准外还满足：</w:t>
            </w:r>
          </w:p>
          <w:p w14:paraId="31CEC4FF">
            <w:pPr>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szCs w:val="21"/>
              </w:rPr>
              <w:t>能够正确判别筛理、清粉、刷麸的作用及方法</w:t>
            </w:r>
            <w:r>
              <w:rPr>
                <w:rFonts w:hint="default" w:ascii="Times New Roman" w:hAnsi="Times New Roman" w:cs="Times New Roman"/>
              </w:rPr>
              <w:t>。</w:t>
            </w:r>
          </w:p>
          <w:p w14:paraId="23E9B136">
            <w:pPr>
              <w:rPr>
                <w:rFonts w:hint="default" w:ascii="Times New Roman" w:hAnsi="Times New Roman" w:cs="Times New Roman"/>
              </w:rPr>
            </w:pPr>
            <w:r>
              <w:rPr>
                <w:rFonts w:hint="default" w:ascii="Times New Roman" w:hAnsi="Times New Roman" w:cs="Times New Roman"/>
              </w:rPr>
              <w:t>2.能够</w:t>
            </w:r>
            <w:r>
              <w:rPr>
                <w:rFonts w:hint="default" w:ascii="Times New Roman" w:hAnsi="Times New Roman" w:cs="Times New Roman"/>
                <w:szCs w:val="21"/>
              </w:rPr>
              <w:t>正确判别不同种类食用油加工特性的差异</w:t>
            </w:r>
            <w:r>
              <w:rPr>
                <w:rFonts w:hint="default" w:ascii="Times New Roman" w:hAnsi="Times New Roman" w:cs="Times New Roman"/>
              </w:rPr>
              <w:t>。</w:t>
            </w:r>
          </w:p>
          <w:p w14:paraId="29A21B40">
            <w:pPr>
              <w:rPr>
                <w:rFonts w:hint="default" w:ascii="Times New Roman" w:hAnsi="Times New Roman" w:cs="Times New Roman"/>
              </w:rPr>
            </w:pPr>
            <w:r>
              <w:rPr>
                <w:rFonts w:hint="default" w:ascii="Times New Roman" w:hAnsi="Times New Roman" w:cs="Times New Roman"/>
              </w:rPr>
              <w:t>3.能够认识变性淀粉的三种加工策略及主要应用范围。</w:t>
            </w:r>
          </w:p>
        </w:tc>
      </w:tr>
      <w:tr w14:paraId="6EDE9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9" w:type="dxa"/>
            <w:noWrap w:val="0"/>
            <w:vAlign w:val="center"/>
          </w:tcPr>
          <w:p w14:paraId="78A5AB0F">
            <w:pPr>
              <w:jc w:val="center"/>
              <w:rPr>
                <w:rFonts w:hint="default" w:ascii="Times New Roman" w:hAnsi="Times New Roman" w:cs="Times New Roman"/>
                <w:b/>
                <w:bCs/>
              </w:rPr>
            </w:pPr>
            <w:r>
              <w:rPr>
                <w:rFonts w:hint="default" w:ascii="Times New Roman" w:hAnsi="Times New Roman" w:cs="Times New Roman"/>
                <w:b/>
                <w:bCs/>
              </w:rPr>
              <w:t>80≤讨论成绩&lt;90</w:t>
            </w:r>
          </w:p>
        </w:tc>
        <w:tc>
          <w:tcPr>
            <w:tcW w:w="10489" w:type="dxa"/>
            <w:noWrap w:val="0"/>
            <w:vAlign w:val="center"/>
          </w:tcPr>
          <w:p w14:paraId="4FA15153">
            <w:pPr>
              <w:rPr>
                <w:rFonts w:hint="default" w:ascii="Times New Roman" w:hAnsi="Times New Roman" w:cs="Times New Roman"/>
              </w:rPr>
            </w:pPr>
            <w:r>
              <w:rPr>
                <w:rFonts w:hint="default" w:ascii="Times New Roman" w:hAnsi="Times New Roman" w:cs="Times New Roman"/>
              </w:rPr>
              <w:t>除具备“中等”标准之外，还具备：</w:t>
            </w:r>
          </w:p>
          <w:p w14:paraId="2D06104A">
            <w:pPr>
              <w:numPr>
                <w:ilvl w:val="0"/>
                <w:numId w:val="4"/>
              </w:numPr>
              <w:rPr>
                <w:rFonts w:hint="default" w:ascii="Times New Roman" w:hAnsi="Times New Roman" w:cs="Times New Roman"/>
              </w:rPr>
            </w:pPr>
            <w:r>
              <w:rPr>
                <w:rFonts w:hint="default" w:ascii="Times New Roman" w:hAnsi="Times New Roman" w:cs="Times New Roman"/>
                <w:szCs w:val="21"/>
              </w:rPr>
              <w:t>能够明确小麦清理及水分调节的作用及方法。</w:t>
            </w:r>
          </w:p>
          <w:p w14:paraId="4E43BDBB">
            <w:pPr>
              <w:rPr>
                <w:rFonts w:hint="default" w:ascii="Times New Roman" w:hAnsi="Times New Roman" w:cs="Times New Roman"/>
              </w:rPr>
            </w:pPr>
            <w:r>
              <w:rPr>
                <w:rFonts w:hint="default" w:ascii="Times New Roman" w:hAnsi="Times New Roman" w:cs="Times New Roman"/>
              </w:rPr>
              <w:t>2.能够全面认识变性淀粉的应用范围，并进行举例说明。</w:t>
            </w:r>
          </w:p>
        </w:tc>
      </w:tr>
      <w:tr w14:paraId="1DB5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3369" w:type="dxa"/>
            <w:noWrap w:val="0"/>
            <w:vAlign w:val="center"/>
          </w:tcPr>
          <w:p w14:paraId="3ADDE3B6">
            <w:pPr>
              <w:jc w:val="center"/>
              <w:rPr>
                <w:rFonts w:hint="default" w:ascii="Times New Roman" w:hAnsi="Times New Roman" w:cs="Times New Roman"/>
                <w:b/>
                <w:bCs/>
              </w:rPr>
            </w:pPr>
            <w:r>
              <w:rPr>
                <w:rFonts w:hint="default" w:ascii="Times New Roman" w:hAnsi="Times New Roman" w:cs="Times New Roman"/>
                <w:b/>
                <w:bCs/>
              </w:rPr>
              <w:t>90≤讨论成绩≤100</w:t>
            </w:r>
          </w:p>
        </w:tc>
        <w:tc>
          <w:tcPr>
            <w:tcW w:w="10489" w:type="dxa"/>
            <w:noWrap w:val="0"/>
            <w:vAlign w:val="center"/>
          </w:tcPr>
          <w:p w14:paraId="3C44AA9E">
            <w:pPr>
              <w:rPr>
                <w:rFonts w:hint="default" w:ascii="Times New Roman" w:hAnsi="Times New Roman" w:cs="Times New Roman"/>
              </w:rPr>
            </w:pPr>
            <w:r>
              <w:rPr>
                <w:rFonts w:hint="default" w:ascii="Times New Roman" w:hAnsi="Times New Roman" w:cs="Times New Roman"/>
              </w:rPr>
              <w:t>除具备“良好”标准之外，还具备：</w:t>
            </w:r>
          </w:p>
          <w:p w14:paraId="56FD597C">
            <w:pPr>
              <w:numPr>
                <w:ilvl w:val="0"/>
                <w:numId w:val="5"/>
              </w:numPr>
              <w:rPr>
                <w:rFonts w:hint="default" w:ascii="Times New Roman" w:hAnsi="Times New Roman" w:cs="Times New Roman"/>
                <w:szCs w:val="21"/>
              </w:rPr>
            </w:pPr>
            <w:r>
              <w:rPr>
                <w:rFonts w:hint="default" w:ascii="Times New Roman" w:hAnsi="Times New Roman" w:cs="Times New Roman"/>
                <w:szCs w:val="21"/>
              </w:rPr>
              <w:t>能够依据不同种类食用油营养及加工特性差异讨论其适应人群及加工范围。</w:t>
            </w:r>
          </w:p>
          <w:p w14:paraId="42DFEC22">
            <w:pPr>
              <w:numPr>
                <w:ilvl w:val="0"/>
                <w:numId w:val="5"/>
              </w:numPr>
              <w:rPr>
                <w:rFonts w:hint="default" w:ascii="Times New Roman" w:hAnsi="Times New Roman" w:cs="Times New Roman"/>
                <w:szCs w:val="21"/>
              </w:rPr>
            </w:pPr>
            <w:r>
              <w:rPr>
                <w:rFonts w:hint="default" w:ascii="Times New Roman" w:hAnsi="Times New Roman" w:cs="Times New Roman"/>
                <w:szCs w:val="21"/>
              </w:rPr>
              <w:t>能够依据变性淀粉的加工策略提出创新性加工方法及应用。</w:t>
            </w:r>
          </w:p>
          <w:p w14:paraId="4F89F93D">
            <w:pPr>
              <w:rPr>
                <w:rFonts w:hint="default" w:ascii="Times New Roman" w:hAnsi="Times New Roman" w:cs="Times New Roman"/>
              </w:rPr>
            </w:pPr>
          </w:p>
        </w:tc>
      </w:tr>
    </w:tbl>
    <w:p w14:paraId="34B406C1">
      <w:pPr>
        <w:rPr>
          <w:rFonts w:hint="eastAsia" w:ascii="宋体"/>
        </w:rPr>
      </w:pPr>
    </w:p>
    <w:p w14:paraId="6B2801D0">
      <w:pPr>
        <w:numPr>
          <w:ilvl w:val="0"/>
          <w:numId w:val="6"/>
        </w:numPr>
        <w:spacing w:after="156" w:afterLines="50"/>
        <w:rPr>
          <w:rFonts w:hint="default" w:ascii="Times New Roman" w:hAnsi="Times New Roman" w:cs="Times New Roman"/>
          <w:b w:val="0"/>
          <w:bCs w:val="0"/>
        </w:rPr>
      </w:pPr>
      <w:r>
        <w:rPr>
          <w:rFonts w:hint="default" w:ascii="Times New Roman" w:hAnsi="Times New Roman" w:cs="Times New Roman"/>
          <w:b w:val="0"/>
          <w:bCs w:val="0"/>
        </w:rPr>
        <w:t>实验评分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4"/>
        <w:gridCol w:w="3270"/>
        <w:gridCol w:w="3278"/>
      </w:tblGrid>
      <w:tr w14:paraId="4047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893" w:hRule="atLeast"/>
        </w:trPr>
        <w:tc>
          <w:tcPr>
            <w:tcW w:w="1974" w:type="dxa"/>
            <w:noWrap w:val="0"/>
            <w:vAlign w:val="center"/>
          </w:tcPr>
          <w:p w14:paraId="69567844">
            <w:pPr>
              <w:jc w:val="center"/>
              <w:rPr>
                <w:rFonts w:hint="eastAsia" w:eastAsia="宋体"/>
                <w:b/>
                <w:bCs/>
                <w:lang w:eastAsia="zh-CN"/>
              </w:rPr>
            </w:pPr>
            <w:r>
              <w:rPr>
                <w:rFonts w:hint="eastAsia"/>
                <w:b/>
                <w:bCs/>
                <w:lang w:val="en-US" w:eastAsia="zh-CN"/>
              </w:rPr>
              <w:t>得分</w:t>
            </w:r>
          </w:p>
        </w:tc>
        <w:tc>
          <w:tcPr>
            <w:tcW w:w="6548" w:type="dxa"/>
            <w:gridSpan w:val="2"/>
            <w:noWrap w:val="0"/>
            <w:vAlign w:val="center"/>
          </w:tcPr>
          <w:p w14:paraId="40A1B041">
            <w:pPr>
              <w:jc w:val="center"/>
              <w:rPr>
                <w:b/>
                <w:bCs/>
              </w:rPr>
            </w:pPr>
            <w:r>
              <w:rPr>
                <w:rFonts w:hint="eastAsia"/>
                <w:b/>
                <w:bCs/>
              </w:rPr>
              <w:t>评分标准</w:t>
            </w:r>
          </w:p>
        </w:tc>
      </w:tr>
      <w:tr w14:paraId="0A68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520" w:hRule="atLeast"/>
        </w:trPr>
        <w:tc>
          <w:tcPr>
            <w:tcW w:w="1974" w:type="dxa"/>
            <w:noWrap w:val="0"/>
            <w:vAlign w:val="center"/>
          </w:tcPr>
          <w:p w14:paraId="4C8DC307">
            <w:pPr>
              <w:jc w:val="center"/>
              <w:rPr>
                <w:rFonts w:hint="eastAsia" w:ascii="Times New Roman" w:hAnsi="Times New Roman" w:cs="Times New Roman"/>
                <w:b/>
                <w:bCs/>
              </w:rPr>
            </w:pPr>
            <w:r>
              <w:rPr>
                <w:rFonts w:hint="eastAsia" w:ascii="Times New Roman" w:hAnsi="Times New Roman" w:cs="Times New Roman"/>
                <w:b/>
                <w:bCs/>
              </w:rPr>
              <w:t>实验</w:t>
            </w:r>
            <w:r>
              <w:rPr>
                <w:rFonts w:ascii="Times New Roman" w:hAnsi="Times New Roman" w:cs="Times New Roman"/>
                <w:b/>
                <w:bCs/>
              </w:rPr>
              <w:t>成绩&lt;60</w:t>
            </w:r>
          </w:p>
          <w:p w14:paraId="44CD290A">
            <w:pPr>
              <w:jc w:val="center"/>
              <w:rPr>
                <w:rFonts w:hint="eastAsia" w:ascii="Times New Roman" w:hAnsi="Times New Roman" w:eastAsia="宋体" w:cs="Times New Roman"/>
                <w:b/>
                <w:bCs/>
                <w:lang w:eastAsia="zh-CN"/>
              </w:rPr>
            </w:pPr>
            <w:r>
              <w:rPr>
                <w:rFonts w:hint="eastAsia" w:ascii="Times New Roman" w:hAnsi="Times New Roman" w:cs="Times New Roman"/>
                <w:b/>
                <w:bCs/>
                <w:lang w:eastAsia="zh-CN"/>
              </w:rPr>
              <w:t>（</w:t>
            </w:r>
            <w:r>
              <w:rPr>
                <w:rFonts w:ascii="Times New Roman" w:hAnsi="Times New Roman" w:cs="Times New Roman"/>
                <w:b/>
                <w:bCs/>
              </w:rPr>
              <w:t>不合格</w:t>
            </w:r>
            <w:r>
              <w:rPr>
                <w:rFonts w:hint="eastAsia" w:ascii="Times New Roman" w:hAnsi="Times New Roman" w:cs="Times New Roman"/>
                <w:b/>
                <w:bCs/>
                <w:lang w:eastAsia="zh-CN"/>
              </w:rPr>
              <w:t>）</w:t>
            </w:r>
          </w:p>
          <w:p w14:paraId="6AF862C8">
            <w:pPr>
              <w:jc w:val="center"/>
              <w:rPr>
                <w:rFonts w:hint="eastAsia"/>
                <w:b/>
                <w:bCs/>
              </w:rPr>
            </w:pPr>
          </w:p>
        </w:tc>
        <w:tc>
          <w:tcPr>
            <w:tcW w:w="3270" w:type="dxa"/>
            <w:noWrap w:val="0"/>
            <w:vAlign w:val="center"/>
          </w:tcPr>
          <w:p w14:paraId="75B49013">
            <w:pPr>
              <w:rPr>
                <w:b/>
                <w:bCs/>
              </w:rPr>
            </w:pPr>
            <w:r>
              <w:t>粮油食品成分提取操作不规范，且与操作要求相差较大，实验步骤安排不合理，未在规定时间完成实验</w:t>
            </w:r>
            <w:r>
              <w:rPr>
                <w:rFonts w:hint="eastAsia"/>
              </w:rPr>
              <w:t>。</w:t>
            </w:r>
          </w:p>
        </w:tc>
        <w:tc>
          <w:tcPr>
            <w:tcW w:w="3278" w:type="dxa"/>
            <w:noWrap w:val="0"/>
            <w:vAlign w:val="center"/>
          </w:tcPr>
          <w:p w14:paraId="308909D2">
            <w:pPr>
              <w:rPr>
                <w:b/>
                <w:bCs/>
              </w:rPr>
            </w:pPr>
            <w:r>
              <w:rPr>
                <w:rFonts w:hint="eastAsia"/>
              </w:rPr>
              <w:t>报告格式不</w:t>
            </w:r>
            <w:r>
              <w:t>规范</w:t>
            </w:r>
            <w:r>
              <w:rPr>
                <w:rFonts w:hint="eastAsia"/>
              </w:rPr>
              <w:t>，内容不完整，</w:t>
            </w:r>
            <w:r>
              <w:t>粮油食品成分提取及品质评价方法不清晰，</w:t>
            </w:r>
            <w:r>
              <w:rPr>
                <w:rFonts w:hint="eastAsia"/>
              </w:rPr>
              <w:t>问题分析不明确。</w:t>
            </w:r>
          </w:p>
        </w:tc>
      </w:tr>
      <w:tr w14:paraId="5E51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584" w:hRule="atLeast"/>
        </w:trPr>
        <w:tc>
          <w:tcPr>
            <w:tcW w:w="1974" w:type="dxa"/>
            <w:noWrap w:val="0"/>
            <w:vAlign w:val="center"/>
          </w:tcPr>
          <w:p w14:paraId="21E683B9">
            <w:pPr>
              <w:jc w:val="center"/>
              <w:rPr>
                <w:rFonts w:hint="eastAsia" w:ascii="Times New Roman" w:hAnsi="Times New Roman" w:cs="Times New Roman"/>
                <w:b/>
                <w:bCs/>
              </w:rPr>
            </w:pPr>
            <w:r>
              <w:rPr>
                <w:rFonts w:ascii="Times New Roman" w:hAnsi="Times New Roman" w:cs="Times New Roman"/>
                <w:b/>
                <w:bCs/>
              </w:rPr>
              <w:t>60≤</w:t>
            </w:r>
            <w:r>
              <w:rPr>
                <w:rFonts w:hint="eastAsia" w:ascii="Times New Roman" w:hAnsi="Times New Roman" w:cs="Times New Roman"/>
                <w:b/>
                <w:bCs/>
              </w:rPr>
              <w:t>实验</w:t>
            </w:r>
            <w:r>
              <w:rPr>
                <w:rFonts w:ascii="Times New Roman" w:hAnsi="Times New Roman" w:cs="Times New Roman"/>
                <w:b/>
                <w:bCs/>
              </w:rPr>
              <w:t>成绩&lt;70</w:t>
            </w:r>
          </w:p>
          <w:p w14:paraId="4275655E">
            <w:pPr>
              <w:jc w:val="center"/>
              <w:rPr>
                <w:rFonts w:hint="eastAsia" w:ascii="Times New Roman" w:hAnsi="Times New Roman" w:eastAsia="宋体" w:cs="Times New Roman"/>
                <w:b/>
                <w:bCs/>
                <w:lang w:eastAsia="zh-CN"/>
              </w:rPr>
            </w:pPr>
            <w:r>
              <w:rPr>
                <w:rFonts w:hint="eastAsia" w:ascii="Times New Roman" w:hAnsi="Times New Roman" w:cs="Times New Roman"/>
                <w:b/>
                <w:bCs/>
                <w:lang w:eastAsia="zh-CN"/>
              </w:rPr>
              <w:t>（</w:t>
            </w:r>
            <w:r>
              <w:rPr>
                <w:rFonts w:ascii="Times New Roman" w:hAnsi="Times New Roman" w:cs="Times New Roman"/>
                <w:b/>
                <w:bCs/>
              </w:rPr>
              <w:t>合格</w:t>
            </w:r>
            <w:r>
              <w:rPr>
                <w:rFonts w:hint="eastAsia" w:ascii="Times New Roman" w:hAnsi="Times New Roman" w:cs="Times New Roman"/>
                <w:b/>
                <w:bCs/>
                <w:lang w:eastAsia="zh-CN"/>
              </w:rPr>
              <w:t>）</w:t>
            </w:r>
          </w:p>
          <w:p w14:paraId="3450DEED">
            <w:pPr>
              <w:jc w:val="center"/>
              <w:rPr>
                <w:rFonts w:ascii="Times New Roman" w:hAnsi="Times New Roman" w:cs="Times New Roman"/>
                <w:b/>
                <w:bCs/>
              </w:rPr>
            </w:pPr>
          </w:p>
        </w:tc>
        <w:tc>
          <w:tcPr>
            <w:tcW w:w="3270" w:type="dxa"/>
            <w:noWrap w:val="0"/>
            <w:vAlign w:val="center"/>
          </w:tcPr>
          <w:p w14:paraId="53BC29C3">
            <w:pPr>
              <w:rPr>
                <w:b/>
                <w:bCs/>
              </w:rPr>
            </w:pPr>
            <w:r>
              <w:t>基本能按要求完成粮油食品的成分提取及品质评价，实验步骤安排不合理，未在规定时间内完成</w:t>
            </w:r>
            <w:r>
              <w:rPr>
                <w:rFonts w:hint="eastAsia"/>
              </w:rPr>
              <w:t>。</w:t>
            </w:r>
          </w:p>
        </w:tc>
        <w:tc>
          <w:tcPr>
            <w:tcW w:w="3278" w:type="dxa"/>
            <w:noWrap w:val="0"/>
            <w:vAlign w:val="center"/>
          </w:tcPr>
          <w:p w14:paraId="71FF2270">
            <w:pPr>
              <w:rPr>
                <w:b/>
                <w:bCs/>
              </w:rPr>
            </w:pPr>
            <w:r>
              <w:rPr>
                <w:rFonts w:hint="eastAsia"/>
              </w:rPr>
              <w:t>实验报告格式</w:t>
            </w:r>
            <w:r>
              <w:t>规范</w:t>
            </w:r>
            <w:r>
              <w:rPr>
                <w:rFonts w:hint="eastAsia"/>
              </w:rPr>
              <w:t>、内容完整，原理描述</w:t>
            </w:r>
            <w:r>
              <w:t>准确</w:t>
            </w:r>
            <w:r>
              <w:rPr>
                <w:rFonts w:hint="eastAsia"/>
              </w:rPr>
              <w:t>，</w:t>
            </w:r>
            <w:r>
              <w:t>粮油食品成分提取及品质评价方法清晰。</w:t>
            </w:r>
          </w:p>
        </w:tc>
      </w:tr>
      <w:tr w14:paraId="57A8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710" w:hRule="atLeast"/>
        </w:trPr>
        <w:tc>
          <w:tcPr>
            <w:tcW w:w="1974" w:type="dxa"/>
            <w:noWrap w:val="0"/>
            <w:vAlign w:val="center"/>
          </w:tcPr>
          <w:p w14:paraId="052D7283">
            <w:pPr>
              <w:jc w:val="center"/>
              <w:rPr>
                <w:rFonts w:hint="eastAsia" w:ascii="Times New Roman" w:hAnsi="Times New Roman" w:cs="Times New Roman"/>
                <w:b/>
                <w:bCs/>
              </w:rPr>
            </w:pPr>
            <w:r>
              <w:rPr>
                <w:rFonts w:ascii="Times New Roman" w:hAnsi="Times New Roman" w:cs="Times New Roman"/>
                <w:b/>
                <w:bCs/>
              </w:rPr>
              <w:t>70≤</w:t>
            </w:r>
            <w:r>
              <w:rPr>
                <w:rFonts w:hint="eastAsia" w:ascii="Times New Roman" w:hAnsi="Times New Roman" w:cs="Times New Roman"/>
                <w:b/>
                <w:bCs/>
              </w:rPr>
              <w:t>实验</w:t>
            </w:r>
            <w:r>
              <w:rPr>
                <w:rFonts w:ascii="Times New Roman" w:hAnsi="Times New Roman" w:cs="Times New Roman"/>
                <w:b/>
                <w:bCs/>
              </w:rPr>
              <w:t>成绩&lt;80</w:t>
            </w:r>
          </w:p>
        </w:tc>
        <w:tc>
          <w:tcPr>
            <w:tcW w:w="3270" w:type="dxa"/>
            <w:noWrap w:val="0"/>
            <w:vAlign w:val="center"/>
          </w:tcPr>
          <w:p w14:paraId="43DBD768">
            <w:pPr>
              <w:rPr>
                <w:b/>
                <w:bCs/>
              </w:rPr>
            </w:pPr>
            <w:r>
              <w:rPr>
                <w:rFonts w:hint="eastAsia"/>
              </w:rPr>
              <w:t>在具备“合格”标准的基础上，</w:t>
            </w:r>
            <w:r>
              <w:t>粮油食品成分提取及品质评价步骤安排较合理，在规定时间完成实验</w:t>
            </w:r>
            <w:r>
              <w:rPr>
                <w:rFonts w:hint="eastAsia"/>
              </w:rPr>
              <w:t>。</w:t>
            </w:r>
          </w:p>
        </w:tc>
        <w:tc>
          <w:tcPr>
            <w:tcW w:w="3278" w:type="dxa"/>
            <w:noWrap w:val="0"/>
            <w:vAlign w:val="center"/>
          </w:tcPr>
          <w:p w14:paraId="4032B47E">
            <w:pPr>
              <w:rPr>
                <w:b/>
                <w:bCs/>
              </w:rPr>
            </w:pPr>
            <w:r>
              <w:rPr>
                <w:rFonts w:hint="eastAsia"/>
              </w:rPr>
              <w:t>在具备“合格”标准的基础上，能对</w:t>
            </w:r>
            <w:r>
              <w:t>粮油食品特定成分提取率</w:t>
            </w:r>
            <w:r>
              <w:rPr>
                <w:rFonts w:hint="eastAsia"/>
              </w:rPr>
              <w:t>结果</w:t>
            </w:r>
            <w:r>
              <w:t>及品质评价差异</w:t>
            </w:r>
            <w:r>
              <w:rPr>
                <w:rFonts w:hint="eastAsia"/>
              </w:rPr>
              <w:t>进行一定程度的分析、归纳和总结。</w:t>
            </w:r>
          </w:p>
        </w:tc>
      </w:tr>
      <w:tr w14:paraId="6179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829" w:hRule="atLeast"/>
        </w:trPr>
        <w:tc>
          <w:tcPr>
            <w:tcW w:w="1974" w:type="dxa"/>
            <w:noWrap w:val="0"/>
            <w:vAlign w:val="center"/>
          </w:tcPr>
          <w:p w14:paraId="5C8EA168">
            <w:pPr>
              <w:jc w:val="center"/>
              <w:rPr>
                <w:rFonts w:hint="eastAsia" w:ascii="Times New Roman" w:hAnsi="Times New Roman" w:cs="Times New Roman"/>
                <w:b/>
                <w:bCs/>
              </w:rPr>
            </w:pPr>
            <w:r>
              <w:rPr>
                <w:rFonts w:ascii="Times New Roman" w:hAnsi="Times New Roman" w:cs="Times New Roman"/>
                <w:b/>
                <w:bCs/>
              </w:rPr>
              <w:t>80≤</w:t>
            </w:r>
            <w:r>
              <w:rPr>
                <w:rFonts w:hint="eastAsia" w:ascii="Times New Roman" w:hAnsi="Times New Roman" w:cs="Times New Roman"/>
                <w:b/>
                <w:bCs/>
              </w:rPr>
              <w:t>实验</w:t>
            </w:r>
            <w:r>
              <w:rPr>
                <w:rFonts w:ascii="Times New Roman" w:hAnsi="Times New Roman" w:cs="Times New Roman"/>
                <w:b/>
                <w:bCs/>
              </w:rPr>
              <w:t>成绩&lt;90</w:t>
            </w:r>
          </w:p>
        </w:tc>
        <w:tc>
          <w:tcPr>
            <w:tcW w:w="3270" w:type="dxa"/>
            <w:noWrap w:val="0"/>
            <w:vAlign w:val="center"/>
          </w:tcPr>
          <w:p w14:paraId="692CF55F">
            <w:pPr>
              <w:rPr>
                <w:b/>
                <w:bCs/>
              </w:rPr>
            </w:pPr>
            <w:r>
              <w:rPr>
                <w:rFonts w:hint="eastAsia"/>
              </w:rPr>
              <w:t>在具备“中等”标准的基础上，</w:t>
            </w:r>
            <w:r>
              <w:t>能按要求较圆满的完成粮油食品的成分提取及品质评价，实验步骤安排较合理，在规定时间内完成</w:t>
            </w:r>
            <w:r>
              <w:rPr>
                <w:rFonts w:hint="eastAsia"/>
              </w:rPr>
              <w:t>。</w:t>
            </w:r>
          </w:p>
        </w:tc>
        <w:tc>
          <w:tcPr>
            <w:tcW w:w="3278" w:type="dxa"/>
            <w:noWrap w:val="0"/>
            <w:vAlign w:val="center"/>
          </w:tcPr>
          <w:p w14:paraId="434AAE11">
            <w:pPr>
              <w:rPr>
                <w:b/>
                <w:bCs/>
              </w:rPr>
            </w:pPr>
            <w:r>
              <w:rPr>
                <w:rFonts w:hint="eastAsia"/>
              </w:rPr>
              <w:t>在具备“中等”标准的基础上，能正确分析</w:t>
            </w:r>
            <w:r>
              <w:t>粮油食品及特定成分的品质指标</w:t>
            </w:r>
            <w:r>
              <w:rPr>
                <w:rFonts w:hint="eastAsia"/>
              </w:rPr>
              <w:t>数据，</w:t>
            </w:r>
            <w:r>
              <w:t>并</w:t>
            </w:r>
            <w:r>
              <w:rPr>
                <w:rFonts w:hint="eastAsia"/>
              </w:rPr>
              <w:t>解释现象，提出合理的结论。</w:t>
            </w:r>
          </w:p>
        </w:tc>
      </w:tr>
      <w:tr w14:paraId="3CD6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439" w:hRule="atLeast"/>
        </w:trPr>
        <w:tc>
          <w:tcPr>
            <w:tcW w:w="1974" w:type="dxa"/>
            <w:noWrap w:val="0"/>
            <w:vAlign w:val="center"/>
          </w:tcPr>
          <w:p w14:paraId="7D4184F3">
            <w:pPr>
              <w:jc w:val="center"/>
              <w:rPr>
                <w:rFonts w:hint="eastAsia" w:ascii="Times New Roman" w:hAnsi="Times New Roman" w:cs="Times New Roman"/>
                <w:b/>
                <w:bCs/>
              </w:rPr>
            </w:pPr>
            <w:r>
              <w:rPr>
                <w:rFonts w:ascii="Times New Roman" w:hAnsi="Times New Roman" w:cs="Times New Roman"/>
                <w:b/>
                <w:bCs/>
              </w:rPr>
              <w:t>90≤</w:t>
            </w:r>
            <w:r>
              <w:rPr>
                <w:rFonts w:hint="eastAsia" w:ascii="Times New Roman" w:hAnsi="Times New Roman" w:cs="Times New Roman"/>
                <w:b/>
                <w:bCs/>
              </w:rPr>
              <w:t>实验</w:t>
            </w:r>
            <w:r>
              <w:rPr>
                <w:rFonts w:ascii="Times New Roman" w:hAnsi="Times New Roman" w:cs="Times New Roman"/>
                <w:b/>
                <w:bCs/>
              </w:rPr>
              <w:t>成绩≤100</w:t>
            </w:r>
          </w:p>
        </w:tc>
        <w:tc>
          <w:tcPr>
            <w:tcW w:w="3270" w:type="dxa"/>
            <w:noWrap w:val="0"/>
            <w:vAlign w:val="center"/>
          </w:tcPr>
          <w:p w14:paraId="221141BD">
            <w:pPr>
              <w:rPr>
                <w:b/>
                <w:bCs/>
              </w:rPr>
            </w:pPr>
            <w:r>
              <w:rPr>
                <w:rFonts w:hint="eastAsia"/>
              </w:rPr>
              <w:t>在具备“良好”标准的基础上，</w:t>
            </w:r>
            <w:r>
              <w:t>粮油食品成分提取及品质评价操作规范，步骤安排合理清晰，在规定时间完成实验</w:t>
            </w:r>
            <w:r>
              <w:rPr>
                <w:rFonts w:hint="eastAsia"/>
              </w:rPr>
              <w:t>。</w:t>
            </w:r>
          </w:p>
        </w:tc>
        <w:tc>
          <w:tcPr>
            <w:tcW w:w="3278" w:type="dxa"/>
            <w:noWrap w:val="0"/>
            <w:vAlign w:val="center"/>
          </w:tcPr>
          <w:p w14:paraId="4C12CC49">
            <w:pPr>
              <w:rPr>
                <w:b/>
                <w:bCs/>
              </w:rPr>
            </w:pPr>
            <w:r>
              <w:rPr>
                <w:rFonts w:hint="eastAsia"/>
              </w:rPr>
              <w:t>在具备“良好”标准的基础上，能对</w:t>
            </w:r>
            <w:r>
              <w:t>粮油食品及特定成分的品质影响因素进行合理分析，并能联系实际问题</w:t>
            </w:r>
            <w:r>
              <w:rPr>
                <w:rFonts w:hint="eastAsia"/>
              </w:rPr>
              <w:t>进行合理的推论。</w:t>
            </w:r>
          </w:p>
        </w:tc>
      </w:tr>
    </w:tbl>
    <w:p w14:paraId="3BFC388B">
      <w:pPr>
        <w:spacing w:after="156" w:afterLines="50"/>
        <w:rPr>
          <w:rFonts w:hint="eastAsia"/>
          <w:b/>
          <w:bCs/>
        </w:rPr>
      </w:pPr>
    </w:p>
    <w:p w14:paraId="1EEEA787">
      <w:pPr>
        <w:spacing w:after="156" w:afterLines="50"/>
        <w:rPr>
          <w:rFonts w:hint="eastAsia"/>
          <w:b/>
          <w:bCs/>
        </w:rPr>
      </w:pPr>
      <w:r>
        <w:rPr>
          <w:rFonts w:hint="eastAsia"/>
          <w:b/>
          <w:bCs/>
        </w:rPr>
        <w:t>六、选用教材</w:t>
      </w:r>
      <w:r>
        <w:rPr>
          <w:b/>
          <w:bCs/>
        </w:rPr>
        <w:t>、</w:t>
      </w:r>
      <w:r>
        <w:rPr>
          <w:rFonts w:hint="eastAsia"/>
          <w:b/>
          <w:bCs/>
        </w:rPr>
        <w:t>参考书目及网络资源</w:t>
      </w:r>
    </w:p>
    <w:p w14:paraId="278F021B">
      <w:pPr>
        <w:pStyle w:val="7"/>
        <w:spacing w:before="156" w:beforeLines="50" w:beforeAutospacing="0" w:after="156" w:afterLines="50" w:afterAutospacing="0"/>
        <w:jc w:val="both"/>
        <w:rPr>
          <w:rFonts w:hint="eastAsia"/>
          <w:b/>
          <w:bCs/>
          <w:kern w:val="2"/>
          <w:sz w:val="21"/>
        </w:rPr>
      </w:pPr>
      <w:r>
        <w:rPr>
          <w:rFonts w:hint="eastAsia"/>
          <w:b/>
          <w:bCs/>
          <w:kern w:val="2"/>
          <w:sz w:val="21"/>
        </w:rPr>
        <w:t>（一）教材</w:t>
      </w:r>
    </w:p>
    <w:p w14:paraId="45B5F56A">
      <w:pPr>
        <w:pStyle w:val="7"/>
        <w:spacing w:beforeAutospacing="0" w:afterAutospacing="0" w:line="320" w:lineRule="exact"/>
        <w:jc w:val="both"/>
        <w:rPr>
          <w:rFonts w:ascii="Times New Roman" w:hAnsi="Times New Roman" w:cs="楷体"/>
          <w:sz w:val="21"/>
          <w:szCs w:val="21"/>
        </w:rPr>
      </w:pPr>
      <w:r>
        <w:rPr>
          <w:rFonts w:hint="eastAsia" w:ascii="Times New Roman" w:hAnsi="Times New Roman" w:cs="楷体"/>
          <w:sz w:val="21"/>
          <w:szCs w:val="21"/>
        </w:rPr>
        <w:t>1</w:t>
      </w:r>
      <w:r>
        <w:rPr>
          <w:rFonts w:hint="eastAsia"/>
          <w:szCs w:val="21"/>
          <w:lang w:val="en-US" w:eastAsia="zh-CN"/>
        </w:rPr>
        <w:t xml:space="preserve">. </w:t>
      </w:r>
      <w:r>
        <w:rPr>
          <w:rFonts w:hint="eastAsia" w:ascii="Times New Roman" w:hAnsi="Times New Roman" w:cs="楷体"/>
          <w:sz w:val="21"/>
          <w:szCs w:val="21"/>
        </w:rPr>
        <w:t>李新华，董海洲，粮油加工学（第3版），中国农业大学出版社，2016.8</w:t>
      </w:r>
    </w:p>
    <w:p w14:paraId="1E73A0AF">
      <w:pPr>
        <w:pStyle w:val="7"/>
        <w:spacing w:before="156" w:beforeLines="50" w:beforeAutospacing="0" w:after="156" w:afterLines="50" w:afterAutospacing="0" w:line="320" w:lineRule="exact"/>
        <w:jc w:val="both"/>
        <w:rPr>
          <w:rFonts w:hint="eastAsia"/>
          <w:b/>
          <w:bCs/>
          <w:kern w:val="2"/>
          <w:sz w:val="21"/>
        </w:rPr>
      </w:pPr>
      <w:r>
        <w:rPr>
          <w:rFonts w:hint="eastAsia"/>
          <w:b/>
          <w:bCs/>
          <w:kern w:val="2"/>
          <w:sz w:val="21"/>
        </w:rPr>
        <w:t>（二）参考书</w:t>
      </w:r>
    </w:p>
    <w:p w14:paraId="43F98CAD">
      <w:pPr>
        <w:pStyle w:val="7"/>
        <w:spacing w:beforeAutospacing="0" w:afterAutospacing="0" w:line="320" w:lineRule="exact"/>
        <w:jc w:val="both"/>
        <w:rPr>
          <w:rFonts w:ascii="Times New Roman" w:hAnsi="Times New Roman" w:cs="楷体"/>
          <w:sz w:val="21"/>
          <w:szCs w:val="21"/>
        </w:rPr>
      </w:pPr>
      <w:r>
        <w:rPr>
          <w:rFonts w:hint="eastAsia" w:ascii="Times New Roman" w:hAnsi="Times New Roman" w:cs="楷体"/>
          <w:sz w:val="21"/>
          <w:szCs w:val="21"/>
        </w:rPr>
        <w:t>1</w:t>
      </w:r>
      <w:r>
        <w:rPr>
          <w:rFonts w:hint="eastAsia"/>
          <w:szCs w:val="21"/>
          <w:lang w:val="en-US" w:eastAsia="zh-CN"/>
        </w:rPr>
        <w:t xml:space="preserve">. </w:t>
      </w:r>
      <w:r>
        <w:rPr>
          <w:rFonts w:hint="eastAsia" w:ascii="Times New Roman" w:hAnsi="Times New Roman" w:cs="楷体"/>
          <w:sz w:val="21"/>
          <w:szCs w:val="21"/>
        </w:rPr>
        <w:t>李里特</w:t>
      </w:r>
      <w:r>
        <w:rPr>
          <w:rFonts w:hint="eastAsia" w:ascii="Times New Roman" w:hAnsi="Times New Roman" w:cs="楷体"/>
          <w:sz w:val="21"/>
          <w:szCs w:val="21"/>
          <w:lang w:val="en-US" w:eastAsia="zh-CN"/>
        </w:rPr>
        <w:t xml:space="preserve">. </w:t>
      </w:r>
      <w:r>
        <w:rPr>
          <w:rFonts w:hint="eastAsia" w:ascii="Times New Roman" w:hAnsi="Times New Roman" w:cs="楷体"/>
          <w:sz w:val="21"/>
          <w:szCs w:val="21"/>
        </w:rPr>
        <w:t>粮油贮藏加工工艺学</w:t>
      </w:r>
      <w:r>
        <w:rPr>
          <w:rFonts w:hint="eastAsia" w:ascii="Times New Roman" w:hAnsi="Times New Roman" w:cs="楷体"/>
          <w:sz w:val="21"/>
          <w:szCs w:val="21"/>
          <w:lang w:val="en-US" w:eastAsia="zh-CN"/>
        </w:rPr>
        <w:t xml:space="preserve">, </w:t>
      </w:r>
      <w:r>
        <w:rPr>
          <w:rFonts w:hint="eastAsia" w:ascii="Times New Roman" w:hAnsi="Times New Roman" w:cs="楷体"/>
          <w:sz w:val="21"/>
          <w:szCs w:val="21"/>
        </w:rPr>
        <w:t>中国农业出版社</w:t>
      </w:r>
      <w:r>
        <w:rPr>
          <w:rFonts w:hint="eastAsia" w:ascii="Times New Roman" w:hAnsi="Times New Roman" w:cs="楷体"/>
          <w:sz w:val="21"/>
          <w:szCs w:val="21"/>
          <w:lang w:val="en-US" w:eastAsia="zh-CN"/>
        </w:rPr>
        <w:t xml:space="preserve">, </w:t>
      </w:r>
      <w:r>
        <w:rPr>
          <w:rFonts w:hint="eastAsia" w:ascii="Times New Roman" w:hAnsi="Times New Roman" w:cs="楷体"/>
          <w:sz w:val="21"/>
          <w:szCs w:val="21"/>
        </w:rPr>
        <w:t>2002.8</w:t>
      </w:r>
      <w:r>
        <w:rPr>
          <w:rFonts w:ascii="Times New Roman" w:hAnsi="Times New Roman" w:cs="楷体"/>
          <w:sz w:val="21"/>
          <w:szCs w:val="21"/>
        </w:rPr>
        <w:t>.</w:t>
      </w:r>
    </w:p>
    <w:p w14:paraId="1016166B">
      <w:pPr>
        <w:pStyle w:val="7"/>
        <w:spacing w:beforeAutospacing="0" w:afterAutospacing="0" w:line="320" w:lineRule="exact"/>
        <w:jc w:val="both"/>
        <w:rPr>
          <w:rFonts w:ascii="Times New Roman" w:hAnsi="Times New Roman" w:cs="楷体"/>
          <w:sz w:val="21"/>
          <w:szCs w:val="21"/>
        </w:rPr>
      </w:pPr>
      <w:r>
        <w:rPr>
          <w:rFonts w:hint="eastAsia" w:ascii="Times New Roman" w:hAnsi="Times New Roman" w:cs="楷体"/>
          <w:sz w:val="21"/>
          <w:szCs w:val="21"/>
        </w:rPr>
        <w:t>2</w:t>
      </w:r>
      <w:r>
        <w:rPr>
          <w:rFonts w:hint="eastAsia"/>
          <w:szCs w:val="21"/>
          <w:lang w:val="en-US" w:eastAsia="zh-CN"/>
        </w:rPr>
        <w:t xml:space="preserve">. </w:t>
      </w:r>
      <w:r>
        <w:rPr>
          <w:rFonts w:hint="eastAsia" w:ascii="Times New Roman" w:hAnsi="Times New Roman" w:cs="楷体"/>
          <w:sz w:val="21"/>
          <w:szCs w:val="21"/>
        </w:rPr>
        <w:t>刘心恕</w:t>
      </w:r>
      <w:r>
        <w:rPr>
          <w:rFonts w:hint="eastAsia" w:ascii="Times New Roman" w:hAnsi="Times New Roman" w:cs="楷体"/>
          <w:sz w:val="21"/>
          <w:szCs w:val="21"/>
          <w:lang w:val="en-US" w:eastAsia="zh-CN"/>
        </w:rPr>
        <w:t xml:space="preserve">. </w:t>
      </w:r>
      <w:r>
        <w:rPr>
          <w:rFonts w:hint="eastAsia" w:ascii="Times New Roman" w:hAnsi="Times New Roman" w:cs="楷体"/>
          <w:sz w:val="21"/>
          <w:szCs w:val="21"/>
        </w:rPr>
        <w:t>农产品加工工艺学</w:t>
      </w:r>
      <w:r>
        <w:rPr>
          <w:rFonts w:hint="eastAsia" w:ascii="Times New Roman" w:hAnsi="Times New Roman" w:cs="楷体"/>
          <w:sz w:val="21"/>
          <w:szCs w:val="21"/>
          <w:lang w:val="en-US" w:eastAsia="zh-CN"/>
        </w:rPr>
        <w:t xml:space="preserve">, </w:t>
      </w:r>
      <w:r>
        <w:rPr>
          <w:rFonts w:hint="eastAsia" w:ascii="Times New Roman" w:hAnsi="Times New Roman" w:cs="楷体"/>
          <w:sz w:val="21"/>
          <w:szCs w:val="21"/>
        </w:rPr>
        <w:t>中国农业出版社</w:t>
      </w:r>
      <w:r>
        <w:rPr>
          <w:rFonts w:hint="eastAsia" w:ascii="Times New Roman" w:hAnsi="Times New Roman" w:cs="楷体"/>
          <w:sz w:val="21"/>
          <w:szCs w:val="21"/>
          <w:lang w:val="en-US" w:eastAsia="zh-CN"/>
        </w:rPr>
        <w:t xml:space="preserve">, </w:t>
      </w:r>
      <w:r>
        <w:rPr>
          <w:rFonts w:hint="eastAsia" w:ascii="Times New Roman" w:hAnsi="Times New Roman" w:cs="楷体"/>
          <w:sz w:val="21"/>
          <w:szCs w:val="21"/>
        </w:rPr>
        <w:t>1997.5</w:t>
      </w:r>
      <w:r>
        <w:rPr>
          <w:rFonts w:ascii="Times New Roman" w:hAnsi="Times New Roman" w:cs="楷体"/>
          <w:sz w:val="21"/>
          <w:szCs w:val="21"/>
        </w:rPr>
        <w:t>.</w:t>
      </w:r>
    </w:p>
    <w:p w14:paraId="045E2338">
      <w:pPr>
        <w:pStyle w:val="7"/>
        <w:spacing w:beforeAutospacing="0" w:afterAutospacing="0" w:line="320" w:lineRule="exact"/>
        <w:jc w:val="both"/>
        <w:rPr>
          <w:rFonts w:hint="eastAsia" w:ascii="Times New Roman" w:hAnsi="Times New Roman" w:cs="楷体"/>
          <w:sz w:val="21"/>
          <w:szCs w:val="21"/>
        </w:rPr>
      </w:pPr>
      <w:r>
        <w:rPr>
          <w:rFonts w:hint="eastAsia" w:ascii="Times New Roman" w:hAnsi="Times New Roman" w:cs="楷体"/>
          <w:sz w:val="21"/>
          <w:szCs w:val="21"/>
        </w:rPr>
        <w:t>3</w:t>
      </w:r>
      <w:r>
        <w:rPr>
          <w:rFonts w:hint="eastAsia"/>
          <w:szCs w:val="21"/>
          <w:lang w:val="en-US" w:eastAsia="zh-CN"/>
        </w:rPr>
        <w:t xml:space="preserve">. </w:t>
      </w:r>
      <w:r>
        <w:rPr>
          <w:rFonts w:hint="eastAsia" w:ascii="Times New Roman" w:hAnsi="Times New Roman" w:cs="楷体"/>
          <w:sz w:val="21"/>
          <w:szCs w:val="21"/>
        </w:rPr>
        <w:t>刘英</w:t>
      </w:r>
      <w:r>
        <w:rPr>
          <w:rFonts w:hint="eastAsia" w:ascii="Times New Roman" w:hAnsi="Times New Roman" w:cs="楷体"/>
          <w:sz w:val="21"/>
          <w:szCs w:val="21"/>
          <w:lang w:val="en-US" w:eastAsia="zh-CN"/>
        </w:rPr>
        <w:t xml:space="preserve">. </w:t>
      </w:r>
      <w:r>
        <w:rPr>
          <w:rFonts w:hint="eastAsia" w:ascii="Times New Roman" w:hAnsi="Times New Roman" w:cs="楷体"/>
          <w:sz w:val="21"/>
          <w:szCs w:val="21"/>
        </w:rPr>
        <w:t>谷物加工工程</w:t>
      </w:r>
      <w:r>
        <w:rPr>
          <w:rFonts w:hint="eastAsia" w:ascii="Times New Roman" w:hAnsi="Times New Roman" w:cs="楷体"/>
          <w:sz w:val="21"/>
          <w:szCs w:val="21"/>
          <w:lang w:val="en-US" w:eastAsia="zh-CN"/>
        </w:rPr>
        <w:t xml:space="preserve">, </w:t>
      </w:r>
      <w:r>
        <w:rPr>
          <w:rFonts w:hint="eastAsia" w:ascii="Times New Roman" w:hAnsi="Times New Roman" w:cs="楷体"/>
          <w:sz w:val="21"/>
          <w:szCs w:val="21"/>
        </w:rPr>
        <w:t>化学工业出版社，2005.7</w:t>
      </w:r>
      <w:r>
        <w:rPr>
          <w:rFonts w:ascii="Times New Roman" w:hAnsi="Times New Roman" w:cs="楷体"/>
          <w:sz w:val="21"/>
          <w:szCs w:val="21"/>
        </w:rPr>
        <w:t>.</w:t>
      </w:r>
    </w:p>
    <w:p w14:paraId="16C82211">
      <w:pPr>
        <w:pStyle w:val="7"/>
        <w:spacing w:before="156" w:beforeLines="50" w:beforeAutospacing="0" w:after="156" w:afterLines="50" w:afterAutospacing="0" w:line="320" w:lineRule="exact"/>
        <w:jc w:val="both"/>
        <w:rPr>
          <w:rFonts w:hint="eastAsia"/>
          <w:b/>
          <w:bCs/>
          <w:kern w:val="2"/>
          <w:sz w:val="21"/>
        </w:rPr>
      </w:pPr>
      <w:r>
        <w:rPr>
          <w:rFonts w:hint="eastAsia"/>
          <w:b/>
          <w:bCs/>
          <w:kern w:val="2"/>
          <w:sz w:val="21"/>
        </w:rPr>
        <w:t>（三）相关网络资源</w:t>
      </w:r>
    </w:p>
    <w:p w14:paraId="0E14C519">
      <w:pPr>
        <w:pStyle w:val="7"/>
        <w:keepNext w:val="0"/>
        <w:keepLines w:val="0"/>
        <w:pageBreakBefore w:val="0"/>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cs="Times New Roman"/>
          <w:color w:val="000000"/>
          <w:sz w:val="21"/>
          <w:szCs w:val="21"/>
        </w:rPr>
      </w:pPr>
      <w:r>
        <w:rPr>
          <w:rFonts w:hint="default" w:ascii="Times New Roman" w:hAnsi="Times New Roman" w:cs="Times New Roman"/>
          <w:kern w:val="2"/>
          <w:sz w:val="21"/>
        </w:rPr>
        <w:t xml:space="preserve">  1．慕课教学网址：</w:t>
      </w:r>
      <w:r>
        <w:rPr>
          <w:rFonts w:hint="default" w:ascii="Times New Roman" w:hAnsi="Times New Roman" w:cs="Times New Roman"/>
          <w:sz w:val="21"/>
          <w:szCs w:val="21"/>
        </w:rPr>
        <w:fldChar w:fldCharType="begin"/>
      </w:r>
      <w:r>
        <w:rPr>
          <w:rStyle w:val="11"/>
          <w:rFonts w:hint="default" w:ascii="Times New Roman" w:hAnsi="Times New Roman" w:cs="Times New Roman"/>
          <w:sz w:val="21"/>
          <w:szCs w:val="21"/>
        </w:rPr>
        <w:instrText xml:space="preserve">HYPERLINK "https://www.edx.org/"</w:instrText>
      </w:r>
      <w:r>
        <w:rPr>
          <w:rFonts w:hint="default" w:ascii="Times New Roman" w:hAnsi="Times New Roman" w:cs="Times New Roman"/>
          <w:sz w:val="21"/>
          <w:szCs w:val="21"/>
        </w:rPr>
        <w:fldChar w:fldCharType="separate"/>
      </w:r>
      <w:r>
        <w:rPr>
          <w:rStyle w:val="11"/>
          <w:rFonts w:hint="default" w:ascii="Times New Roman" w:hAnsi="Times New Roman" w:cs="Times New Roman"/>
          <w:sz w:val="21"/>
          <w:szCs w:val="21"/>
        </w:rPr>
        <w:t>https://www.edx.org/</w:t>
      </w:r>
      <w:r>
        <w:rPr>
          <w:rFonts w:hint="default" w:ascii="Times New Roman" w:hAnsi="Times New Roman" w:cs="Times New Roman"/>
          <w:color w:val="000000"/>
          <w:sz w:val="21"/>
          <w:szCs w:val="21"/>
        </w:rPr>
        <w:fldChar w:fldCharType="end"/>
      </w:r>
    </w:p>
    <w:p w14:paraId="54E0E578">
      <w:pPr>
        <w:pStyle w:val="7"/>
        <w:keepNext w:val="0"/>
        <w:keepLines w:val="0"/>
        <w:pageBreakBefore w:val="0"/>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w:t>
      </w:r>
      <w:r>
        <w:rPr>
          <w:rFonts w:hint="default" w:ascii="Times New Roman" w:hAnsi="Times New Roman" w:cs="Times New Roman"/>
          <w:sz w:val="21"/>
          <w:szCs w:val="21"/>
        </w:rPr>
        <w:t>精品课程资</w:t>
      </w:r>
      <w:r>
        <w:rPr>
          <w:rFonts w:hint="default" w:ascii="Times New Roman" w:hAnsi="Times New Roman" w:cs="Times New Roman"/>
          <w:color w:val="000000"/>
          <w:sz w:val="21"/>
          <w:szCs w:val="21"/>
        </w:rPr>
        <w:t xml:space="preserve">源网 </w:t>
      </w:r>
      <w:r>
        <w:rPr>
          <w:rFonts w:hint="default" w:ascii="Times New Roman" w:hAnsi="Times New Roman" w:cs="Times New Roman"/>
          <w:sz w:val="21"/>
          <w:szCs w:val="21"/>
        </w:rPr>
        <w:fldChar w:fldCharType="begin"/>
      </w:r>
      <w:r>
        <w:rPr>
          <w:rStyle w:val="11"/>
          <w:rFonts w:hint="default" w:ascii="Times New Roman" w:hAnsi="Times New Roman" w:cs="Times New Roman"/>
          <w:sz w:val="21"/>
          <w:szCs w:val="21"/>
        </w:rPr>
        <w:instrText xml:space="preserve">HYPERLINK "http://www.jingpinke.net/"</w:instrText>
      </w:r>
      <w:r>
        <w:rPr>
          <w:rFonts w:hint="default" w:ascii="Times New Roman" w:hAnsi="Times New Roman" w:cs="Times New Roman"/>
          <w:sz w:val="21"/>
          <w:szCs w:val="21"/>
        </w:rPr>
        <w:fldChar w:fldCharType="separate"/>
      </w:r>
      <w:r>
        <w:rPr>
          <w:rStyle w:val="11"/>
          <w:rFonts w:hint="default" w:ascii="Times New Roman" w:hAnsi="Times New Roman" w:cs="Times New Roman"/>
          <w:sz w:val="21"/>
          <w:szCs w:val="21"/>
        </w:rPr>
        <w:t>http://www.jingpinke.net/</w:t>
      </w:r>
      <w:r>
        <w:rPr>
          <w:rFonts w:hint="default" w:ascii="Times New Roman" w:hAnsi="Times New Roman" w:cs="Times New Roman"/>
          <w:color w:val="000000"/>
          <w:sz w:val="21"/>
          <w:szCs w:val="21"/>
        </w:rPr>
        <w:fldChar w:fldCharType="end"/>
      </w:r>
    </w:p>
    <w:p w14:paraId="0AABEC7D">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xml:space="preserve">     </w:t>
      </w:r>
      <w:r>
        <w:rPr>
          <w:rFonts w:hint="default" w:ascii="Times New Roman" w:hAnsi="Times New Roman" w:cs="Times New Roman"/>
          <w:szCs w:val="21"/>
        </w:rPr>
        <w:t>食品伙伴网</w:t>
      </w:r>
      <w:r>
        <w:rPr>
          <w:rFonts w:hint="default" w:ascii="Times New Roman" w:hAnsi="Times New Roman" w:cs="Times New Roman"/>
          <w:color w:val="000000"/>
          <w:kern w:val="0"/>
          <w:szCs w:val="21"/>
        </w:rPr>
        <w:t xml:space="preserve"> http://www.foodmate.net/</w:t>
      </w:r>
    </w:p>
    <w:p w14:paraId="36F9857A">
      <w:pPr>
        <w:pStyle w:val="7"/>
        <w:keepNext w:val="0"/>
        <w:keepLines w:val="0"/>
        <w:pageBreakBefore w:val="0"/>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cs="Times New Roman"/>
          <w:color w:val="000000"/>
          <w:sz w:val="21"/>
          <w:szCs w:val="21"/>
        </w:rPr>
      </w:pPr>
      <w:r>
        <w:rPr>
          <w:rFonts w:hint="default" w:ascii="Times New Roman" w:hAnsi="Times New Roman" w:cs="Times New Roman"/>
          <w:kern w:val="2"/>
          <w:sz w:val="21"/>
          <w:szCs w:val="21"/>
        </w:rPr>
        <w:t xml:space="preserve"> </w:t>
      </w:r>
      <w:r>
        <w:rPr>
          <w:rFonts w:hint="eastAsia" w:ascii="Times New Roman" w:hAnsi="Times New Roman" w:cs="Times New Roman"/>
          <w:kern w:val="2"/>
          <w:sz w:val="21"/>
          <w:szCs w:val="21"/>
          <w:lang w:val="en-US" w:eastAsia="zh-CN"/>
        </w:rPr>
        <w:t xml:space="preserve"> </w:t>
      </w:r>
      <w:r>
        <w:rPr>
          <w:rFonts w:hint="default" w:ascii="Times New Roman" w:hAnsi="Times New Roman" w:cs="Times New Roman"/>
          <w:kern w:val="2"/>
          <w:sz w:val="21"/>
          <w:szCs w:val="21"/>
        </w:rPr>
        <w:t>2．国内公开课教学网址：</w:t>
      </w:r>
      <w:r>
        <w:rPr>
          <w:rFonts w:hint="default" w:ascii="Times New Roman" w:hAnsi="Times New Roman" w:cs="Times New Roman"/>
          <w:sz w:val="21"/>
          <w:szCs w:val="21"/>
        </w:rPr>
        <w:t>爱课程网：</w:t>
      </w:r>
      <w:r>
        <w:rPr>
          <w:rFonts w:hint="default" w:ascii="Times New Roman" w:hAnsi="Times New Roman" w:cs="Times New Roman"/>
          <w:sz w:val="21"/>
          <w:szCs w:val="21"/>
        </w:rPr>
        <w:fldChar w:fldCharType="begin"/>
      </w:r>
      <w:r>
        <w:rPr>
          <w:rStyle w:val="11"/>
          <w:rFonts w:hint="default" w:ascii="Times New Roman" w:hAnsi="Times New Roman" w:cs="Times New Roman"/>
          <w:sz w:val="21"/>
          <w:szCs w:val="21"/>
        </w:rPr>
        <w:instrText xml:space="preserve">HYPERLINK "http://www.icourses.cn/home/"</w:instrText>
      </w:r>
      <w:r>
        <w:rPr>
          <w:rFonts w:hint="default" w:ascii="Times New Roman" w:hAnsi="Times New Roman" w:cs="Times New Roman"/>
          <w:sz w:val="21"/>
          <w:szCs w:val="21"/>
        </w:rPr>
        <w:fldChar w:fldCharType="separate"/>
      </w:r>
      <w:r>
        <w:rPr>
          <w:rStyle w:val="11"/>
          <w:rFonts w:hint="default" w:ascii="Times New Roman" w:hAnsi="Times New Roman" w:cs="Times New Roman"/>
          <w:sz w:val="21"/>
          <w:szCs w:val="21"/>
        </w:rPr>
        <w:t>http://www.icourses.cn/home/</w:t>
      </w:r>
      <w:r>
        <w:rPr>
          <w:rFonts w:hint="default" w:ascii="Times New Roman" w:hAnsi="Times New Roman" w:cs="Times New Roman"/>
          <w:color w:val="000000"/>
          <w:sz w:val="21"/>
          <w:szCs w:val="21"/>
        </w:rPr>
        <w:fldChar w:fldCharType="end"/>
      </w:r>
    </w:p>
    <w:p w14:paraId="08BA12EE">
      <w:pPr>
        <w:pStyle w:val="7"/>
        <w:keepNext w:val="0"/>
        <w:keepLines w:val="0"/>
        <w:pageBreakBefore w:val="0"/>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cs="Times New Roman"/>
          <w:color w:val="000000"/>
          <w:sz w:val="21"/>
          <w:szCs w:val="21"/>
        </w:rPr>
      </w:pPr>
      <w:r>
        <w:rPr>
          <w:rFonts w:hint="default" w:ascii="Times New Roman" w:hAnsi="Times New Roman" w:cs="Times New Roman"/>
          <w:sz w:val="21"/>
          <w:szCs w:val="21"/>
        </w:rPr>
        <w:t xml:space="preserve">     北京大学MOOCs课程：</w:t>
      </w:r>
      <w:r>
        <w:rPr>
          <w:rFonts w:hint="default" w:ascii="Times New Roman" w:hAnsi="Times New Roman" w:cs="Times New Roman"/>
          <w:sz w:val="21"/>
          <w:szCs w:val="21"/>
        </w:rPr>
        <w:fldChar w:fldCharType="begin"/>
      </w:r>
      <w:r>
        <w:rPr>
          <w:rStyle w:val="11"/>
          <w:rFonts w:hint="default" w:ascii="Times New Roman" w:hAnsi="Times New Roman" w:cs="Times New Roman"/>
          <w:sz w:val="21"/>
          <w:szCs w:val="21"/>
        </w:rPr>
        <w:instrText xml:space="preserve">HYPERLINK "http://mooc.pku.edu.cn/"</w:instrText>
      </w:r>
      <w:r>
        <w:rPr>
          <w:rFonts w:hint="default" w:ascii="Times New Roman" w:hAnsi="Times New Roman" w:cs="Times New Roman"/>
          <w:sz w:val="21"/>
          <w:szCs w:val="21"/>
        </w:rPr>
        <w:fldChar w:fldCharType="separate"/>
      </w:r>
      <w:r>
        <w:rPr>
          <w:rStyle w:val="11"/>
          <w:rFonts w:hint="default" w:ascii="Times New Roman" w:hAnsi="Times New Roman" w:cs="Times New Roman"/>
          <w:sz w:val="21"/>
          <w:szCs w:val="21"/>
        </w:rPr>
        <w:t>http://mooc.pku.edu.cn</w:t>
      </w:r>
      <w:r>
        <w:rPr>
          <w:rFonts w:hint="default" w:ascii="Times New Roman" w:hAnsi="Times New Roman" w:cs="Times New Roman"/>
          <w:color w:val="000000"/>
          <w:sz w:val="21"/>
          <w:szCs w:val="21"/>
        </w:rPr>
        <w:fldChar w:fldCharType="end"/>
      </w:r>
    </w:p>
    <w:p w14:paraId="1904F285">
      <w:pPr>
        <w:pStyle w:val="7"/>
        <w:keepNext w:val="0"/>
        <w:keepLines w:val="0"/>
        <w:pageBreakBefore w:val="0"/>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cs="Times New Roman"/>
          <w:color w:val="000000"/>
          <w:sz w:val="21"/>
          <w:szCs w:val="21"/>
        </w:rPr>
      </w:pPr>
      <w:r>
        <w:rPr>
          <w:rFonts w:hint="default" w:ascii="Times New Roman" w:hAnsi="Times New Roman" w:cs="Times New Roman"/>
          <w:sz w:val="21"/>
          <w:szCs w:val="21"/>
        </w:rPr>
        <w:t xml:space="preserve">     新浪公开课</w:t>
      </w:r>
      <w:r>
        <w:rPr>
          <w:rFonts w:hint="default" w:ascii="Times New Roman" w:hAnsi="Times New Roman" w:cs="Times New Roman"/>
          <w:color w:val="000000"/>
          <w:sz w:val="21"/>
          <w:szCs w:val="21"/>
        </w:rPr>
        <w:t>：</w:t>
      </w:r>
      <w:r>
        <w:rPr>
          <w:rFonts w:hint="default" w:ascii="Times New Roman" w:hAnsi="Times New Roman" w:cs="Times New Roman"/>
          <w:sz w:val="21"/>
          <w:szCs w:val="21"/>
        </w:rPr>
        <w:fldChar w:fldCharType="begin"/>
      </w:r>
      <w:r>
        <w:rPr>
          <w:rStyle w:val="11"/>
          <w:rFonts w:hint="default" w:ascii="Times New Roman" w:hAnsi="Times New Roman" w:cs="Times New Roman"/>
          <w:sz w:val="21"/>
          <w:szCs w:val="21"/>
        </w:rPr>
        <w:instrText xml:space="preserve">HYPERLINK "http://open.sina.com.cn/"</w:instrText>
      </w:r>
      <w:r>
        <w:rPr>
          <w:rFonts w:hint="default" w:ascii="Times New Roman" w:hAnsi="Times New Roman" w:cs="Times New Roman"/>
          <w:sz w:val="21"/>
          <w:szCs w:val="21"/>
        </w:rPr>
        <w:fldChar w:fldCharType="separate"/>
      </w:r>
      <w:r>
        <w:rPr>
          <w:rStyle w:val="11"/>
          <w:rFonts w:hint="default" w:ascii="Times New Roman" w:hAnsi="Times New Roman" w:cs="Times New Roman"/>
          <w:sz w:val="21"/>
          <w:szCs w:val="21"/>
        </w:rPr>
        <w:t>http://open.sina.com.cn/</w:t>
      </w:r>
      <w:r>
        <w:rPr>
          <w:rFonts w:hint="default" w:ascii="Times New Roman" w:hAnsi="Times New Roman" w:cs="Times New Roman"/>
          <w:color w:val="000000"/>
          <w:sz w:val="21"/>
          <w:szCs w:val="21"/>
        </w:rPr>
        <w:fldChar w:fldCharType="end"/>
      </w:r>
    </w:p>
    <w:p w14:paraId="2FE0310A">
      <w:pPr>
        <w:pStyle w:val="7"/>
        <w:keepNext w:val="0"/>
        <w:keepLines w:val="0"/>
        <w:pageBreakBefore w:val="0"/>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cs="Times New Roman"/>
          <w:color w:val="000000"/>
          <w:sz w:val="21"/>
          <w:szCs w:val="21"/>
        </w:rPr>
      </w:pPr>
      <w:r>
        <w:rPr>
          <w:rFonts w:hint="default" w:ascii="Times New Roman" w:hAnsi="Times New Roman" w:cs="Times New Roman"/>
          <w:sz w:val="21"/>
          <w:szCs w:val="21"/>
        </w:rPr>
        <w:t xml:space="preserve">     网易公开课</w:t>
      </w:r>
      <w:r>
        <w:rPr>
          <w:rFonts w:hint="default" w:ascii="Times New Roman" w:hAnsi="Times New Roman" w:cs="Times New Roman"/>
          <w:color w:val="000000"/>
          <w:sz w:val="21"/>
          <w:szCs w:val="21"/>
        </w:rPr>
        <w:t>：</w:t>
      </w:r>
      <w:r>
        <w:rPr>
          <w:rFonts w:hint="default" w:ascii="Times New Roman" w:hAnsi="Times New Roman" w:cs="Times New Roman"/>
          <w:sz w:val="21"/>
          <w:szCs w:val="21"/>
        </w:rPr>
        <w:fldChar w:fldCharType="begin"/>
      </w:r>
      <w:r>
        <w:rPr>
          <w:rStyle w:val="11"/>
          <w:rFonts w:hint="default" w:ascii="Times New Roman" w:hAnsi="Times New Roman" w:cs="Times New Roman"/>
          <w:sz w:val="21"/>
          <w:szCs w:val="21"/>
        </w:rPr>
        <w:instrText xml:space="preserve">HYPERLINK "http://open.163.com/"</w:instrText>
      </w:r>
      <w:r>
        <w:rPr>
          <w:rFonts w:hint="default" w:ascii="Times New Roman" w:hAnsi="Times New Roman" w:cs="Times New Roman"/>
          <w:sz w:val="21"/>
          <w:szCs w:val="21"/>
        </w:rPr>
        <w:fldChar w:fldCharType="separate"/>
      </w:r>
      <w:r>
        <w:rPr>
          <w:rStyle w:val="11"/>
          <w:rFonts w:hint="default" w:ascii="Times New Roman" w:hAnsi="Times New Roman" w:cs="Times New Roman"/>
          <w:sz w:val="21"/>
          <w:szCs w:val="21"/>
        </w:rPr>
        <w:t>http://open.163.com/</w:t>
      </w:r>
      <w:r>
        <w:rPr>
          <w:rFonts w:hint="default" w:ascii="Times New Roman" w:hAnsi="Times New Roman" w:cs="Times New Roman"/>
          <w:color w:val="000000"/>
          <w:sz w:val="21"/>
          <w:szCs w:val="21"/>
        </w:rPr>
        <w:fldChar w:fldCharType="end"/>
      </w:r>
    </w:p>
    <w:p w14:paraId="5FF354CD">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cs="Times New Roman"/>
          <w:sz w:val="21"/>
          <w:szCs w:val="21"/>
        </w:rPr>
      </w:pPr>
      <w:r>
        <w:rPr>
          <w:rFonts w:hint="default" w:ascii="Times New Roman" w:hAnsi="Times New Roman" w:cs="Times New Roman"/>
          <w:kern w:val="2"/>
          <w:sz w:val="21"/>
          <w:szCs w:val="21"/>
        </w:rPr>
        <w:t xml:space="preserve">    </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Mongolian Baiti">
    <w:panose1 w:val="03000500000000000000"/>
    <w:charset w:val="00"/>
    <w:family w:val="script"/>
    <w:pitch w:val="default"/>
    <w:sig w:usb0="80000023" w:usb1="00000000" w:usb2="0002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7A1B3">
    <w:pPr>
      <w:pStyle w:val="5"/>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8C399">
    <w:pPr>
      <w:pStyle w:val="5"/>
      <w:rPr>
        <w:rFonts w:hint="default"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2F61A">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F42FD"/>
    <w:multiLevelType w:val="singleLevel"/>
    <w:tmpl w:val="882F42FD"/>
    <w:lvl w:ilvl="0" w:tentative="0">
      <w:start w:val="1"/>
      <w:numFmt w:val="decimal"/>
      <w:suff w:val="nothing"/>
      <w:lvlText w:val="（%1）"/>
      <w:lvlJc w:val="left"/>
    </w:lvl>
  </w:abstractNum>
  <w:abstractNum w:abstractNumId="1">
    <w:nsid w:val="013B74E7"/>
    <w:multiLevelType w:val="singleLevel"/>
    <w:tmpl w:val="013B74E7"/>
    <w:lvl w:ilvl="0" w:tentative="0">
      <w:start w:val="2"/>
      <w:numFmt w:val="decimal"/>
      <w:suff w:val="nothing"/>
      <w:lvlText w:val="（%1）"/>
      <w:lvlJc w:val="left"/>
      <w:pPr>
        <w:tabs>
          <w:tab w:val="left" w:pos="0"/>
        </w:tabs>
        <w:ind w:left="0" w:firstLine="0"/>
      </w:pPr>
    </w:lvl>
  </w:abstractNum>
  <w:abstractNum w:abstractNumId="2">
    <w:nsid w:val="08B8DD95"/>
    <w:multiLevelType w:val="singleLevel"/>
    <w:tmpl w:val="08B8DD95"/>
    <w:lvl w:ilvl="0" w:tentative="0">
      <w:start w:val="3"/>
      <w:numFmt w:val="chineseCounting"/>
      <w:suff w:val="nothing"/>
      <w:lvlText w:val="（%1）"/>
      <w:lvlJc w:val="left"/>
      <w:pPr>
        <w:tabs>
          <w:tab w:val="left" w:pos="0"/>
        </w:tabs>
        <w:ind w:left="0" w:firstLine="0"/>
      </w:pPr>
      <w:rPr>
        <w:rFonts w:hint="eastAsia"/>
      </w:rPr>
    </w:lvl>
  </w:abstractNum>
  <w:abstractNum w:abstractNumId="3">
    <w:nsid w:val="5F891FA2"/>
    <w:multiLevelType w:val="singleLevel"/>
    <w:tmpl w:val="5F891FA2"/>
    <w:lvl w:ilvl="0" w:tentative="0">
      <w:start w:val="1"/>
      <w:numFmt w:val="decimal"/>
      <w:suff w:val="nothing"/>
      <w:lvlText w:val="%1."/>
      <w:lvlJc w:val="left"/>
      <w:pPr>
        <w:tabs>
          <w:tab w:val="left" w:pos="0"/>
        </w:tabs>
        <w:ind w:left="0" w:firstLine="0"/>
      </w:pPr>
    </w:lvl>
  </w:abstractNum>
  <w:abstractNum w:abstractNumId="4">
    <w:nsid w:val="5F892041"/>
    <w:multiLevelType w:val="singleLevel"/>
    <w:tmpl w:val="5F892041"/>
    <w:lvl w:ilvl="0" w:tentative="0">
      <w:start w:val="1"/>
      <w:numFmt w:val="decimal"/>
      <w:suff w:val="nothing"/>
      <w:lvlText w:val="%1."/>
      <w:lvlJc w:val="left"/>
      <w:pPr>
        <w:tabs>
          <w:tab w:val="left" w:pos="0"/>
        </w:tabs>
        <w:ind w:left="0" w:firstLine="0"/>
      </w:pPr>
    </w:lvl>
  </w:abstractNum>
  <w:abstractNum w:abstractNumId="5">
    <w:nsid w:val="6B02A4A2"/>
    <w:multiLevelType w:val="singleLevel"/>
    <w:tmpl w:val="6B02A4A2"/>
    <w:lvl w:ilvl="0" w:tentative="0">
      <w:start w:val="2"/>
      <w:numFmt w:val="chineseCounting"/>
      <w:suff w:val="nothing"/>
      <w:lvlText w:val="（%1）"/>
      <w:lvlJc w:val="left"/>
      <w:pPr>
        <w:tabs>
          <w:tab w:val="left" w:pos="0"/>
        </w:tabs>
        <w:ind w:left="0" w:firstLine="0"/>
      </w:pPr>
      <w:rPr>
        <w:rFonts w:hint="eastAsia"/>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E8"/>
    <w:rsid w:val="0005487F"/>
    <w:rsid w:val="00175FCF"/>
    <w:rsid w:val="001D0B3E"/>
    <w:rsid w:val="00296864"/>
    <w:rsid w:val="0033360B"/>
    <w:rsid w:val="003B311C"/>
    <w:rsid w:val="006317E8"/>
    <w:rsid w:val="007A44E3"/>
    <w:rsid w:val="0086142C"/>
    <w:rsid w:val="008B6993"/>
    <w:rsid w:val="008F2453"/>
    <w:rsid w:val="00933FDD"/>
    <w:rsid w:val="00A865ED"/>
    <w:rsid w:val="00AA4D1D"/>
    <w:rsid w:val="00B12DCC"/>
    <w:rsid w:val="00D44490"/>
    <w:rsid w:val="00DB254F"/>
    <w:rsid w:val="00DB4449"/>
    <w:rsid w:val="00EB00CD"/>
    <w:rsid w:val="00EE1DD0"/>
    <w:rsid w:val="00F006C7"/>
    <w:rsid w:val="43B27421"/>
    <w:rsid w:val="454638FD"/>
    <w:rsid w:val="631E6070"/>
    <w:rsid w:val="65764725"/>
    <w:rsid w:val="7F896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ind w:left="0" w:right="0"/>
      <w:jc w:val="left"/>
    </w:pPr>
    <w:rPr>
      <w:kern w:val="0"/>
      <w:sz w:val="24"/>
      <w:lang w:val="en-US" w:eastAsia="zh-CN"/>
    </w:rPr>
  </w:style>
  <w:style w:type="character" w:styleId="10">
    <w:name w:val="FollowedHyperlink"/>
    <w:uiPriority w:val="0"/>
    <w:rPr>
      <w:color w:val="954F72"/>
      <w:u w:val="single"/>
    </w:rPr>
  </w:style>
  <w:style w:type="character" w:styleId="11">
    <w:name w:val="Hyperlink"/>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924</Words>
  <Characters>5269</Characters>
  <Lines>43</Lines>
  <Paragraphs>12</Paragraphs>
  <TotalTime>14</TotalTime>
  <ScaleCrop>false</ScaleCrop>
  <LinksUpToDate>false</LinksUpToDate>
  <CharactersWithSpaces>6181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2020-09-28T22:06:00Z</dcterms:created>
  <dc:creator>菩提子</dc:creator>
  <cp:lastModifiedBy>vertesyuan</cp:lastModifiedBy>
  <cp:lastPrinted>2020-10-19T10:27:00Z</cp:lastPrinted>
  <dcterms:modified xsi:type="dcterms:W3CDTF">2024-10-25T02:07:29Z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58D73D8CA0874376A8A27C1372E0F144_13</vt:lpwstr>
  </property>
</Properties>
</file>