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4" w:lineRule="auto"/>
        <w:rPr>
          <w:rFonts w:ascii="Arial"/>
          <w:sz w:val="21"/>
        </w:rPr>
      </w:pPr>
      <w:r/>
    </w:p>
    <w:p>
      <w:pPr>
        <w:ind w:left="209"/>
        <w:spacing w:before="146" w:line="223" w:lineRule="auto"/>
        <w:outlineLvl w:val="0"/>
        <w:rPr>
          <w:rFonts w:ascii="SimSun" w:hAnsi="SimSun" w:eastAsia="SimSun" w:cs="SimSun"/>
          <w:sz w:val="43"/>
          <w:szCs w:val="43"/>
        </w:rPr>
      </w:pPr>
      <w:r>
        <w:rPr>
          <w:rFonts w:ascii="DengXian" w:hAnsi="DengXian" w:eastAsia="DengXian" w:cs="DengXian"/>
          <w:sz w:val="43"/>
          <w:szCs w:val="43"/>
          <w:b/>
          <w:bCs/>
          <w:spacing w:val="5"/>
        </w:rPr>
        <w:t>2025 </w:t>
      </w:r>
      <w:r>
        <w:rPr>
          <w:rFonts w:ascii="SimSun" w:hAnsi="SimSun" w:eastAsia="SimSun" w:cs="SimSun"/>
          <w:sz w:val="43"/>
          <w:szCs w:val="43"/>
          <w:b/>
          <w:bCs/>
          <w:spacing w:val="5"/>
        </w:rPr>
        <w:t>年硕士研究生招生初试科目考试大纲</w:t>
      </w:r>
    </w:p>
    <w:p>
      <w:pPr>
        <w:ind w:left="1999"/>
        <w:spacing w:before="9" w:line="657" w:lineRule="exact"/>
        <w:rPr>
          <w:rFonts w:ascii="SimSun" w:hAnsi="SimSun" w:eastAsia="SimSun" w:cs="SimSun"/>
          <w:sz w:val="43"/>
          <w:szCs w:val="43"/>
        </w:rPr>
      </w:pPr>
      <w:r>
        <w:rPr>
          <w:rFonts w:ascii="SimSun" w:hAnsi="SimSun" w:eastAsia="SimSun" w:cs="SimSun"/>
          <w:sz w:val="43"/>
          <w:szCs w:val="43"/>
          <w:b/>
          <w:bCs/>
          <w:spacing w:val="2"/>
          <w:position w:val="4"/>
        </w:rPr>
        <w:t>（学术学位</w:t>
      </w:r>
      <w:r>
        <w:rPr>
          <w:rFonts w:ascii="DengXian" w:hAnsi="DengXian" w:eastAsia="DengXian" w:cs="DengXian"/>
          <w:sz w:val="43"/>
          <w:szCs w:val="43"/>
          <w:b/>
          <w:bCs/>
          <w:spacing w:val="2"/>
          <w:position w:val="4"/>
        </w:rPr>
        <w:t>/</w:t>
      </w:r>
      <w:r>
        <w:rPr>
          <w:rFonts w:ascii="SimSun" w:hAnsi="SimSun" w:eastAsia="SimSun" w:cs="SimSun"/>
          <w:sz w:val="43"/>
          <w:szCs w:val="43"/>
          <w:b/>
          <w:bCs/>
          <w:spacing w:val="2"/>
          <w:position w:val="4"/>
        </w:rPr>
        <w:t>专业学位）</w:t>
      </w:r>
    </w:p>
    <w:p>
      <w:pPr>
        <w:spacing w:line="312" w:lineRule="auto"/>
        <w:rPr>
          <w:rFonts w:ascii="Arial"/>
          <w:sz w:val="21"/>
        </w:rPr>
      </w:pPr>
      <w:r/>
    </w:p>
    <w:p>
      <w:pPr>
        <w:ind w:left="126"/>
        <w:spacing w:before="78" w:line="219" w:lineRule="auto"/>
        <w:rPr>
          <w:rFonts w:ascii="SimSun" w:hAnsi="SimSun" w:eastAsia="SimSun" w:cs="SimSun"/>
          <w:sz w:val="24"/>
          <w:szCs w:val="24"/>
        </w:rPr>
      </w:pPr>
      <w:r>
        <w:rPr>
          <w:rFonts w:ascii="SimSun" w:hAnsi="SimSun" w:eastAsia="SimSun" w:cs="SimSun"/>
          <w:sz w:val="24"/>
          <w:szCs w:val="24"/>
          <w:b/>
          <w:bCs/>
          <w:spacing w:val="-3"/>
        </w:rPr>
        <w:t>学院名称：化学与环境科学学院</w:t>
      </w:r>
    </w:p>
    <w:p>
      <w:pPr>
        <w:spacing w:line="68"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32"/>
        <w:gridCol w:w="4494"/>
      </w:tblGrid>
      <w:tr>
        <w:trPr>
          <w:trHeight w:val="633" w:hRule="atLeast"/>
        </w:trPr>
        <w:tc>
          <w:tcPr>
            <w:tcW w:w="4032" w:type="dxa"/>
            <w:vAlign w:val="top"/>
          </w:tcPr>
          <w:p>
            <w:pPr>
              <w:pStyle w:val="TableText"/>
              <w:ind w:left="118"/>
              <w:spacing w:before="185" w:line="220" w:lineRule="auto"/>
              <w:rPr/>
            </w:pPr>
            <w:r>
              <w:rPr>
                <w:b/>
                <w:bCs/>
                <w:spacing w:val="-2"/>
              </w:rPr>
              <w:t>专业代码及名称：</w:t>
            </w:r>
            <w:r>
              <w:rPr>
                <w:spacing w:val="-2"/>
              </w:rPr>
              <w:t xml:space="preserve"> </w:t>
            </w:r>
            <w:r>
              <w:rPr>
                <w:rFonts w:ascii="DengXian" w:hAnsi="DengXian" w:eastAsia="DengXian" w:cs="DengXian"/>
                <w:spacing w:val="-2"/>
              </w:rPr>
              <w:t>070300 </w:t>
            </w:r>
            <w:r>
              <w:rPr>
                <w:spacing w:val="-2"/>
              </w:rPr>
              <w:t>化学</w:t>
            </w:r>
          </w:p>
        </w:tc>
        <w:tc>
          <w:tcPr>
            <w:tcW w:w="4494" w:type="dxa"/>
            <w:vAlign w:val="top"/>
          </w:tcPr>
          <w:p>
            <w:pPr>
              <w:pStyle w:val="TableText"/>
              <w:ind w:left="114"/>
              <w:spacing w:before="198" w:line="219" w:lineRule="auto"/>
              <w:rPr/>
            </w:pPr>
            <w:r>
              <w:rPr>
                <w:b/>
                <w:bCs/>
                <w:spacing w:val="-7"/>
              </w:rPr>
              <w:t>科目代码及名称</w:t>
            </w:r>
            <w:r>
              <w:rPr>
                <w:spacing w:val="-7"/>
              </w:rPr>
              <w:t>：无机化学、分析化学</w:t>
            </w:r>
          </w:p>
        </w:tc>
      </w:tr>
      <w:tr>
        <w:trPr>
          <w:trHeight w:val="628" w:hRule="atLeast"/>
        </w:trPr>
        <w:tc>
          <w:tcPr>
            <w:tcW w:w="4032" w:type="dxa"/>
            <w:vAlign w:val="top"/>
          </w:tcPr>
          <w:p>
            <w:pPr>
              <w:pStyle w:val="TableText"/>
              <w:ind w:left="117"/>
              <w:spacing w:before="180" w:line="221" w:lineRule="auto"/>
              <w:rPr>
                <w:rFonts w:ascii="DengXian" w:hAnsi="DengXian" w:eastAsia="DengXian" w:cs="DengXian"/>
              </w:rPr>
            </w:pPr>
            <w:r>
              <w:rPr>
                <w:b/>
                <w:bCs/>
                <w:spacing w:val="-5"/>
              </w:rPr>
              <w:t>试卷总分：</w:t>
            </w:r>
            <w:r>
              <w:rPr>
                <w:spacing w:val="23"/>
              </w:rPr>
              <w:t xml:space="preserve"> </w:t>
            </w:r>
            <w:r>
              <w:rPr>
                <w:rFonts w:ascii="DengXian" w:hAnsi="DengXian" w:eastAsia="DengXian" w:cs="DengXian"/>
                <w:spacing w:val="-5"/>
              </w:rPr>
              <w:t>150</w:t>
            </w:r>
          </w:p>
        </w:tc>
        <w:tc>
          <w:tcPr>
            <w:tcW w:w="4494" w:type="dxa"/>
            <w:vAlign w:val="top"/>
          </w:tcPr>
          <w:p>
            <w:pPr>
              <w:pStyle w:val="TableText"/>
              <w:ind w:left="114"/>
              <w:spacing w:before="180" w:line="220" w:lineRule="auto"/>
              <w:rPr/>
            </w:pPr>
            <w:r>
              <w:rPr>
                <w:b/>
                <w:bCs/>
                <w:spacing w:val="-3"/>
              </w:rPr>
              <w:t>考试时间：</w:t>
            </w:r>
            <w:r>
              <w:rPr>
                <w:spacing w:val="-3"/>
              </w:rPr>
              <w:t xml:space="preserve"> </w:t>
            </w:r>
            <w:r>
              <w:rPr>
                <w:rFonts w:ascii="DengXian" w:hAnsi="DengXian" w:eastAsia="DengXian" w:cs="DengXian"/>
                <w:spacing w:val="-3"/>
              </w:rPr>
              <w:t>3</w:t>
            </w:r>
            <w:r>
              <w:rPr>
                <w:rFonts w:ascii="DengXian" w:hAnsi="DengXian" w:eastAsia="DengXian" w:cs="DengXian"/>
                <w:spacing w:val="14"/>
              </w:rPr>
              <w:t xml:space="preserve"> </w:t>
            </w:r>
            <w:r>
              <w:rPr>
                <w:spacing w:val="-3"/>
              </w:rPr>
              <w:t>小时</w:t>
            </w:r>
          </w:p>
        </w:tc>
      </w:tr>
      <w:tr>
        <w:trPr>
          <w:trHeight w:val="9835" w:hRule="atLeast"/>
        </w:trPr>
        <w:tc>
          <w:tcPr>
            <w:tcW w:w="8526" w:type="dxa"/>
            <w:vAlign w:val="top"/>
            <w:gridSpan w:val="2"/>
          </w:tcPr>
          <w:p>
            <w:pPr>
              <w:pStyle w:val="TableText"/>
              <w:ind w:left="117"/>
              <w:spacing w:before="118" w:line="220" w:lineRule="auto"/>
              <w:rPr/>
            </w:pPr>
            <w:r>
              <w:rPr>
                <w:b/>
                <w:bCs/>
                <w:spacing w:val="-10"/>
              </w:rPr>
              <w:t>考试大纲：</w:t>
            </w:r>
          </w:p>
          <w:p>
            <w:pPr>
              <w:pStyle w:val="TableText"/>
              <w:ind w:left="117" w:right="106" w:firstLine="480"/>
              <w:spacing w:before="180" w:line="354" w:lineRule="auto"/>
              <w:rPr/>
            </w:pPr>
            <w:r>
              <w:rPr>
                <w:spacing w:val="-3"/>
              </w:rPr>
              <w:t>本《无机及分析化学》考试大纲适合于报考内蒙古师范大学化</w:t>
            </w:r>
            <w:r>
              <w:rPr>
                <w:spacing w:val="-4"/>
              </w:rPr>
              <w:t>学类学术性硕</w:t>
            </w:r>
            <w:r>
              <w:rPr/>
              <w:t xml:space="preserve"> </w:t>
            </w:r>
            <w:r>
              <w:rPr>
                <w:spacing w:val="-6"/>
              </w:rPr>
              <w:t>士研究生入学考试。《无机及分析化学》试题由两部分组成：</w:t>
            </w:r>
            <w:r>
              <w:rPr>
                <w:spacing w:val="-17"/>
              </w:rPr>
              <w:t xml:space="preserve"> </w:t>
            </w:r>
            <w:r>
              <w:rPr>
                <w:spacing w:val="-6"/>
              </w:rPr>
              <w:t>一部分为无机化学</w:t>
            </w:r>
            <w:r>
              <w:rPr/>
              <w:t xml:space="preserve"> </w:t>
            </w:r>
            <w:r>
              <w:rPr>
                <w:spacing w:val="-2"/>
              </w:rPr>
              <w:t>内容，占比为</w:t>
            </w:r>
            <w:r>
              <w:rPr>
                <w:spacing w:val="-39"/>
              </w:rPr>
              <w:t xml:space="preserve"> </w:t>
            </w:r>
            <w:r>
              <w:rPr>
                <w:rFonts w:ascii="Times New Roman" w:hAnsi="Times New Roman" w:eastAsia="Times New Roman" w:cs="Times New Roman"/>
                <w:spacing w:val="-2"/>
              </w:rPr>
              <w:t>50%</w:t>
            </w:r>
            <w:r>
              <w:rPr>
                <w:spacing w:val="-2"/>
              </w:rPr>
              <w:t>，计分</w:t>
            </w:r>
            <w:r>
              <w:rPr>
                <w:spacing w:val="-41"/>
              </w:rPr>
              <w:t xml:space="preserve"> </w:t>
            </w:r>
            <w:r>
              <w:rPr>
                <w:rFonts w:ascii="Times New Roman" w:hAnsi="Times New Roman" w:eastAsia="Times New Roman" w:cs="Times New Roman"/>
                <w:spacing w:val="-2"/>
              </w:rPr>
              <w:t>75 </w:t>
            </w:r>
            <w:r>
              <w:rPr>
                <w:spacing w:val="-2"/>
              </w:rPr>
              <w:t>分；另一部分为分析化学内容，占比同样为</w:t>
            </w:r>
            <w:r>
              <w:rPr>
                <w:spacing w:val="-48"/>
              </w:rPr>
              <w:t xml:space="preserve"> </w:t>
            </w:r>
            <w:r>
              <w:rPr>
                <w:rFonts w:ascii="Times New Roman" w:hAnsi="Times New Roman" w:eastAsia="Times New Roman" w:cs="Times New Roman"/>
                <w:spacing w:val="-2"/>
              </w:rPr>
              <w:t>50%</w:t>
            </w:r>
            <w:r>
              <w:rPr>
                <w:spacing w:val="-2"/>
              </w:rPr>
              <w:t>，</w:t>
            </w:r>
            <w:r>
              <w:rPr/>
              <w:t xml:space="preserve"> </w:t>
            </w:r>
            <w:r>
              <w:rPr>
                <w:spacing w:val="-7"/>
              </w:rPr>
              <w:t>计分</w:t>
            </w:r>
            <w:r>
              <w:rPr>
                <w:spacing w:val="-52"/>
              </w:rPr>
              <w:t xml:space="preserve"> </w:t>
            </w:r>
            <w:r>
              <w:rPr>
                <w:rFonts w:ascii="Times New Roman" w:hAnsi="Times New Roman" w:eastAsia="Times New Roman" w:cs="Times New Roman"/>
                <w:spacing w:val="-7"/>
              </w:rPr>
              <w:t>75</w:t>
            </w:r>
            <w:r>
              <w:rPr>
                <w:rFonts w:ascii="Times New Roman" w:hAnsi="Times New Roman" w:eastAsia="Times New Roman" w:cs="Times New Roman"/>
                <w:spacing w:val="12"/>
              </w:rPr>
              <w:t xml:space="preserve"> </w:t>
            </w:r>
            <w:r>
              <w:rPr>
                <w:spacing w:val="-7"/>
              </w:rPr>
              <w:t>分。</w:t>
            </w:r>
          </w:p>
          <w:p>
            <w:pPr>
              <w:pStyle w:val="TableText"/>
              <w:ind w:left="121"/>
              <w:spacing w:before="33" w:line="219" w:lineRule="auto"/>
              <w:rPr/>
            </w:pPr>
            <w:r>
              <w:rPr>
                <w:b/>
                <w:bCs/>
                <w:spacing w:val="-5"/>
              </w:rPr>
              <w:t>一、无机化学部分</w:t>
            </w:r>
          </w:p>
          <w:p>
            <w:pPr>
              <w:pStyle w:val="TableText"/>
              <w:ind w:left="115" w:right="21" w:firstLine="482"/>
              <w:spacing w:before="180" w:line="357" w:lineRule="auto"/>
              <w:jc w:val="both"/>
              <w:rPr/>
            </w:pPr>
            <w:r>
              <w:rPr>
                <w:spacing w:val="-3"/>
              </w:rPr>
              <w:t>《无机化学》是大学本科化学专业的一门重要基础理论</w:t>
            </w:r>
            <w:r>
              <w:rPr>
                <w:spacing w:val="-4"/>
              </w:rPr>
              <w:t>课。通过本课程的学</w:t>
            </w:r>
            <w:r>
              <w:rPr/>
              <w:t xml:space="preserve"> </w:t>
            </w:r>
            <w:r>
              <w:rPr>
                <w:spacing w:val="-3"/>
              </w:rPr>
              <w:t>习需要牢固掌握无机化学的基本理论、基本知识、无机元素化学的主要性质以及</w:t>
            </w:r>
            <w:r>
              <w:rPr/>
              <w:t xml:space="preserve"> </w:t>
            </w:r>
            <w:r>
              <w:rPr>
                <w:spacing w:val="-3"/>
              </w:rPr>
              <w:t>无机物的制备方法，能够应用无机化学的基本原理分析和解决一般无机化学问题</w:t>
            </w:r>
            <w:r>
              <w:rPr>
                <w:spacing w:val="2"/>
              </w:rPr>
              <w:t xml:space="preserve"> </w:t>
            </w:r>
            <w:r>
              <w:rPr>
                <w:spacing w:val="-3"/>
              </w:rPr>
              <w:t>的能力。无机化学课程的内容主要包括元素周期律、原子结构、物质结构、化学</w:t>
            </w:r>
            <w:r>
              <w:rPr/>
              <w:t xml:space="preserve"> </w:t>
            </w:r>
            <w:r>
              <w:rPr>
                <w:spacing w:val="-3"/>
              </w:rPr>
              <w:t>热力学、动力学和酸碱平衡、沉淀平衡、氧化还原平衡等理论知识以及碱金属和</w:t>
            </w:r>
            <w:r>
              <w:rPr>
                <w:spacing w:val="2"/>
              </w:rPr>
              <w:t xml:space="preserve"> </w:t>
            </w:r>
            <w:r>
              <w:rPr>
                <w:spacing w:val="-7"/>
              </w:rPr>
              <w:t>碱土金属元素、硼族、碳族、氮族、氧族、卤素等非金属元素、铜族和</w:t>
            </w:r>
            <w:r>
              <w:rPr>
                <w:spacing w:val="-8"/>
              </w:rPr>
              <w:t>锌族、钛、</w:t>
            </w:r>
            <w:r>
              <w:rPr/>
              <w:t xml:space="preserve"> </w:t>
            </w:r>
            <w:r>
              <w:rPr>
                <w:spacing w:val="-3"/>
              </w:rPr>
              <w:t>钒、铬、锰、铁等金属元素的基本知识，利用无机化学原理解释元素化合物的性</w:t>
            </w:r>
            <w:r>
              <w:rPr>
                <w:spacing w:val="2"/>
              </w:rPr>
              <w:t xml:space="preserve"> </w:t>
            </w:r>
            <w:r>
              <w:rPr>
                <w:spacing w:val="-5"/>
              </w:rPr>
              <w:t>质及结构等内容。</w:t>
            </w:r>
          </w:p>
          <w:p>
            <w:pPr>
              <w:pStyle w:val="TableText"/>
              <w:ind w:left="123"/>
              <w:spacing w:before="34" w:line="220" w:lineRule="auto"/>
              <w:rPr/>
            </w:pPr>
            <w:r>
              <w:rPr>
                <w:b/>
                <w:bCs/>
                <w:spacing w:val="-4"/>
              </w:rPr>
              <w:t>（一）考试内容及要求</w:t>
            </w:r>
          </w:p>
          <w:p>
            <w:pPr>
              <w:pStyle w:val="TableText"/>
              <w:ind w:left="123"/>
              <w:spacing w:before="181" w:line="220" w:lineRule="auto"/>
              <w:rPr/>
            </w:pPr>
            <w:r>
              <w:rPr>
                <w:spacing w:val="-2"/>
              </w:rPr>
              <w:t>（</w:t>
            </w:r>
            <w:r>
              <w:rPr>
                <w:rFonts w:ascii="Times New Roman" w:hAnsi="Times New Roman" w:eastAsia="Times New Roman" w:cs="Times New Roman"/>
                <w:spacing w:val="-2"/>
              </w:rPr>
              <w:t>1</w:t>
            </w:r>
            <w:r>
              <w:rPr>
                <w:spacing w:val="-2"/>
              </w:rPr>
              <w:t>）原子结构与元素周期律</w:t>
            </w:r>
          </w:p>
          <w:p>
            <w:pPr>
              <w:pStyle w:val="TableText"/>
              <w:ind w:left="119" w:right="40" w:firstLine="499"/>
              <w:spacing w:before="184" w:line="341" w:lineRule="auto"/>
              <w:jc w:val="both"/>
              <w:rPr/>
            </w:pPr>
            <w:r>
              <w:rPr>
                <w:spacing w:val="-9"/>
              </w:rPr>
              <w:t>了解氢原子光谱和玻尔理论，建立定态、激发态、量子数和电子跃迁等概念，</w:t>
            </w:r>
            <w:r>
              <w:rPr>
                <w:spacing w:val="6"/>
              </w:rPr>
              <w:t xml:space="preserve"> </w:t>
            </w:r>
            <w:r>
              <w:rPr>
                <w:spacing w:val="-1"/>
              </w:rPr>
              <w:t>了解核外电子运动的特殊性</w:t>
            </w:r>
            <w:r>
              <w:rPr>
                <w:rFonts w:ascii="Times New Roman" w:hAnsi="Times New Roman" w:eastAsia="Times New Roman" w:cs="Times New Roman"/>
                <w:spacing w:val="-1"/>
              </w:rPr>
              <w:t>—</w:t>
            </w:r>
            <w:r>
              <w:rPr>
                <w:spacing w:val="-1"/>
              </w:rPr>
              <w:t>波粒二象性；掌握描述核外电子运动状</w:t>
            </w:r>
            <w:r>
              <w:rPr>
                <w:spacing w:val="-2"/>
              </w:rPr>
              <w:t>态的能层、</w:t>
            </w:r>
            <w:r>
              <w:rPr/>
              <w:t xml:space="preserve"> </w:t>
            </w:r>
            <w:r>
              <w:rPr>
                <w:spacing w:val="-6"/>
              </w:rPr>
              <w:t>能级、轨道、自旋等概念， 了解微观粒子运动的不</w:t>
            </w:r>
            <w:r>
              <w:rPr>
                <w:spacing w:val="-7"/>
              </w:rPr>
              <w:t>确定原理；重点掌握四个量子</w:t>
            </w:r>
            <w:r>
              <w:rPr/>
              <w:t xml:space="preserve"> </w:t>
            </w:r>
            <w:r>
              <w:rPr>
                <w:spacing w:val="-3"/>
              </w:rPr>
              <w:t>数的物理意义及量子化条件，学会推算核外电子可能的运动状态数；理</w:t>
            </w:r>
            <w:r>
              <w:rPr>
                <w:spacing w:val="-4"/>
              </w:rPr>
              <w:t>解波函数</w:t>
            </w:r>
            <w:r>
              <w:rPr/>
              <w:t xml:space="preserve"> </w:t>
            </w:r>
            <w:r>
              <w:rPr>
                <w:spacing w:val="-3"/>
              </w:rPr>
              <w:t>角度分布图，电子云角度分布图和电子云径向分布图的意义；熟练运用不相</w:t>
            </w:r>
            <w:r>
              <w:rPr>
                <w:spacing w:val="-4"/>
              </w:rPr>
              <w:t>容原</w:t>
            </w:r>
          </w:p>
        </w:tc>
      </w:tr>
    </w:tbl>
    <w:p>
      <w:pPr>
        <w:rPr>
          <w:rFonts w:ascii="Arial"/>
          <w:sz w:val="21"/>
        </w:rPr>
      </w:pPr>
      <w:r/>
    </w:p>
    <w:p>
      <w:pPr>
        <w:sectPr>
          <w:pgSz w:w="11907" w:h="16839"/>
          <w:pgMar w:top="1431" w:right="1687" w:bottom="0" w:left="1687" w:header="0" w:footer="0" w:gutter="0"/>
        </w:sectPr>
        <w:rPr>
          <w:rFonts w:ascii="Arial" w:hAnsi="Arial" w:eastAsia="Arial" w:cs="Arial"/>
          <w:sz w:val="21"/>
          <w:szCs w:val="21"/>
        </w:rPr>
      </w:pPr>
    </w:p>
    <w:p>
      <w:pPr>
        <w:spacing w:line="90" w:lineRule="auto"/>
        <w:rPr>
          <w:rFonts w:ascii="Arial"/>
          <w:sz w:val="2"/>
        </w:rPr>
      </w:pPr>
      <w:r>
        <w:rPr>
          <w:rFonts w:ascii="Arial"/>
          <w:sz w:val="2"/>
        </w:rPr>
      </w:r>
    </w:p>
    <w:tbl>
      <w:tblPr>
        <w:tblStyle w:val="TableNormal"/>
        <w:tblW w:w="8526"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26"/>
      </w:tblGrid>
      <w:tr>
        <w:trPr>
          <w:trHeight w:val="13581" w:hRule="atLeast"/>
        </w:trPr>
        <w:tc>
          <w:tcPr>
            <w:tcW w:w="8526" w:type="dxa"/>
            <w:vAlign w:val="top"/>
          </w:tcPr>
          <w:p>
            <w:pPr>
              <w:pStyle w:val="TableText"/>
              <w:ind w:left="117" w:right="106" w:firstLine="2"/>
              <w:spacing w:before="117" w:line="355" w:lineRule="auto"/>
              <w:jc w:val="both"/>
              <w:rPr/>
            </w:pPr>
            <w:r>
              <w:rPr>
                <w:spacing w:val="-3"/>
              </w:rPr>
              <w:t>理、能量最低原理和洪特规则按照原子轨道能级图写出一般元素的原子核外</w:t>
            </w:r>
            <w:r>
              <w:rPr>
                <w:spacing w:val="-4"/>
              </w:rPr>
              <w:t>电子</w:t>
            </w:r>
            <w:r>
              <w:rPr/>
              <w:t xml:space="preserve"> </w:t>
            </w:r>
            <w:r>
              <w:rPr>
                <w:spacing w:val="-3"/>
              </w:rPr>
              <w:t>排布式和价电子构型；理解原子结构和元素周期表的关系，掌握各族元素价</w:t>
            </w:r>
            <w:r>
              <w:rPr>
                <w:spacing w:val="-4"/>
              </w:rPr>
              <w:t>电子</w:t>
            </w:r>
            <w:r>
              <w:rPr/>
              <w:t xml:space="preserve"> </w:t>
            </w:r>
            <w:r>
              <w:rPr>
                <w:spacing w:val="-6"/>
              </w:rPr>
              <w:t>构型的特征，建立元素价电子构型与元素所在周期、族、</w:t>
            </w:r>
            <w:r>
              <w:rPr>
                <w:spacing w:val="-7"/>
              </w:rPr>
              <w:t>区之间的联系； 掌握元</w:t>
            </w:r>
            <w:r>
              <w:rPr/>
              <w:t xml:space="preserve"> </w:t>
            </w:r>
            <w:r>
              <w:rPr>
                <w:spacing w:val="-3"/>
              </w:rPr>
              <w:t>素的基本性质原子半径、电离能、电子亲和能、电负性的物理意义及其周期性变</w:t>
            </w:r>
            <w:r>
              <w:rPr>
                <w:spacing w:val="1"/>
              </w:rPr>
              <w:t xml:space="preserve"> </w:t>
            </w:r>
            <w:r>
              <w:rPr>
                <w:spacing w:val="-9"/>
              </w:rPr>
              <w:t>化规律。</w:t>
            </w:r>
          </w:p>
          <w:p>
            <w:pPr>
              <w:pStyle w:val="TableText"/>
              <w:ind w:left="123"/>
              <w:spacing w:before="34" w:line="218" w:lineRule="auto"/>
              <w:rPr/>
            </w:pPr>
            <w:r>
              <w:rPr>
                <w:spacing w:val="-3"/>
              </w:rPr>
              <w:t>（</w:t>
            </w:r>
            <w:r>
              <w:rPr>
                <w:rFonts w:ascii="Times New Roman" w:hAnsi="Times New Roman" w:eastAsia="Times New Roman" w:cs="Times New Roman"/>
                <w:spacing w:val="-3"/>
              </w:rPr>
              <w:t>2</w:t>
            </w:r>
            <w:r>
              <w:rPr>
                <w:spacing w:val="-3"/>
              </w:rPr>
              <w:t>）分子结构和共价键理论</w:t>
            </w:r>
          </w:p>
          <w:p>
            <w:pPr>
              <w:pStyle w:val="TableText"/>
              <w:ind w:left="116" w:right="109" w:firstLine="485"/>
              <w:spacing w:before="186" w:line="353" w:lineRule="auto"/>
              <w:jc w:val="both"/>
              <w:rPr/>
            </w:pPr>
            <w:r>
              <w:rPr>
                <w:spacing w:val="-6"/>
              </w:rPr>
              <w:t>熟练掌握共价键理论、价层电子对互斥理论和杂化轨道理论的基本要点，</w:t>
            </w:r>
            <w:r>
              <w:rPr>
                <w:spacing w:val="-34"/>
              </w:rPr>
              <w:t xml:space="preserve"> </w:t>
            </w:r>
            <w:r>
              <w:rPr>
                <w:spacing w:val="-6"/>
              </w:rPr>
              <w:t>学</w:t>
            </w:r>
            <w:r>
              <w:rPr/>
              <w:t xml:space="preserve"> </w:t>
            </w:r>
            <w:r>
              <w:rPr>
                <w:spacing w:val="-5"/>
              </w:rPr>
              <w:t>会分析分子的成键特征、结构和中心原子的杂化类型；</w:t>
            </w:r>
            <w:r>
              <w:rPr>
                <w:spacing w:val="-51"/>
              </w:rPr>
              <w:t xml:space="preserve"> </w:t>
            </w:r>
            <w:r>
              <w:rPr>
                <w:spacing w:val="-5"/>
              </w:rPr>
              <w:t>要掌握分子轨道理论的基</w:t>
            </w:r>
            <w:r>
              <w:rPr/>
              <w:t xml:space="preserve"> </w:t>
            </w:r>
            <w:r>
              <w:rPr>
                <w:spacing w:val="-3"/>
              </w:rPr>
              <w:t>本要点，学会用该理论处理第一、第二周期同核双原子分子及简单的异核双原子</w:t>
            </w:r>
            <w:r>
              <w:rPr/>
              <w:t xml:space="preserve"> </w:t>
            </w:r>
            <w:r>
              <w:rPr>
                <w:spacing w:val="-2"/>
              </w:rPr>
              <w:t>分子，掌握键级的计算及其对化合物键型、稳定性的影响。</w:t>
            </w:r>
          </w:p>
          <w:p>
            <w:pPr>
              <w:pStyle w:val="TableText"/>
              <w:ind w:left="123"/>
              <w:spacing w:before="34" w:line="220" w:lineRule="auto"/>
              <w:rPr/>
            </w:pPr>
            <w:r>
              <w:rPr>
                <w:spacing w:val="-5"/>
              </w:rPr>
              <w:t>（</w:t>
            </w:r>
            <w:r>
              <w:rPr>
                <w:rFonts w:ascii="Times New Roman" w:hAnsi="Times New Roman" w:eastAsia="Times New Roman" w:cs="Times New Roman"/>
                <w:spacing w:val="-5"/>
              </w:rPr>
              <w:t>3</w:t>
            </w:r>
            <w:r>
              <w:rPr>
                <w:spacing w:val="-5"/>
              </w:rPr>
              <w:t>）晶体结构</w:t>
            </w:r>
          </w:p>
          <w:p>
            <w:pPr>
              <w:pStyle w:val="TableText"/>
              <w:ind w:left="118" w:right="106" w:firstLine="485"/>
              <w:spacing w:before="184" w:line="353" w:lineRule="auto"/>
              <w:rPr/>
            </w:pPr>
            <w:r>
              <w:rPr>
                <w:spacing w:val="-3"/>
              </w:rPr>
              <w:t>掌握离子键的特征及晶格能的计算方法；学</w:t>
            </w:r>
            <w:r>
              <w:rPr>
                <w:spacing w:val="-4"/>
              </w:rPr>
              <w:t>会划分离子的电子构型，掌握离</w:t>
            </w:r>
            <w:r>
              <w:rPr/>
              <w:t xml:space="preserve"> </w:t>
            </w:r>
            <w:r>
              <w:rPr/>
              <w:t>子电荷和离子半径对晶格能的影响；了解金属键理</w:t>
            </w:r>
            <w:r>
              <w:rPr>
                <w:spacing w:val="-1"/>
              </w:rPr>
              <w:t>论和金属晶体的紧密堆积结</w:t>
            </w:r>
            <w:r>
              <w:rPr/>
              <w:t xml:space="preserve">  </w:t>
            </w:r>
            <w:r>
              <w:rPr>
                <w:spacing w:val="-3"/>
              </w:rPr>
              <w:t>构；掌握分子间作用力，会判断分子的极性和分子之间作用力的种类，掌握氢键</w:t>
            </w:r>
            <w:r>
              <w:rPr/>
              <w:t xml:space="preserve"> </w:t>
            </w:r>
            <w:r>
              <w:rPr>
                <w:spacing w:val="-9"/>
              </w:rPr>
              <w:t>的形成和特征；</w:t>
            </w:r>
          </w:p>
          <w:p>
            <w:pPr>
              <w:pStyle w:val="TableText"/>
              <w:ind w:left="123"/>
              <w:spacing w:before="34" w:line="221" w:lineRule="auto"/>
              <w:rPr/>
            </w:pPr>
            <w:r>
              <w:rPr>
                <w:spacing w:val="-4"/>
              </w:rPr>
              <w:t>（</w:t>
            </w:r>
            <w:r>
              <w:rPr>
                <w:rFonts w:ascii="Times New Roman" w:hAnsi="Times New Roman" w:eastAsia="Times New Roman" w:cs="Times New Roman"/>
                <w:spacing w:val="-4"/>
              </w:rPr>
              <w:t>4</w:t>
            </w:r>
            <w:r>
              <w:rPr>
                <w:spacing w:val="-4"/>
              </w:rPr>
              <w:t>）配位化学基础</w:t>
            </w:r>
          </w:p>
          <w:p>
            <w:pPr>
              <w:pStyle w:val="TableText"/>
              <w:ind w:left="105" w:right="24" w:firstLine="497"/>
              <w:spacing w:before="179" w:line="355" w:lineRule="auto"/>
              <w:jc w:val="both"/>
              <w:rPr/>
            </w:pPr>
            <w:r>
              <w:rPr>
                <w:spacing w:val="-7"/>
              </w:rPr>
              <w:t>掌握配位化合物的组成、定义、结构和命名方法； 了解配位化合物异构现象</w:t>
            </w:r>
            <w:r>
              <w:rPr>
                <w:spacing w:val="7"/>
              </w:rPr>
              <w:t xml:space="preserve"> </w:t>
            </w:r>
            <w:r>
              <w:rPr>
                <w:rFonts w:ascii="Times New Roman" w:hAnsi="Times New Roman" w:eastAsia="Times New Roman" w:cs="Times New Roman"/>
                <w:spacing w:val="-3"/>
              </w:rPr>
              <w:t>——</w:t>
            </w:r>
            <w:r>
              <w:rPr>
                <w:spacing w:val="-3"/>
              </w:rPr>
              <w:t>结构异构和立体异构；理解价键理论和晶体场理论的主要论点，并能熟练运</w:t>
            </w:r>
            <w:r>
              <w:rPr>
                <w:spacing w:val="9"/>
              </w:rPr>
              <w:t xml:space="preserve"> </w:t>
            </w:r>
            <w:r>
              <w:rPr>
                <w:spacing w:val="-3"/>
              </w:rPr>
              <w:t>用价键理论解释配合物的杂化类型和空间构型；掌握影响配位化合物的稳定性因</w:t>
            </w:r>
            <w:r>
              <w:rPr>
                <w:spacing w:val="12"/>
              </w:rPr>
              <w:t xml:space="preserve"> </w:t>
            </w:r>
            <w:r>
              <w:rPr>
                <w:spacing w:val="-3"/>
              </w:rPr>
              <w:t>素，特别是软硬酸碱理论、螯合效应、中心与配体的关系等因素对配位化合物稳</w:t>
            </w:r>
            <w:r>
              <w:rPr>
                <w:spacing w:val="12"/>
              </w:rPr>
              <w:t xml:space="preserve"> </w:t>
            </w:r>
            <w:r>
              <w:rPr>
                <w:spacing w:val="-7"/>
              </w:rPr>
              <w:t>定性的影响；理解配位解离平衡和配合物稳定常数的意义，并熟练掌握相关计算。</w:t>
            </w:r>
          </w:p>
          <w:p>
            <w:pPr>
              <w:pStyle w:val="TableText"/>
              <w:ind w:left="123"/>
              <w:spacing w:before="35" w:line="221" w:lineRule="auto"/>
              <w:rPr/>
            </w:pPr>
            <w:r>
              <w:rPr>
                <w:spacing w:val="-4"/>
              </w:rPr>
              <w:t>（</w:t>
            </w:r>
            <w:r>
              <w:rPr>
                <w:rFonts w:ascii="Times New Roman" w:hAnsi="Times New Roman" w:eastAsia="Times New Roman" w:cs="Times New Roman"/>
                <w:spacing w:val="-4"/>
              </w:rPr>
              <w:t>5</w:t>
            </w:r>
            <w:r>
              <w:rPr>
                <w:spacing w:val="-4"/>
              </w:rPr>
              <w:t>）碱金属碱土金属</w:t>
            </w:r>
          </w:p>
          <w:p>
            <w:pPr>
              <w:pStyle w:val="TableText"/>
              <w:ind w:left="116" w:right="106" w:firstLine="487"/>
              <w:spacing w:before="177" w:line="355" w:lineRule="auto"/>
              <w:jc w:val="both"/>
              <w:rPr/>
            </w:pPr>
            <w:r>
              <w:rPr>
                <w:spacing w:val="-7"/>
              </w:rPr>
              <w:t>掌握碱金属和碱土金属单质的存在、性质、制备和用途； 了解焰色反应和部</w:t>
            </w:r>
            <w:r>
              <w:rPr>
                <w:spacing w:val="7"/>
              </w:rPr>
              <w:t xml:space="preserve"> </w:t>
            </w:r>
            <w:r>
              <w:rPr>
                <w:spacing w:val="-3"/>
              </w:rPr>
              <w:t>分离子焰色反应的特征颜色；掌握碱金属、碱土金属氧化物、过氧化物、超氧化</w:t>
            </w:r>
            <w:r>
              <w:rPr/>
              <w:t xml:space="preserve"> </w:t>
            </w:r>
            <w:r>
              <w:rPr>
                <w:spacing w:val="-6"/>
              </w:rPr>
              <w:t>物和臭氧化物的制备、性质和用途， 以及碱金属、碱土金</w:t>
            </w:r>
            <w:r>
              <w:rPr>
                <w:spacing w:val="-7"/>
              </w:rPr>
              <w:t>属氢氧化物的碱性、溶</w:t>
            </w:r>
            <w:r>
              <w:rPr/>
              <w:t xml:space="preserve"> </w:t>
            </w:r>
            <w:r>
              <w:rPr>
                <w:spacing w:val="-3"/>
              </w:rPr>
              <w:t>解性规律；掌握碱金属、碱土金属盐类的溶解性、热稳定性规律以及它们的重要</w:t>
            </w:r>
            <w:r>
              <w:rPr>
                <w:spacing w:val="1"/>
              </w:rPr>
              <w:t xml:space="preserve"> </w:t>
            </w:r>
            <w:r>
              <w:rPr>
                <w:spacing w:val="-2"/>
              </w:rPr>
              <w:t>性质；了解锂的特殊性及对角关系</w:t>
            </w:r>
            <w:r>
              <w:rPr>
                <w:rFonts w:ascii="Times New Roman" w:hAnsi="Times New Roman" w:eastAsia="Times New Roman" w:cs="Times New Roman"/>
                <w:spacing w:val="-2"/>
              </w:rPr>
              <w:t>——</w:t>
            </w:r>
            <w:r>
              <w:rPr>
                <w:spacing w:val="-2"/>
              </w:rPr>
              <w:t>锂和镁的相似性。</w:t>
            </w:r>
          </w:p>
          <w:p>
            <w:pPr>
              <w:pStyle w:val="TableText"/>
              <w:ind w:left="123"/>
              <w:spacing w:before="35" w:line="220" w:lineRule="auto"/>
              <w:rPr/>
            </w:pPr>
            <w:r>
              <w:rPr>
                <w:spacing w:val="-4"/>
              </w:rPr>
              <w:t>（</w:t>
            </w:r>
            <w:r>
              <w:rPr>
                <w:rFonts w:ascii="Times New Roman" w:hAnsi="Times New Roman" w:eastAsia="Times New Roman" w:cs="Times New Roman"/>
                <w:spacing w:val="-4"/>
              </w:rPr>
              <w:t>6</w:t>
            </w:r>
            <w:r>
              <w:rPr>
                <w:spacing w:val="-4"/>
              </w:rPr>
              <w:t>）硼族元素</w:t>
            </w:r>
          </w:p>
          <w:p>
            <w:pPr>
              <w:pStyle w:val="TableText"/>
              <w:ind w:left="618"/>
              <w:spacing w:before="182" w:line="220" w:lineRule="auto"/>
              <w:rPr/>
            </w:pPr>
            <w:r>
              <w:rPr>
                <w:spacing w:val="-7"/>
              </w:rPr>
              <w:t>了解硼族元素的通性以及硼单质的结构、性质、制备和用途； 掌</w:t>
            </w:r>
            <w:r>
              <w:rPr>
                <w:spacing w:val="-8"/>
              </w:rPr>
              <w:t>握硼的氢化</w:t>
            </w:r>
          </w:p>
        </w:tc>
      </w:tr>
    </w:tbl>
    <w:p>
      <w:pPr>
        <w:rPr>
          <w:rFonts w:ascii="Arial"/>
          <w:sz w:val="21"/>
        </w:rPr>
      </w:pPr>
      <w:r/>
    </w:p>
    <w:p>
      <w:pPr>
        <w:sectPr>
          <w:pgSz w:w="11907" w:h="16839"/>
          <w:pgMar w:top="1431" w:right="1687" w:bottom="0" w:left="1687" w:header="0" w:footer="0" w:gutter="0"/>
        </w:sectPr>
        <w:rPr>
          <w:rFonts w:ascii="Arial" w:hAnsi="Arial" w:eastAsia="Arial" w:cs="Arial"/>
          <w:sz w:val="21"/>
          <w:szCs w:val="21"/>
        </w:rPr>
      </w:pPr>
    </w:p>
    <w:p>
      <w:pPr>
        <w:spacing w:line="90" w:lineRule="auto"/>
        <w:rPr>
          <w:rFonts w:ascii="Arial"/>
          <w:sz w:val="2"/>
        </w:rPr>
      </w:pPr>
      <w:r>
        <w:rPr>
          <w:rFonts w:ascii="Arial"/>
          <w:sz w:val="2"/>
        </w:rPr>
      </w:r>
    </w:p>
    <w:tbl>
      <w:tblPr>
        <w:tblStyle w:val="TableNormal"/>
        <w:tblW w:w="8526"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26"/>
      </w:tblGrid>
      <w:tr>
        <w:trPr>
          <w:trHeight w:val="13581" w:hRule="atLeast"/>
        </w:trPr>
        <w:tc>
          <w:tcPr>
            <w:tcW w:w="8526" w:type="dxa"/>
            <w:vAlign w:val="top"/>
          </w:tcPr>
          <w:p>
            <w:pPr>
              <w:pStyle w:val="TableText"/>
              <w:ind w:left="118" w:right="106" w:hanging="1"/>
              <w:spacing w:before="121" w:line="353" w:lineRule="auto"/>
              <w:jc w:val="both"/>
              <w:rPr/>
            </w:pPr>
            <w:r>
              <w:rPr>
                <w:spacing w:val="-6"/>
              </w:rPr>
              <w:t>物、含氧化合物、卤化物的制备、性质和结构， 重点掌</w:t>
            </w:r>
            <w:r>
              <w:rPr>
                <w:spacing w:val="-7"/>
              </w:rPr>
              <w:t>握缺电子化合物的性质特</w:t>
            </w:r>
            <w:r>
              <w:rPr/>
              <w:t xml:space="preserve"> </w:t>
            </w:r>
            <w:r>
              <w:rPr>
                <w:spacing w:val="-6"/>
              </w:rPr>
              <w:t>征以及乙硼烷的结构、多中心键， 特别是氢桥键的特点；</w:t>
            </w:r>
            <w:r>
              <w:rPr>
                <w:spacing w:val="-7"/>
              </w:rPr>
              <w:t>了解铝元素及其化合物</w:t>
            </w:r>
            <w:r>
              <w:rPr/>
              <w:t xml:space="preserve"> </w:t>
            </w:r>
            <w:r>
              <w:rPr>
                <w:spacing w:val="-6"/>
              </w:rPr>
              <w:t>的制备、结构、性质、用途和铍与铝的相似性； 掌握惰性</w:t>
            </w:r>
            <w:r>
              <w:rPr>
                <w:spacing w:val="-7"/>
              </w:rPr>
              <w:t>电子对效应对主族金属</w:t>
            </w:r>
            <w:r>
              <w:rPr/>
              <w:t xml:space="preserve"> </w:t>
            </w:r>
            <w:r>
              <w:rPr>
                <w:spacing w:val="-8"/>
              </w:rPr>
              <w:t>元素性质的影响；</w:t>
            </w:r>
          </w:p>
          <w:p>
            <w:pPr>
              <w:pStyle w:val="TableText"/>
              <w:ind w:left="123"/>
              <w:spacing w:before="33" w:line="220" w:lineRule="auto"/>
              <w:rPr/>
            </w:pPr>
            <w:r>
              <w:rPr>
                <w:spacing w:val="-4"/>
              </w:rPr>
              <w:t>（</w:t>
            </w:r>
            <w:r>
              <w:rPr>
                <w:rFonts w:ascii="Times New Roman" w:hAnsi="Times New Roman" w:eastAsia="Times New Roman" w:cs="Times New Roman"/>
                <w:spacing w:val="-4"/>
              </w:rPr>
              <w:t>7</w:t>
            </w:r>
            <w:r>
              <w:rPr>
                <w:spacing w:val="-4"/>
              </w:rPr>
              <w:t>）碳族元素</w:t>
            </w:r>
          </w:p>
          <w:p>
            <w:pPr>
              <w:pStyle w:val="TableText"/>
              <w:ind w:left="118" w:right="47" w:firstLine="500"/>
              <w:spacing w:before="183" w:line="353" w:lineRule="auto"/>
              <w:jc w:val="both"/>
              <w:rPr/>
            </w:pPr>
            <w:r>
              <w:rPr>
                <w:spacing w:val="-6"/>
              </w:rPr>
              <w:t>了解碳族元素的通性、碳的同素异形体和单质的性质；</w:t>
            </w:r>
            <w:r>
              <w:rPr>
                <w:spacing w:val="-45"/>
              </w:rPr>
              <w:t xml:space="preserve"> </w:t>
            </w:r>
            <w:r>
              <w:rPr>
                <w:spacing w:val="-6"/>
              </w:rPr>
              <w:t>掌握碳的</w:t>
            </w:r>
            <w:r>
              <w:rPr>
                <w:spacing w:val="-7"/>
              </w:rPr>
              <w:t>氧化物和碳</w:t>
            </w:r>
            <w:r>
              <w:rPr/>
              <w:t xml:space="preserve"> </w:t>
            </w:r>
            <w:r>
              <w:rPr>
                <w:spacing w:val="-1"/>
              </w:rPr>
              <w:t>酸及其盐的制备、结构、性质和用途；掌握硅单质、</w:t>
            </w:r>
            <w:r>
              <w:rPr>
                <w:spacing w:val="-2"/>
              </w:rPr>
              <w:t>硅烷和硅的卤化物的制备、</w:t>
            </w:r>
            <w:r>
              <w:rPr/>
              <w:t xml:space="preserve"> </w:t>
            </w:r>
            <w:r>
              <w:rPr>
                <w:spacing w:val="-1"/>
              </w:rPr>
              <w:t>结构、性质和用途以及硅酸及其盐的制备和性质；了</w:t>
            </w:r>
            <w:r>
              <w:rPr>
                <w:spacing w:val="-2"/>
              </w:rPr>
              <w:t>解硅酸盐和分子筛的结构、</w:t>
            </w:r>
            <w:r>
              <w:rPr/>
              <w:t xml:space="preserve"> </w:t>
            </w:r>
            <w:r>
              <w:rPr>
                <w:spacing w:val="-2"/>
              </w:rPr>
              <w:t>用途；掌握锡和铅单质及其化合物的性质以及本族元素性质的递变规</w:t>
            </w:r>
            <w:r>
              <w:rPr>
                <w:spacing w:val="-3"/>
              </w:rPr>
              <w:t>律；</w:t>
            </w:r>
          </w:p>
          <w:p>
            <w:pPr>
              <w:pStyle w:val="TableText"/>
              <w:ind w:left="123"/>
              <w:spacing w:before="35" w:line="219" w:lineRule="auto"/>
              <w:rPr/>
            </w:pPr>
            <w:r>
              <w:rPr>
                <w:spacing w:val="-4"/>
              </w:rPr>
              <w:t>（</w:t>
            </w:r>
            <w:r>
              <w:rPr>
                <w:rFonts w:ascii="Times New Roman" w:hAnsi="Times New Roman" w:eastAsia="Times New Roman" w:cs="Times New Roman"/>
                <w:spacing w:val="-4"/>
              </w:rPr>
              <w:t>8</w:t>
            </w:r>
            <w:r>
              <w:rPr>
                <w:spacing w:val="-4"/>
              </w:rPr>
              <w:t>）氮族元素</w:t>
            </w:r>
          </w:p>
          <w:p>
            <w:pPr>
              <w:pStyle w:val="TableText"/>
              <w:ind w:left="118" w:right="106" w:firstLine="500"/>
              <w:spacing w:before="187" w:line="355" w:lineRule="auto"/>
              <w:jc w:val="both"/>
              <w:rPr/>
            </w:pPr>
            <w:r>
              <w:rPr>
                <w:spacing w:val="-6"/>
              </w:rPr>
              <w:t>了解氮族元素的通性、氮和磷的成键特征及其单质的性质；</w:t>
            </w:r>
            <w:r>
              <w:rPr>
                <w:spacing w:val="-45"/>
              </w:rPr>
              <w:t xml:space="preserve"> </w:t>
            </w:r>
            <w:r>
              <w:rPr>
                <w:spacing w:val="-6"/>
              </w:rPr>
              <w:t>掌握</w:t>
            </w:r>
            <w:r>
              <w:rPr>
                <w:spacing w:val="-7"/>
              </w:rPr>
              <w:t>氮的氢化物</w:t>
            </w:r>
            <w:r>
              <w:rPr/>
              <w:t xml:space="preserve"> </w:t>
            </w:r>
            <w:r>
              <w:rPr>
                <w:spacing w:val="-6"/>
              </w:rPr>
              <w:t>的结构、性质、制备和用途， 重点掌握其酸碱性和还原性的</w:t>
            </w:r>
            <w:r>
              <w:rPr>
                <w:spacing w:val="-7"/>
              </w:rPr>
              <w:t>递变规律以及铵盐的</w:t>
            </w:r>
            <w:r>
              <w:rPr/>
              <w:t xml:space="preserve"> </w:t>
            </w:r>
            <w:r>
              <w:rPr>
                <w:spacing w:val="-6"/>
              </w:rPr>
              <w:t>热分解；掌握氧化物、含氧酸及其盐的结构、性质、制</w:t>
            </w:r>
            <w:r>
              <w:rPr>
                <w:spacing w:val="-7"/>
              </w:rPr>
              <w:t>备和用途， 重点掌握硝酸</w:t>
            </w:r>
            <w:r>
              <w:rPr/>
              <w:t xml:space="preserve"> </w:t>
            </w:r>
            <w:r>
              <w:rPr>
                <w:spacing w:val="-3"/>
              </w:rPr>
              <w:t>盐的热分解和硝酸盐与亚硝酸盐的鉴别；掌握磷氢化物、氧化物、含氧酸及其盐</w:t>
            </w:r>
            <w:r>
              <w:rPr/>
              <w:t xml:space="preserve"> </w:t>
            </w:r>
            <w:r>
              <w:rPr>
                <w:spacing w:val="-6"/>
              </w:rPr>
              <w:t>的结构、性质、制备和用途； 了解磷的卤化物和硫化物的性</w:t>
            </w:r>
            <w:r>
              <w:rPr>
                <w:spacing w:val="-7"/>
              </w:rPr>
              <w:t>质以及砷分族元素及</w:t>
            </w:r>
            <w:r>
              <w:rPr/>
              <w:t xml:space="preserve"> </w:t>
            </w:r>
            <w:r>
              <w:rPr>
                <w:spacing w:val="-2"/>
              </w:rPr>
              <w:t>其化合物性质的递变规律，含氧酸盐的热稳定性。</w:t>
            </w:r>
          </w:p>
          <w:p>
            <w:pPr>
              <w:pStyle w:val="TableText"/>
              <w:ind w:left="123"/>
              <w:spacing w:before="35" w:line="219" w:lineRule="auto"/>
              <w:rPr/>
            </w:pPr>
            <w:r>
              <w:rPr>
                <w:spacing w:val="-4"/>
              </w:rPr>
              <w:t>（</w:t>
            </w:r>
            <w:r>
              <w:rPr>
                <w:rFonts w:ascii="Times New Roman" w:hAnsi="Times New Roman" w:eastAsia="Times New Roman" w:cs="Times New Roman"/>
                <w:spacing w:val="-4"/>
              </w:rPr>
              <w:t>9</w:t>
            </w:r>
            <w:r>
              <w:rPr>
                <w:spacing w:val="-4"/>
              </w:rPr>
              <w:t>）氧族元素</w:t>
            </w:r>
          </w:p>
          <w:p>
            <w:pPr>
              <w:pStyle w:val="TableText"/>
              <w:ind w:left="116" w:right="21" w:firstLine="502"/>
              <w:spacing w:before="185" w:line="353" w:lineRule="auto"/>
              <w:jc w:val="both"/>
              <w:rPr/>
            </w:pPr>
            <w:r>
              <w:rPr>
                <w:spacing w:val="-7"/>
              </w:rPr>
              <w:t>了解氧族元素的通性及氧、硫的成键特征； 掌握氧气</w:t>
            </w:r>
            <w:r>
              <w:rPr>
                <w:spacing w:val="-8"/>
              </w:rPr>
              <w:t>、臭氧的制备、性质和</w:t>
            </w:r>
            <w:r>
              <w:rPr/>
              <w:t xml:space="preserve"> </w:t>
            </w:r>
            <w:r>
              <w:rPr>
                <w:spacing w:val="-7"/>
              </w:rPr>
              <w:t>用途；掌握氧化物的键型、结构、制备、性质和过氧化氢的工业制备</w:t>
            </w:r>
            <w:r>
              <w:rPr>
                <w:spacing w:val="-8"/>
              </w:rPr>
              <w:t>方法、结构、</w:t>
            </w:r>
            <w:r>
              <w:rPr/>
              <w:t xml:space="preserve"> </w:t>
            </w:r>
            <w:r>
              <w:rPr>
                <w:spacing w:val="-6"/>
              </w:rPr>
              <w:t>性质和用途；掌握硫化氢、硫化物、硫的不同氧化态含氧酸</w:t>
            </w:r>
            <w:r>
              <w:rPr>
                <w:spacing w:val="-7"/>
              </w:rPr>
              <w:t>及其盐的性质； 了解</w:t>
            </w:r>
            <w:r>
              <w:rPr/>
              <w:t xml:space="preserve"> </w:t>
            </w:r>
            <w:r>
              <w:rPr>
                <w:spacing w:val="-1"/>
              </w:rPr>
              <w:t>硫含氧酸的衍生物、卤化物的制备和性质以及硒、碲</w:t>
            </w:r>
            <w:r>
              <w:rPr>
                <w:spacing w:val="-2"/>
              </w:rPr>
              <w:t>单质及化合物的性质。</w:t>
            </w:r>
          </w:p>
          <w:p>
            <w:pPr>
              <w:pStyle w:val="TableText"/>
              <w:ind w:left="123"/>
              <w:spacing w:before="35" w:line="220" w:lineRule="auto"/>
              <w:rPr/>
            </w:pPr>
            <w:r>
              <w:rPr>
                <w:spacing w:val="-4"/>
              </w:rPr>
              <w:t>（</w:t>
            </w:r>
            <w:r>
              <w:rPr>
                <w:rFonts w:ascii="Times New Roman" w:hAnsi="Times New Roman" w:eastAsia="Times New Roman" w:cs="Times New Roman"/>
                <w:spacing w:val="-4"/>
              </w:rPr>
              <w:t>10</w:t>
            </w:r>
            <w:r>
              <w:rPr>
                <w:spacing w:val="-4"/>
              </w:rPr>
              <w:t>）卤素</w:t>
            </w:r>
          </w:p>
          <w:p>
            <w:pPr>
              <w:pStyle w:val="TableText"/>
              <w:ind w:left="117" w:right="69" w:firstLine="486"/>
              <w:spacing w:before="179" w:line="355" w:lineRule="auto"/>
              <w:jc w:val="both"/>
              <w:rPr/>
            </w:pPr>
            <w:r>
              <w:rPr>
                <w:spacing w:val="-7"/>
              </w:rPr>
              <w:t>掌握卤素的性质、结构和用途， 特别是卤素单质的提取与制备；掌握卤化氢</w:t>
            </w:r>
            <w:r>
              <w:rPr>
                <w:spacing w:val="7"/>
              </w:rPr>
              <w:t xml:space="preserve"> </w:t>
            </w:r>
            <w:r>
              <w:rPr>
                <w:spacing w:val="-6"/>
              </w:rPr>
              <w:t>基本性质、结构、制备和用途， 特别是氢卤酸的制备和</w:t>
            </w:r>
            <w:r>
              <w:rPr>
                <w:spacing w:val="-7"/>
              </w:rPr>
              <w:t>酸性、还原性、热稳定性</w:t>
            </w:r>
            <w:r>
              <w:rPr/>
              <w:t xml:space="preserve"> </w:t>
            </w:r>
            <w:r>
              <w:rPr>
                <w:spacing w:val="-2"/>
              </w:rPr>
              <w:t>递变规律及成因；掌握金属卤化物的制备、性质、熔沸点和溶解性的递变规律；</w:t>
            </w:r>
            <w:r>
              <w:rPr>
                <w:spacing w:val="3"/>
              </w:rPr>
              <w:t xml:space="preserve"> </w:t>
            </w:r>
            <w:r>
              <w:rPr>
                <w:spacing w:val="-6"/>
              </w:rPr>
              <w:t>掌握卤素含氧酸及其盐的制备、结构、性质和用途， 重点是掌</w:t>
            </w:r>
            <w:r>
              <w:rPr>
                <w:spacing w:val="-7"/>
              </w:rPr>
              <w:t>握氯的含氧酸的酸</w:t>
            </w:r>
            <w:r>
              <w:rPr/>
              <w:t xml:space="preserve"> </w:t>
            </w:r>
            <w:r>
              <w:rPr>
                <w:spacing w:val="-3"/>
              </w:rPr>
              <w:t>性、热稳定性及氧化性递变规律及影响因素。</w:t>
            </w:r>
          </w:p>
          <w:p>
            <w:pPr>
              <w:pStyle w:val="TableText"/>
              <w:ind w:left="123"/>
              <w:spacing w:before="36" w:line="220" w:lineRule="auto"/>
              <w:rPr/>
            </w:pPr>
            <w:r>
              <w:rPr>
                <w:spacing w:val="-3"/>
              </w:rPr>
              <w:t>（</w:t>
            </w:r>
            <w:r>
              <w:rPr>
                <w:rFonts w:ascii="Times New Roman" w:hAnsi="Times New Roman" w:eastAsia="Times New Roman" w:cs="Times New Roman"/>
                <w:spacing w:val="-3"/>
              </w:rPr>
              <w:t>11</w:t>
            </w:r>
            <w:r>
              <w:rPr>
                <w:spacing w:val="-3"/>
              </w:rPr>
              <w:t>）氢和稀有气体</w:t>
            </w:r>
          </w:p>
          <w:p>
            <w:pPr>
              <w:pStyle w:val="TableText"/>
              <w:ind w:left="603"/>
              <w:spacing w:before="181" w:line="220" w:lineRule="auto"/>
              <w:rPr/>
            </w:pPr>
            <w:r>
              <w:rPr>
                <w:spacing w:val="-6"/>
              </w:rPr>
              <w:t>掌握氢的成键方式，氢气的制备与性质以及氢化物的种类、制备和性质； 了</w:t>
            </w:r>
          </w:p>
        </w:tc>
      </w:tr>
    </w:tbl>
    <w:p>
      <w:pPr>
        <w:rPr>
          <w:rFonts w:ascii="Arial"/>
          <w:sz w:val="21"/>
        </w:rPr>
      </w:pPr>
      <w:r/>
    </w:p>
    <w:p>
      <w:pPr>
        <w:sectPr>
          <w:pgSz w:w="11907" w:h="16839"/>
          <w:pgMar w:top="1431" w:right="1687" w:bottom="0" w:left="1687" w:header="0" w:footer="0" w:gutter="0"/>
        </w:sectPr>
        <w:rPr>
          <w:rFonts w:ascii="Arial" w:hAnsi="Arial" w:eastAsia="Arial" w:cs="Arial"/>
          <w:sz w:val="21"/>
          <w:szCs w:val="21"/>
        </w:rPr>
      </w:pPr>
    </w:p>
    <w:p>
      <w:pPr>
        <w:spacing w:line="90" w:lineRule="auto"/>
        <w:rPr>
          <w:rFonts w:ascii="Arial"/>
          <w:sz w:val="2"/>
        </w:rPr>
      </w:pPr>
      <w:r>
        <w:rPr>
          <w:rFonts w:ascii="Arial"/>
          <w:sz w:val="2"/>
        </w:rPr>
      </w:r>
    </w:p>
    <w:tbl>
      <w:tblPr>
        <w:tblStyle w:val="TableNormal"/>
        <w:tblW w:w="8526"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26"/>
      </w:tblGrid>
      <w:tr>
        <w:trPr>
          <w:trHeight w:val="13581" w:hRule="atLeast"/>
        </w:trPr>
        <w:tc>
          <w:tcPr>
            <w:tcW w:w="8526" w:type="dxa"/>
            <w:vAlign w:val="top"/>
          </w:tcPr>
          <w:p>
            <w:pPr>
              <w:pStyle w:val="TableText"/>
              <w:ind w:left="116" w:right="106"/>
              <w:spacing w:before="119" w:line="347" w:lineRule="auto"/>
              <w:rPr/>
            </w:pPr>
            <w:r>
              <w:rPr>
                <w:spacing w:val="-3"/>
              </w:rPr>
              <w:t>解稀有气体及其化合物的性质和用途；重点掌握价电子互斥理论对稀有气体化合</w:t>
            </w:r>
            <w:r>
              <w:rPr>
                <w:spacing w:val="2"/>
              </w:rPr>
              <w:t xml:space="preserve"> </w:t>
            </w:r>
            <w:r>
              <w:rPr>
                <w:spacing w:val="-6"/>
              </w:rPr>
              <w:t>物结构的判断。</w:t>
            </w:r>
          </w:p>
          <w:p>
            <w:pPr>
              <w:pStyle w:val="TableText"/>
              <w:ind w:left="123"/>
              <w:spacing w:before="34" w:line="220" w:lineRule="auto"/>
              <w:rPr/>
            </w:pPr>
            <w:r>
              <w:rPr>
                <w:spacing w:val="-2"/>
              </w:rPr>
              <w:t>（</w:t>
            </w:r>
            <w:r>
              <w:rPr>
                <w:rFonts w:ascii="Times New Roman" w:hAnsi="Times New Roman" w:eastAsia="Times New Roman" w:cs="Times New Roman"/>
                <w:spacing w:val="-2"/>
              </w:rPr>
              <w:t>12</w:t>
            </w:r>
            <w:r>
              <w:rPr>
                <w:spacing w:val="-2"/>
              </w:rPr>
              <w:t>）铜副族元素和锌副族元素</w:t>
            </w:r>
          </w:p>
          <w:p>
            <w:pPr>
              <w:pStyle w:val="TableText"/>
              <w:ind w:left="113" w:right="47" w:firstLine="489"/>
              <w:spacing w:before="181" w:line="347" w:lineRule="auto"/>
              <w:jc w:val="both"/>
              <w:rPr/>
            </w:pPr>
            <w:r>
              <w:rPr>
                <w:spacing w:val="-2"/>
              </w:rPr>
              <w:t>掌握铜族和锌族元素单质的提取、性质与用途；重点掌握铜、银、锌、镉、</w:t>
            </w:r>
            <w:r>
              <w:rPr>
                <w:spacing w:val="14"/>
              </w:rPr>
              <w:t xml:space="preserve"> </w:t>
            </w:r>
            <w:r>
              <w:rPr>
                <w:spacing w:val="-6"/>
              </w:rPr>
              <w:t>汞的氧化物、氢氧化物、重要盐类以及配合物的制备与性质， 以及 </w:t>
            </w:r>
            <w:r>
              <w:rPr>
                <w:rFonts w:ascii="Times New Roman" w:hAnsi="Times New Roman" w:eastAsia="Times New Roman" w:cs="Times New Roman"/>
                <w:spacing w:val="-6"/>
              </w:rPr>
              <w:t>Cu( I )</w:t>
            </w:r>
            <w:r>
              <w:rPr>
                <w:spacing w:val="-7"/>
              </w:rPr>
              <w:t>和 </w:t>
            </w:r>
            <w:r>
              <w:rPr>
                <w:rFonts w:ascii="Times New Roman" w:hAnsi="Times New Roman" w:eastAsia="Times New Roman" w:cs="Times New Roman"/>
                <w:spacing w:val="-7"/>
              </w:rPr>
              <w:t>Cu(</w:t>
            </w:r>
            <w:r>
              <w:rPr>
                <w:rFonts w:ascii="Times New Roman" w:hAnsi="Times New Roman" w:eastAsia="Times New Roman" w:cs="Times New Roman"/>
              </w:rPr>
              <w:t xml:space="preserve">  </w:t>
            </w:r>
            <w:r>
              <w:rPr>
                <w:rFonts w:ascii="Times New Roman" w:hAnsi="Times New Roman" w:eastAsia="Times New Roman" w:cs="Times New Roman"/>
                <w:spacing w:val="-3"/>
              </w:rPr>
              <w:t>II )</w:t>
            </w:r>
            <w:r>
              <w:rPr>
                <w:rFonts w:ascii="Times New Roman" w:hAnsi="Times New Roman" w:eastAsia="Times New Roman" w:cs="Times New Roman"/>
                <w:spacing w:val="-17"/>
              </w:rPr>
              <w:t xml:space="preserve"> </w:t>
            </w:r>
            <w:r>
              <w:rPr>
                <w:spacing w:val="-3"/>
              </w:rPr>
              <w:t>、</w:t>
            </w:r>
            <w:r>
              <w:rPr>
                <w:rFonts w:ascii="Times New Roman" w:hAnsi="Times New Roman" w:eastAsia="Times New Roman" w:cs="Times New Roman"/>
                <w:spacing w:val="-3"/>
              </w:rPr>
              <w:t>Hg( I )</w:t>
            </w:r>
            <w:r>
              <w:rPr>
                <w:spacing w:val="-3"/>
              </w:rPr>
              <w:t>和 </w:t>
            </w:r>
            <w:r>
              <w:rPr>
                <w:rFonts w:ascii="Times New Roman" w:hAnsi="Times New Roman" w:eastAsia="Times New Roman" w:cs="Times New Roman"/>
                <w:spacing w:val="-3"/>
              </w:rPr>
              <w:t>Hg(</w:t>
            </w:r>
            <w:r>
              <w:rPr>
                <w:rFonts w:ascii="Times New Roman" w:hAnsi="Times New Roman" w:eastAsia="Times New Roman" w:cs="Times New Roman"/>
                <w:spacing w:val="7"/>
              </w:rPr>
              <w:t xml:space="preserve"> </w:t>
            </w:r>
            <w:r>
              <w:rPr>
                <w:rFonts w:ascii="Times New Roman" w:hAnsi="Times New Roman" w:eastAsia="Times New Roman" w:cs="Times New Roman"/>
                <w:spacing w:val="-3"/>
              </w:rPr>
              <w:t>II )</w:t>
            </w:r>
            <w:r>
              <w:rPr>
                <w:spacing w:val="-3"/>
              </w:rPr>
              <w:t>之间的相互转化。</w:t>
            </w:r>
          </w:p>
          <w:p>
            <w:pPr>
              <w:pStyle w:val="TableText"/>
              <w:ind w:left="123"/>
              <w:spacing w:before="51" w:line="220" w:lineRule="auto"/>
              <w:rPr/>
            </w:pPr>
            <w:r>
              <w:rPr>
                <w:spacing w:val="-2"/>
              </w:rPr>
              <w:t>（</w:t>
            </w:r>
            <w:r>
              <w:rPr>
                <w:rFonts w:ascii="Times New Roman" w:hAnsi="Times New Roman" w:eastAsia="Times New Roman" w:cs="Times New Roman"/>
                <w:spacing w:val="-2"/>
              </w:rPr>
              <w:t>13</w:t>
            </w:r>
            <w:r>
              <w:rPr>
                <w:spacing w:val="-2"/>
              </w:rPr>
              <w:t>）钛副族元素和钒副族元素</w:t>
            </w:r>
          </w:p>
          <w:p>
            <w:pPr>
              <w:pStyle w:val="TableText"/>
              <w:ind w:left="117" w:right="47" w:firstLine="501"/>
              <w:spacing w:before="183" w:line="346" w:lineRule="auto"/>
              <w:rPr/>
            </w:pPr>
            <w:r>
              <w:rPr>
                <w:spacing w:val="-7"/>
              </w:rPr>
              <w:t>了解钛副族和钒副族单质的性质、制备和用途； 简单掌握</w:t>
            </w:r>
            <w:r>
              <w:rPr>
                <w:spacing w:val="-8"/>
              </w:rPr>
              <w:t>钛的氧化物、卤化</w:t>
            </w:r>
            <w:r>
              <w:rPr/>
              <w:t xml:space="preserve"> </w:t>
            </w:r>
            <w:r>
              <w:rPr>
                <w:spacing w:val="-1"/>
              </w:rPr>
              <w:t>物、钛酸、偏钛酸及其盐的性质，以及钒的氧化物、卤</w:t>
            </w:r>
            <w:r>
              <w:rPr>
                <w:spacing w:val="-2"/>
              </w:rPr>
              <w:t>化物、含氧酸盐的性质。</w:t>
            </w:r>
          </w:p>
          <w:p>
            <w:pPr>
              <w:pStyle w:val="TableText"/>
              <w:ind w:left="123"/>
              <w:spacing w:before="34" w:line="220" w:lineRule="auto"/>
              <w:rPr/>
            </w:pPr>
            <w:r>
              <w:rPr>
                <w:spacing w:val="-2"/>
              </w:rPr>
              <w:t>（</w:t>
            </w:r>
            <w:r>
              <w:rPr>
                <w:rFonts w:ascii="Times New Roman" w:hAnsi="Times New Roman" w:eastAsia="Times New Roman" w:cs="Times New Roman"/>
                <w:spacing w:val="-2"/>
              </w:rPr>
              <w:t>14</w:t>
            </w:r>
            <w:r>
              <w:rPr>
                <w:spacing w:val="-2"/>
              </w:rPr>
              <w:t>）铬副族元素和锰副族元素</w:t>
            </w:r>
          </w:p>
          <w:p>
            <w:pPr>
              <w:pStyle w:val="TableText"/>
              <w:ind w:left="136" w:right="108" w:firstLine="466"/>
              <w:spacing w:before="184" w:line="347" w:lineRule="auto"/>
              <w:jc w:val="both"/>
              <w:rPr/>
            </w:pPr>
            <w:r>
              <w:rPr>
                <w:spacing w:val="-7"/>
              </w:rPr>
              <w:t>掌握铬单质、氧化物、氢氧化物、盐以及配合物的制备和性质； 重点掌握铬</w:t>
            </w:r>
            <w:r>
              <w:rPr>
                <w:spacing w:val="5"/>
              </w:rPr>
              <w:t xml:space="preserve"> </w:t>
            </w:r>
            <w:r>
              <w:rPr>
                <w:spacing w:val="-4"/>
              </w:rPr>
              <w:t>的含氧酸及其盐的制备及性质和锰单质及 </w:t>
            </w:r>
            <w:r>
              <w:rPr>
                <w:rFonts w:ascii="Times New Roman" w:hAnsi="Times New Roman" w:eastAsia="Times New Roman" w:cs="Times New Roman"/>
                <w:spacing w:val="-4"/>
              </w:rPr>
              <w:t>Mn( II )</w:t>
            </w:r>
            <w:r>
              <w:rPr>
                <w:spacing w:val="-4"/>
              </w:rPr>
              <w:t>、</w:t>
            </w:r>
            <w:r>
              <w:rPr>
                <w:rFonts w:ascii="Times New Roman" w:hAnsi="Times New Roman" w:eastAsia="Times New Roman" w:cs="Times New Roman"/>
                <w:spacing w:val="-4"/>
              </w:rPr>
              <w:t>Mn(IV )</w:t>
            </w:r>
            <w:r>
              <w:rPr>
                <w:spacing w:val="-4"/>
              </w:rPr>
              <w:t>、</w:t>
            </w:r>
            <w:r>
              <w:rPr>
                <w:rFonts w:ascii="Times New Roman" w:hAnsi="Times New Roman" w:eastAsia="Times New Roman" w:cs="Times New Roman"/>
                <w:spacing w:val="-4"/>
              </w:rPr>
              <w:t>Mn</w:t>
            </w:r>
            <w:r>
              <w:rPr>
                <w:rFonts w:ascii="Times New Roman" w:hAnsi="Times New Roman" w:eastAsia="Times New Roman" w:cs="Times New Roman"/>
                <w:spacing w:val="-5"/>
              </w:rPr>
              <w:t>(VI)</w:t>
            </w:r>
            <w:r>
              <w:rPr>
                <w:spacing w:val="-5"/>
              </w:rPr>
              <w:t>和</w:t>
            </w:r>
            <w:r>
              <w:rPr>
                <w:spacing w:val="-56"/>
              </w:rPr>
              <w:t xml:space="preserve"> </w:t>
            </w:r>
            <w:r>
              <w:rPr>
                <w:rFonts w:ascii="Times New Roman" w:hAnsi="Times New Roman" w:eastAsia="Times New Roman" w:cs="Times New Roman"/>
                <w:spacing w:val="-5"/>
              </w:rPr>
              <w:t>Mn( VII )</w:t>
            </w:r>
            <w:r>
              <w:rPr>
                <w:rFonts w:ascii="Times New Roman" w:hAnsi="Times New Roman" w:eastAsia="Times New Roman" w:cs="Times New Roman"/>
              </w:rPr>
              <w:t xml:space="preserve"> </w:t>
            </w:r>
            <w:r>
              <w:rPr>
                <w:spacing w:val="-6"/>
              </w:rPr>
              <w:t>的化合物的制备、性质。</w:t>
            </w:r>
          </w:p>
          <w:p>
            <w:pPr>
              <w:pStyle w:val="TableText"/>
              <w:ind w:left="123"/>
              <w:spacing w:before="49" w:line="220" w:lineRule="auto"/>
              <w:rPr/>
            </w:pPr>
            <w:r>
              <w:rPr>
                <w:spacing w:val="-4"/>
              </w:rPr>
              <w:t>（</w:t>
            </w:r>
            <w:r>
              <w:rPr>
                <w:rFonts w:ascii="Times New Roman" w:hAnsi="Times New Roman" w:eastAsia="Times New Roman" w:cs="Times New Roman"/>
                <w:spacing w:val="-4"/>
              </w:rPr>
              <w:t>15</w:t>
            </w:r>
            <w:r>
              <w:rPr>
                <w:spacing w:val="-4"/>
              </w:rPr>
              <w:t>）铁系元素</w:t>
            </w:r>
          </w:p>
          <w:p>
            <w:pPr>
              <w:pStyle w:val="TableText"/>
              <w:ind w:left="104" w:right="23" w:firstLine="498"/>
              <w:spacing w:before="185" w:line="349" w:lineRule="auto"/>
              <w:jc w:val="both"/>
              <w:rPr/>
            </w:pPr>
            <w:r>
              <w:rPr>
                <w:spacing w:val="-9"/>
              </w:rPr>
              <w:t>掌握铁系元素单质的性质、冶炼和用途；</w:t>
            </w:r>
            <w:r>
              <w:rPr>
                <w:spacing w:val="-37"/>
              </w:rPr>
              <w:t xml:space="preserve"> </w:t>
            </w:r>
            <w:r>
              <w:rPr>
                <w:spacing w:val="-9"/>
              </w:rPr>
              <w:t>重点掌握 </w:t>
            </w:r>
            <w:r>
              <w:rPr>
                <w:rFonts w:ascii="Times New Roman" w:hAnsi="Times New Roman" w:eastAsia="Times New Roman" w:cs="Times New Roman"/>
                <w:spacing w:val="-9"/>
              </w:rPr>
              <w:t>Fe(</w:t>
            </w:r>
            <w:r>
              <w:rPr>
                <w:spacing w:val="-9"/>
              </w:rPr>
              <w:t>Ⅱ、Ⅲ</w:t>
            </w:r>
            <w:r>
              <w:rPr>
                <w:rFonts w:ascii="Times New Roman" w:hAnsi="Times New Roman" w:eastAsia="Times New Roman" w:cs="Times New Roman"/>
                <w:spacing w:val="-9"/>
              </w:rPr>
              <w:t>)</w:t>
            </w:r>
            <w:r>
              <w:rPr>
                <w:spacing w:val="-9"/>
              </w:rPr>
              <w:t>、</w:t>
            </w:r>
            <w:r>
              <w:rPr>
                <w:rFonts w:ascii="Times New Roman" w:hAnsi="Times New Roman" w:eastAsia="Times New Roman" w:cs="Times New Roman"/>
                <w:spacing w:val="-9"/>
              </w:rPr>
              <w:t>Co(</w:t>
            </w:r>
            <w:r>
              <w:rPr>
                <w:spacing w:val="-9"/>
              </w:rPr>
              <w:t>Ⅱ、Ⅲ</w:t>
            </w:r>
            <w:r>
              <w:rPr>
                <w:rFonts w:ascii="Times New Roman" w:hAnsi="Times New Roman" w:eastAsia="Times New Roman" w:cs="Times New Roman"/>
                <w:spacing w:val="-9"/>
              </w:rPr>
              <w:t>)</w:t>
            </w:r>
            <w:r>
              <w:rPr>
                <w:spacing w:val="-9"/>
              </w:rPr>
              <w:t>、</w:t>
            </w:r>
            <w:r>
              <w:rPr/>
              <w:t xml:space="preserve"> </w:t>
            </w:r>
            <w:r>
              <w:rPr>
                <w:rFonts w:ascii="Times New Roman" w:hAnsi="Times New Roman" w:eastAsia="Times New Roman" w:cs="Times New Roman"/>
                <w:spacing w:val="-6"/>
              </w:rPr>
              <w:t>Ni(</w:t>
            </w:r>
            <w:r>
              <w:rPr>
                <w:spacing w:val="-6"/>
              </w:rPr>
              <w:t>Ⅱ</w:t>
            </w:r>
            <w:r>
              <w:rPr>
                <w:rFonts w:ascii="Times New Roman" w:hAnsi="Times New Roman" w:eastAsia="Times New Roman" w:cs="Times New Roman"/>
                <w:spacing w:val="-6"/>
              </w:rPr>
              <w:t>)</w:t>
            </w:r>
            <w:r>
              <w:rPr>
                <w:spacing w:val="-6"/>
              </w:rPr>
              <w:t>的重要化合物的性质、制备、用途及其典型反应，</w:t>
            </w:r>
            <w:r>
              <w:rPr>
                <w:spacing w:val="90"/>
              </w:rPr>
              <w:t xml:space="preserve"> </w:t>
            </w:r>
            <w:r>
              <w:rPr>
                <w:spacing w:val="-6"/>
              </w:rPr>
              <w:t>以及这些化合物的溶解</w:t>
            </w:r>
            <w:r>
              <w:rPr/>
              <w:t xml:space="preserve"> </w:t>
            </w:r>
            <w:r>
              <w:rPr>
                <w:spacing w:val="-6"/>
              </w:rPr>
              <w:t>性、氧化还原性和水解性及其变化规律； 掌握铁、钴、镍的配合物的制备、性质</w:t>
            </w:r>
            <w:r>
              <w:rPr>
                <w:spacing w:val="1"/>
              </w:rPr>
              <w:t xml:space="preserve"> </w:t>
            </w:r>
            <w:r>
              <w:rPr>
                <w:spacing w:val="-2"/>
              </w:rPr>
              <w:t>和用途；重点掌握过渡元素小节的内容。</w:t>
            </w:r>
          </w:p>
          <w:p>
            <w:pPr>
              <w:pStyle w:val="TableText"/>
              <w:ind w:left="123"/>
              <w:spacing w:before="54" w:line="220" w:lineRule="auto"/>
              <w:rPr/>
            </w:pPr>
            <w:r>
              <w:rPr>
                <w:spacing w:val="-4"/>
              </w:rPr>
              <w:t>（</w:t>
            </w:r>
            <w:r>
              <w:rPr>
                <w:rFonts w:ascii="Times New Roman" w:hAnsi="Times New Roman" w:eastAsia="Times New Roman" w:cs="Times New Roman"/>
                <w:spacing w:val="-4"/>
              </w:rPr>
              <w:t>16</w:t>
            </w:r>
            <w:r>
              <w:rPr>
                <w:spacing w:val="-4"/>
              </w:rPr>
              <w:t>）镧系元素</w:t>
            </w:r>
          </w:p>
          <w:p>
            <w:pPr>
              <w:pStyle w:val="TableText"/>
              <w:ind w:left="618"/>
              <w:spacing w:before="182" w:line="219" w:lineRule="auto"/>
              <w:rPr/>
            </w:pPr>
            <w:r>
              <w:rPr>
                <w:spacing w:val="-2"/>
              </w:rPr>
              <w:t>了解镧系的通性以及我国稀土元素的概况；掌握镧系收缩的实质及其结果。</w:t>
            </w:r>
          </w:p>
          <w:p>
            <w:pPr>
              <w:pStyle w:val="TableText"/>
              <w:ind w:left="123"/>
              <w:spacing w:before="183" w:line="219" w:lineRule="auto"/>
              <w:rPr/>
            </w:pPr>
            <w:r>
              <w:rPr>
                <w:b/>
                <w:bCs/>
                <w:spacing w:val="-12"/>
              </w:rPr>
              <w:t>（二）</w:t>
            </w:r>
            <w:r>
              <w:rPr>
                <w:spacing w:val="-63"/>
              </w:rPr>
              <w:t xml:space="preserve"> </w:t>
            </w:r>
            <w:r>
              <w:rPr>
                <w:b/>
                <w:bCs/>
                <w:spacing w:val="-12"/>
              </w:rPr>
              <w:t>主要参考书</w:t>
            </w:r>
          </w:p>
          <w:p>
            <w:pPr>
              <w:pStyle w:val="TableText"/>
              <w:ind w:left="122" w:right="121" w:firstLine="482"/>
              <w:spacing w:before="183" w:line="336" w:lineRule="auto"/>
              <w:rPr/>
            </w:pPr>
            <w:r>
              <w:rPr>
                <w:spacing w:val="-7"/>
              </w:rPr>
              <w:t>吉林大学、武汉大学、南开大学，</w:t>
            </w:r>
            <w:r>
              <w:rPr>
                <w:spacing w:val="71"/>
              </w:rPr>
              <w:t xml:space="preserve"> </w:t>
            </w:r>
            <w:r>
              <w:rPr>
                <w:spacing w:val="-7"/>
              </w:rPr>
              <w:t>宋天佑等编《无机化学》</w:t>
            </w:r>
            <w:r>
              <w:rPr>
                <w:rFonts w:ascii="Times New Roman" w:hAnsi="Times New Roman" w:eastAsia="Times New Roman" w:cs="Times New Roman"/>
                <w:spacing w:val="-7"/>
              </w:rPr>
              <w:t>(</w:t>
            </w:r>
            <w:r>
              <w:rPr>
                <w:spacing w:val="-7"/>
              </w:rPr>
              <w:t>上、下册</w:t>
            </w:r>
            <w:r>
              <w:rPr>
                <w:rFonts w:ascii="Times New Roman" w:hAnsi="Times New Roman" w:eastAsia="Times New Roman" w:cs="Times New Roman"/>
                <w:spacing w:val="-7"/>
              </w:rPr>
              <w:t>)</w:t>
            </w:r>
            <w:r>
              <w:rPr>
                <w:spacing w:val="-7"/>
              </w:rPr>
              <w:t>，北</w:t>
            </w:r>
            <w:r>
              <w:rPr/>
              <w:t xml:space="preserve"> </w:t>
            </w:r>
            <w:r>
              <w:rPr>
                <w:spacing w:val="-2"/>
              </w:rPr>
              <w:t>京：高等教育出版社，</w:t>
            </w:r>
            <w:r>
              <w:rPr>
                <w:rFonts w:ascii="Times New Roman" w:hAnsi="Times New Roman" w:eastAsia="Times New Roman" w:cs="Times New Roman"/>
                <w:spacing w:val="-2"/>
              </w:rPr>
              <w:t>2022  </w:t>
            </w:r>
            <w:r>
              <w:rPr>
                <w:spacing w:val="-2"/>
              </w:rPr>
              <w:t>年（第四版）</w:t>
            </w:r>
          </w:p>
          <w:p>
            <w:pPr>
              <w:pStyle w:val="TableText"/>
              <w:ind w:left="123"/>
              <w:spacing w:before="63" w:line="220" w:lineRule="auto"/>
              <w:rPr/>
            </w:pPr>
            <w:r>
              <w:rPr>
                <w:b/>
                <w:bCs/>
                <w:spacing w:val="-17"/>
              </w:rPr>
              <w:t>（三）</w:t>
            </w:r>
            <w:r>
              <w:rPr>
                <w:spacing w:val="-67"/>
              </w:rPr>
              <w:t xml:space="preserve"> </w:t>
            </w:r>
            <w:r>
              <w:rPr>
                <w:b/>
                <w:bCs/>
                <w:spacing w:val="-17"/>
              </w:rPr>
              <w:t>说明</w:t>
            </w:r>
          </w:p>
          <w:p>
            <w:pPr>
              <w:pStyle w:val="TableText"/>
              <w:ind w:left="117" w:right="493" w:firstLine="1"/>
              <w:spacing w:before="182" w:line="347" w:lineRule="auto"/>
              <w:rPr/>
            </w:pPr>
            <w:r>
              <w:rPr/>
              <w:t>主要题型可能有：选择题、填空题、判断题、</w:t>
            </w:r>
            <w:r>
              <w:rPr>
                <w:spacing w:val="-1"/>
              </w:rPr>
              <w:t>完成反应方程式、制备题、简</w:t>
            </w:r>
            <w:r>
              <w:rPr/>
              <w:t xml:space="preserve"> </w:t>
            </w:r>
            <w:r>
              <w:rPr>
                <w:spacing w:val="-5"/>
              </w:rPr>
              <w:t>答题、计算题等。</w:t>
            </w:r>
          </w:p>
          <w:p>
            <w:pPr>
              <w:pStyle w:val="TableText"/>
              <w:ind w:left="121"/>
              <w:spacing w:before="34" w:line="220" w:lineRule="auto"/>
              <w:rPr/>
            </w:pPr>
            <w:r>
              <w:rPr>
                <w:b/>
                <w:bCs/>
                <w:spacing w:val="-4"/>
              </w:rPr>
              <w:t>二、分析化学部分</w:t>
            </w:r>
          </w:p>
          <w:p>
            <w:pPr>
              <w:pStyle w:val="TableText"/>
              <w:ind w:left="117" w:right="109" w:firstLine="480"/>
              <w:spacing w:before="183" w:line="313" w:lineRule="auto"/>
              <w:rPr/>
            </w:pPr>
            <w:r>
              <w:rPr>
                <w:spacing w:val="-6"/>
              </w:rPr>
              <w:t>《分析化学》是研究物质化学组成的表征和测量的科学，</w:t>
            </w:r>
            <w:r>
              <w:rPr>
                <w:spacing w:val="-26"/>
              </w:rPr>
              <w:t xml:space="preserve"> </w:t>
            </w:r>
            <w:r>
              <w:rPr>
                <w:spacing w:val="-6"/>
              </w:rPr>
              <w:t>是化学、</w:t>
            </w:r>
            <w:r>
              <w:rPr>
                <w:spacing w:val="-7"/>
              </w:rPr>
              <w:t>化工、生</w:t>
            </w:r>
            <w:r>
              <w:rPr/>
              <w:t xml:space="preserve"> </w:t>
            </w:r>
            <w:r>
              <w:rPr>
                <w:spacing w:val="-3"/>
              </w:rPr>
              <w:t>物、医学、环境等生产、研究必需的重要技术之一。分析化学是化学学科的</w:t>
            </w:r>
            <w:r>
              <w:rPr>
                <w:spacing w:val="-4"/>
              </w:rPr>
              <w:t>一个</w:t>
            </w:r>
          </w:p>
        </w:tc>
      </w:tr>
    </w:tbl>
    <w:p>
      <w:pPr>
        <w:rPr>
          <w:rFonts w:ascii="Arial"/>
          <w:sz w:val="21"/>
        </w:rPr>
      </w:pPr>
      <w:r/>
    </w:p>
    <w:p>
      <w:pPr>
        <w:sectPr>
          <w:pgSz w:w="11907" w:h="16839"/>
          <w:pgMar w:top="1431" w:right="1687" w:bottom="0" w:left="1687" w:header="0" w:footer="0" w:gutter="0"/>
        </w:sectPr>
        <w:rPr>
          <w:rFonts w:ascii="Arial" w:hAnsi="Arial" w:eastAsia="Arial" w:cs="Arial"/>
          <w:sz w:val="21"/>
          <w:szCs w:val="21"/>
        </w:rPr>
      </w:pPr>
    </w:p>
    <w:p>
      <w:pPr>
        <w:spacing w:line="90" w:lineRule="auto"/>
        <w:rPr>
          <w:rFonts w:ascii="Arial"/>
          <w:sz w:val="2"/>
        </w:rPr>
      </w:pPr>
      <w:r>
        <w:rPr>
          <w:rFonts w:ascii="Arial"/>
          <w:sz w:val="2"/>
        </w:rPr>
      </w:r>
    </w:p>
    <w:tbl>
      <w:tblPr>
        <w:tblStyle w:val="TableNormal"/>
        <w:tblW w:w="8526"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26"/>
      </w:tblGrid>
      <w:tr>
        <w:trPr>
          <w:trHeight w:val="13581" w:hRule="atLeast"/>
        </w:trPr>
        <w:tc>
          <w:tcPr>
            <w:tcW w:w="8526" w:type="dxa"/>
            <w:vAlign w:val="top"/>
          </w:tcPr>
          <w:p>
            <w:pPr>
              <w:pStyle w:val="TableText"/>
              <w:ind w:left="116" w:right="106" w:firstLine="1"/>
              <w:spacing w:before="123" w:line="355" w:lineRule="auto"/>
              <w:jc w:val="both"/>
              <w:rPr/>
            </w:pPr>
            <w:r>
              <w:rPr>
                <w:spacing w:val="-3"/>
              </w:rPr>
              <w:t>重要分支，主要任务是鉴定物质的化学组成、结构和测量有关组分的含量。它是</w:t>
            </w:r>
            <w:r>
              <w:rPr/>
              <w:t xml:space="preserve"> </w:t>
            </w:r>
            <w:r>
              <w:rPr>
                <w:spacing w:val="-5"/>
              </w:rPr>
              <w:t>高等学校化学专业基础课之一。通过此门课的学习，</w:t>
            </w:r>
            <w:r>
              <w:rPr>
                <w:spacing w:val="-47"/>
              </w:rPr>
              <w:t xml:space="preserve"> </w:t>
            </w:r>
            <w:r>
              <w:rPr>
                <w:spacing w:val="-5"/>
              </w:rPr>
              <w:t>学生可以掌握分析</w:t>
            </w:r>
            <w:r>
              <w:rPr>
                <w:spacing w:val="-6"/>
              </w:rPr>
              <w:t>化学定量</w:t>
            </w:r>
            <w:r>
              <w:rPr/>
              <w:t xml:space="preserve"> </w:t>
            </w:r>
            <w:r>
              <w:rPr>
                <w:spacing w:val="-3"/>
              </w:rPr>
              <w:t>分析基本知识、四大滴定法、沉淀重量分析法、分光光度法的基本原理和测定方</w:t>
            </w:r>
            <w:r>
              <w:rPr>
                <w:spacing w:val="2"/>
              </w:rPr>
              <w:t xml:space="preserve"> </w:t>
            </w:r>
            <w:r>
              <w:rPr>
                <w:spacing w:val="-3"/>
              </w:rPr>
              <w:t>法，准确树立量的概念，正确进行有关的计算。学习分析化学有利于培养学生严</w:t>
            </w:r>
            <w:r>
              <w:rPr>
                <w:spacing w:val="2"/>
              </w:rPr>
              <w:t xml:space="preserve"> </w:t>
            </w:r>
            <w:r>
              <w:rPr>
                <w:spacing w:val="-3"/>
              </w:rPr>
              <w:t>谨的科学态度和实事求是的作风，使学生初步掌握科学研究的技能并初步具备科</w:t>
            </w:r>
            <w:r>
              <w:rPr>
                <w:spacing w:val="2"/>
              </w:rPr>
              <w:t xml:space="preserve"> </w:t>
            </w:r>
            <w:r>
              <w:rPr>
                <w:spacing w:val="-5"/>
              </w:rPr>
              <w:t>学研究的综合素质。</w:t>
            </w:r>
          </w:p>
          <w:p>
            <w:pPr>
              <w:pStyle w:val="TableText"/>
              <w:ind w:left="123"/>
              <w:spacing w:before="34" w:line="220" w:lineRule="auto"/>
              <w:rPr/>
            </w:pPr>
            <w:r>
              <w:rPr>
                <w:b/>
                <w:bCs/>
                <w:spacing w:val="-4"/>
              </w:rPr>
              <w:t>（一）考试内容及要求</w:t>
            </w:r>
          </w:p>
          <w:p>
            <w:pPr>
              <w:pStyle w:val="TableText"/>
              <w:ind w:left="123"/>
              <w:spacing w:before="182" w:line="220" w:lineRule="auto"/>
              <w:rPr/>
            </w:pPr>
            <w:r>
              <w:rPr>
                <w:spacing w:val="-2"/>
              </w:rPr>
              <w:t>（1）误差和实验数据的处理</w:t>
            </w:r>
          </w:p>
          <w:p>
            <w:pPr>
              <w:pStyle w:val="TableText"/>
              <w:ind w:left="123" w:right="106" w:firstLine="480"/>
              <w:spacing w:before="183" w:line="351" w:lineRule="auto"/>
              <w:jc w:val="both"/>
              <w:rPr/>
            </w:pPr>
            <w:r>
              <w:rPr>
                <w:spacing w:val="-3"/>
              </w:rPr>
              <w:t>掌握误差的基本概念、随机误差的正态分布、有</w:t>
            </w:r>
            <w:r>
              <w:rPr>
                <w:spacing w:val="-4"/>
              </w:rPr>
              <w:t>限测定数据的统计处理、提</w:t>
            </w:r>
            <w:r>
              <w:rPr/>
              <w:t xml:space="preserve"> </w:t>
            </w:r>
            <w:r>
              <w:rPr>
                <w:spacing w:val="-5"/>
              </w:rPr>
              <w:t>高分析结果准确度的方法、有效数字及其运算规则</w:t>
            </w:r>
            <w:r>
              <w:rPr>
                <w:spacing w:val="-6"/>
              </w:rPr>
              <w:t>的内容，</w:t>
            </w:r>
            <w:r>
              <w:rPr>
                <w:spacing w:val="-45"/>
              </w:rPr>
              <w:t xml:space="preserve"> </w:t>
            </w:r>
            <w:r>
              <w:rPr>
                <w:spacing w:val="-6"/>
              </w:rPr>
              <w:t>掌握置信度和置信区</w:t>
            </w:r>
            <w:r>
              <w:rPr/>
              <w:t xml:space="preserve"> </w:t>
            </w:r>
            <w:r>
              <w:rPr>
                <w:spacing w:val="-5"/>
              </w:rPr>
              <w:t>间，可疑值的取舍方法。</w:t>
            </w:r>
          </w:p>
          <w:p>
            <w:pPr>
              <w:pStyle w:val="TableText"/>
              <w:ind w:left="123"/>
              <w:spacing w:before="33" w:line="220" w:lineRule="auto"/>
              <w:rPr/>
            </w:pPr>
            <w:r>
              <w:rPr>
                <w:spacing w:val="-2"/>
              </w:rPr>
              <w:t>（2）化学平衡与滴定分析法概论</w:t>
            </w:r>
          </w:p>
          <w:p>
            <w:pPr>
              <w:pStyle w:val="TableText"/>
              <w:ind w:left="120" w:right="66" w:firstLine="483"/>
              <w:spacing w:before="183" w:line="351" w:lineRule="auto"/>
              <w:jc w:val="both"/>
              <w:rPr/>
            </w:pPr>
            <w:r>
              <w:rPr>
                <w:spacing w:val="-2"/>
              </w:rPr>
              <w:t>掌握活度与浓度的关系及活度系数的计算；了解滴定分析过程，</w:t>
            </w:r>
            <w:r>
              <w:rPr>
                <w:spacing w:val="-3"/>
              </w:rPr>
              <w:t>方法特点，</w:t>
            </w:r>
            <w:r>
              <w:rPr/>
              <w:t xml:space="preserve"> </w:t>
            </w:r>
            <w:r>
              <w:rPr>
                <w:spacing w:val="-3"/>
              </w:rPr>
              <w:t>分类，对反应的要求；掌握标准溶液浓度的两种表示方法和基准试剂；掌握</w:t>
            </w:r>
            <w:r>
              <w:rPr>
                <w:spacing w:val="-4"/>
              </w:rPr>
              <w:t>滴定</w:t>
            </w:r>
            <w:r>
              <w:rPr/>
              <w:t xml:space="preserve"> </w:t>
            </w:r>
            <w:r>
              <w:rPr>
                <w:spacing w:val="-3"/>
              </w:rPr>
              <w:t>分析中的定量计算公式及其应用。</w:t>
            </w:r>
          </w:p>
          <w:p>
            <w:pPr>
              <w:pStyle w:val="TableText"/>
              <w:ind w:left="123"/>
              <w:spacing w:before="35" w:line="220" w:lineRule="auto"/>
              <w:rPr/>
            </w:pPr>
            <w:r>
              <w:rPr>
                <w:spacing w:val="-3"/>
              </w:rPr>
              <w:t>（3）酸碱滴定法</w:t>
            </w:r>
          </w:p>
          <w:p>
            <w:pPr>
              <w:pStyle w:val="TableText"/>
              <w:ind w:left="116" w:right="106" w:firstLine="502"/>
              <w:spacing w:before="182" w:line="352" w:lineRule="auto"/>
              <w:jc w:val="both"/>
              <w:rPr/>
            </w:pPr>
            <w:r>
              <w:rPr>
                <w:spacing w:val="-4"/>
              </w:rPr>
              <w:t>了解酸碱质子理论；掌握处理水溶液中的酸碱平衡的方法；物料平衡，电荷</w:t>
            </w:r>
            <w:r>
              <w:rPr>
                <w:spacing w:val="6"/>
              </w:rPr>
              <w:t xml:space="preserve"> </w:t>
            </w:r>
            <w:r>
              <w:rPr>
                <w:spacing w:val="-3"/>
              </w:rPr>
              <w:t>平衡和质子平衡及其平衡方程式的写法；掌握酸度对弱酸（碱）各型体分布的影</w:t>
            </w:r>
            <w:r>
              <w:rPr>
                <w:spacing w:val="2"/>
              </w:rPr>
              <w:t xml:space="preserve"> </w:t>
            </w:r>
            <w:r>
              <w:rPr/>
              <w:t>响，有关各型体分布分数和平衡浓度的计算；掌握各类酸碱水</w:t>
            </w:r>
            <w:r>
              <w:rPr>
                <w:spacing w:val="-1"/>
              </w:rPr>
              <w:t>溶液 </w:t>
            </w:r>
            <w:r>
              <w:rPr>
                <w:rFonts w:ascii="Times New Roman" w:hAnsi="Times New Roman" w:eastAsia="Times New Roman" w:cs="Times New Roman"/>
                <w:spacing w:val="-1"/>
              </w:rPr>
              <w:t>pH  </w:t>
            </w:r>
            <w:r>
              <w:rPr>
                <w:spacing w:val="-1"/>
              </w:rPr>
              <w:t>值的计</w:t>
            </w:r>
            <w:r>
              <w:rPr/>
              <w:t xml:space="preserve"> </w:t>
            </w:r>
            <w:r>
              <w:rPr/>
              <w:t>算；掌握缓冲溶液及其 </w:t>
            </w:r>
            <w:r>
              <w:rPr>
                <w:rFonts w:ascii="Times New Roman" w:hAnsi="Times New Roman" w:eastAsia="Times New Roman" w:cs="Times New Roman"/>
              </w:rPr>
              <w:t>pH  </w:t>
            </w:r>
            <w:r>
              <w:rPr/>
              <w:t>的计算；掌握酸碱指示剂的</w:t>
            </w:r>
            <w:r>
              <w:rPr>
                <w:spacing w:val="-1"/>
              </w:rPr>
              <w:t>原理及变色范围；掌握</w:t>
            </w:r>
            <w:r>
              <w:rPr/>
              <w:t xml:space="preserve"> </w:t>
            </w:r>
            <w:r>
              <w:rPr>
                <w:spacing w:val="-2"/>
              </w:rPr>
              <w:t>酸碱滴定法的基本原理；掌握酸碱滴定法的应用及测定结果计算。</w:t>
            </w:r>
          </w:p>
          <w:p>
            <w:pPr>
              <w:pStyle w:val="TableText"/>
              <w:ind w:left="123"/>
              <w:spacing w:before="52" w:line="220" w:lineRule="auto"/>
              <w:rPr/>
            </w:pPr>
            <w:r>
              <w:rPr>
                <w:spacing w:val="-3"/>
              </w:rPr>
              <w:t>（</w:t>
            </w:r>
            <w:r>
              <w:rPr>
                <w:rFonts w:ascii="Times New Roman" w:hAnsi="Times New Roman" w:eastAsia="Times New Roman" w:cs="Times New Roman"/>
                <w:spacing w:val="-3"/>
              </w:rPr>
              <w:t>4</w:t>
            </w:r>
            <w:r>
              <w:rPr>
                <w:spacing w:val="-3"/>
              </w:rPr>
              <w:t>）络合滴定法</w:t>
            </w:r>
          </w:p>
          <w:p>
            <w:pPr>
              <w:pStyle w:val="TableText"/>
              <w:ind w:left="116" w:right="106" w:firstLine="502"/>
              <w:spacing w:before="179" w:line="347" w:lineRule="auto"/>
              <w:jc w:val="both"/>
              <w:rPr/>
            </w:pPr>
            <w:r>
              <w:rPr>
                <w:spacing w:val="-4"/>
              </w:rPr>
              <w:t>了解溶液中各级络合物型体的分布及各型体分布分数和平衡浓度的计算；掌</w:t>
            </w:r>
            <w:r>
              <w:rPr>
                <w:spacing w:val="6"/>
              </w:rPr>
              <w:t xml:space="preserve"> </w:t>
            </w:r>
            <w:r>
              <w:rPr>
                <w:spacing w:val="-3"/>
              </w:rPr>
              <w:t>握络合滴定中的主反应和副反应，各副反应系数的意义和计算，条件形成常数的</w:t>
            </w:r>
            <w:r>
              <w:rPr/>
              <w:t xml:space="preserve"> </w:t>
            </w:r>
            <w:r>
              <w:rPr>
                <w:spacing w:val="-3"/>
              </w:rPr>
              <w:t>意义和计算；掌握络合滴定曲线的制作，影响突跃的因素；掌握金属指示剂的作</w:t>
            </w:r>
            <w:r>
              <w:rPr>
                <w:spacing w:val="1"/>
              </w:rPr>
              <w:t xml:space="preserve"> </w:t>
            </w:r>
            <w:r>
              <w:rPr/>
              <w:t>用原理，指示剂的选择原则；掌握</w:t>
            </w:r>
            <w:r>
              <w:rPr>
                <w:spacing w:val="-54"/>
              </w:rPr>
              <w:t xml:space="preserve"> </w:t>
            </w:r>
            <w:r>
              <w:rPr>
                <w:rFonts w:ascii="Times New Roman" w:hAnsi="Times New Roman" w:eastAsia="Times New Roman" w:cs="Times New Roman"/>
              </w:rPr>
              <w:t>ΔpM′</w:t>
            </w:r>
            <w:r>
              <w:rPr/>
              <w:t>的</w:t>
            </w:r>
            <w:r>
              <w:rPr>
                <w:spacing w:val="-1"/>
              </w:rPr>
              <w:t>含义，林邦公式及其应用，影响终点</w:t>
            </w:r>
            <w:r>
              <w:rPr/>
              <w:t xml:space="preserve"> </w:t>
            </w:r>
            <w:r>
              <w:rPr>
                <w:spacing w:val="-3"/>
              </w:rPr>
              <w:t>误差的因素；掌握单一金属离子准确滴定的条件；掌握络合滴定酸度的选择，酸</w:t>
            </w:r>
            <w:r>
              <w:rPr>
                <w:spacing w:val="1"/>
              </w:rPr>
              <w:t xml:space="preserve"> </w:t>
            </w:r>
            <w:r>
              <w:rPr>
                <w:spacing w:val="-3"/>
              </w:rPr>
              <w:t>度应用曲线，最高酸度和最低酸度</w:t>
            </w:r>
            <w:r>
              <w:rPr>
                <w:rFonts w:ascii="Times New Roman" w:hAnsi="Times New Roman" w:eastAsia="Times New Roman" w:cs="Times New Roman"/>
                <w:spacing w:val="-3"/>
              </w:rPr>
              <w:t>—</w:t>
            </w:r>
            <w:r>
              <w:rPr>
                <w:spacing w:val="-3"/>
              </w:rPr>
              <w:t>适宜酸度范围；通过控制酸度范围进行混合</w:t>
            </w:r>
            <w:r>
              <w:rPr/>
              <w:t xml:space="preserve"> </w:t>
            </w:r>
            <w:r>
              <w:rPr>
                <w:spacing w:val="-6"/>
              </w:rPr>
              <w:t>离子的分步滴定可行性判据、使用条件， 提高选择性的方法，络</w:t>
            </w:r>
            <w:r>
              <w:rPr>
                <w:spacing w:val="-7"/>
              </w:rPr>
              <w:t>合掩蔽法的有关</w:t>
            </w:r>
          </w:p>
        </w:tc>
      </w:tr>
    </w:tbl>
    <w:p>
      <w:pPr>
        <w:rPr>
          <w:rFonts w:ascii="Arial"/>
          <w:sz w:val="21"/>
        </w:rPr>
      </w:pPr>
      <w:r/>
    </w:p>
    <w:p>
      <w:pPr>
        <w:sectPr>
          <w:pgSz w:w="11907" w:h="16839"/>
          <w:pgMar w:top="1431" w:right="1687" w:bottom="0" w:left="1687" w:header="0" w:footer="0" w:gutter="0"/>
        </w:sectPr>
        <w:rPr>
          <w:rFonts w:ascii="Arial" w:hAnsi="Arial" w:eastAsia="Arial" w:cs="Arial"/>
          <w:sz w:val="21"/>
          <w:szCs w:val="21"/>
        </w:rPr>
      </w:pPr>
    </w:p>
    <w:p>
      <w:pPr>
        <w:spacing w:line="90" w:lineRule="auto"/>
        <w:rPr>
          <w:rFonts w:ascii="Arial"/>
          <w:sz w:val="2"/>
        </w:rPr>
      </w:pPr>
      <w:r>
        <w:rPr>
          <w:rFonts w:ascii="Arial"/>
          <w:sz w:val="2"/>
        </w:rPr>
      </w:r>
    </w:p>
    <w:tbl>
      <w:tblPr>
        <w:tblStyle w:val="TableNormal"/>
        <w:tblW w:w="8526"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26"/>
      </w:tblGrid>
      <w:tr>
        <w:trPr>
          <w:trHeight w:val="13010" w:hRule="atLeast"/>
        </w:trPr>
        <w:tc>
          <w:tcPr>
            <w:tcW w:w="8526" w:type="dxa"/>
            <w:vAlign w:val="top"/>
          </w:tcPr>
          <w:p>
            <w:pPr>
              <w:pStyle w:val="TableText"/>
              <w:ind w:left="117"/>
              <w:spacing w:before="119" w:line="220" w:lineRule="auto"/>
              <w:rPr/>
            </w:pPr>
            <w:r>
              <w:rPr>
                <w:spacing w:val="-2"/>
              </w:rPr>
              <w:t>计算；掌握络合滴定法的四种滴定方式和应</w:t>
            </w:r>
            <w:r>
              <w:rPr>
                <w:spacing w:val="-3"/>
              </w:rPr>
              <w:t>用。</w:t>
            </w:r>
          </w:p>
          <w:p>
            <w:pPr>
              <w:pStyle w:val="TableText"/>
              <w:ind w:left="123"/>
              <w:spacing w:before="182" w:line="219" w:lineRule="auto"/>
              <w:rPr/>
            </w:pPr>
            <w:r>
              <w:rPr>
                <w:spacing w:val="-3"/>
              </w:rPr>
              <w:t>（</w:t>
            </w:r>
            <w:r>
              <w:rPr>
                <w:rFonts w:ascii="Times New Roman" w:hAnsi="Times New Roman" w:eastAsia="Times New Roman" w:cs="Times New Roman"/>
                <w:spacing w:val="-3"/>
              </w:rPr>
              <w:t>5</w:t>
            </w:r>
            <w:r>
              <w:rPr>
                <w:spacing w:val="-3"/>
              </w:rPr>
              <w:t>）氧化还原滴定法</w:t>
            </w:r>
          </w:p>
          <w:p>
            <w:pPr>
              <w:pStyle w:val="TableText"/>
              <w:ind w:left="111" w:right="106" w:firstLine="491"/>
              <w:spacing w:before="181" w:line="355" w:lineRule="auto"/>
              <w:rPr/>
            </w:pPr>
            <w:r>
              <w:rPr>
                <w:spacing w:val="-3"/>
              </w:rPr>
              <w:t>掌握条件电位及其影响因素和相关计算；掌握氧</w:t>
            </w:r>
            <w:r>
              <w:rPr>
                <w:spacing w:val="-4"/>
              </w:rPr>
              <w:t>化还原反应进行的程度及其</w:t>
            </w:r>
            <w:r>
              <w:rPr/>
              <w:t xml:space="preserve"> </w:t>
            </w:r>
            <w:r>
              <w:rPr>
                <w:spacing w:val="-3"/>
              </w:rPr>
              <w:t>平衡常数，条件平衡常数；掌握氧化还原滴定曲线，化学计量点时的电位及滴定</w:t>
            </w:r>
            <w:r>
              <w:rPr>
                <w:spacing w:val="6"/>
              </w:rPr>
              <w:t xml:space="preserve"> </w:t>
            </w:r>
            <w:r>
              <w:rPr>
                <w:spacing w:val="-2"/>
              </w:rPr>
              <w:t>突跃范围；掌握氧化还原指示剂、自身指示剂、专属指示剂；了解 </w:t>
            </w:r>
            <w:r>
              <w:rPr>
                <w:rFonts w:ascii="Times New Roman" w:hAnsi="Times New Roman" w:eastAsia="Times New Roman" w:cs="Times New Roman"/>
                <w:spacing w:val="-2"/>
              </w:rPr>
              <w:t>KMnO</w:t>
            </w:r>
            <w:r>
              <w:rPr>
                <w:rFonts w:ascii="Times New Roman" w:hAnsi="Times New Roman" w:eastAsia="Times New Roman" w:cs="Times New Roman"/>
                <w:sz w:val="15"/>
                <w:szCs w:val="15"/>
                <w:spacing w:val="-2"/>
              </w:rPr>
              <w:t>4</w:t>
            </w:r>
            <w:r>
              <w:rPr>
                <w:rFonts w:ascii="Times New Roman" w:hAnsi="Times New Roman" w:eastAsia="Times New Roman" w:cs="Times New Roman"/>
                <w:sz w:val="15"/>
                <w:szCs w:val="15"/>
                <w:spacing w:val="22"/>
                <w:w w:val="102"/>
              </w:rPr>
              <w:t xml:space="preserve"> </w:t>
            </w:r>
            <w:r>
              <w:rPr>
                <w:spacing w:val="-2"/>
              </w:rPr>
              <w:t>法，</w:t>
            </w:r>
            <w:r>
              <w:rPr/>
              <w:t xml:space="preserve"> </w:t>
            </w:r>
            <w:r>
              <w:rPr>
                <w:rFonts w:ascii="Times New Roman" w:hAnsi="Times New Roman" w:eastAsia="Times New Roman" w:cs="Times New Roman"/>
              </w:rPr>
              <w:t>K</w:t>
            </w:r>
            <w:r>
              <w:rPr>
                <w:rFonts w:ascii="Times New Roman" w:hAnsi="Times New Roman" w:eastAsia="Times New Roman" w:cs="Times New Roman"/>
                <w:sz w:val="15"/>
                <w:szCs w:val="15"/>
              </w:rPr>
              <w:t>2</w:t>
            </w:r>
            <w:r>
              <w:rPr>
                <w:rFonts w:ascii="Times New Roman" w:hAnsi="Times New Roman" w:eastAsia="Times New Roman" w:cs="Times New Roman"/>
              </w:rPr>
              <w:t>Cr</w:t>
            </w:r>
            <w:r>
              <w:rPr>
                <w:rFonts w:ascii="Times New Roman" w:hAnsi="Times New Roman" w:eastAsia="Times New Roman" w:cs="Times New Roman"/>
                <w:sz w:val="15"/>
                <w:szCs w:val="15"/>
              </w:rPr>
              <w:t>2</w:t>
            </w:r>
            <w:r>
              <w:rPr>
                <w:rFonts w:ascii="Times New Roman" w:hAnsi="Times New Roman" w:eastAsia="Times New Roman" w:cs="Times New Roman"/>
              </w:rPr>
              <w:t>O</w:t>
            </w:r>
            <w:r>
              <w:rPr>
                <w:rFonts w:ascii="Times New Roman" w:hAnsi="Times New Roman" w:eastAsia="Times New Roman" w:cs="Times New Roman"/>
                <w:sz w:val="15"/>
                <w:szCs w:val="15"/>
              </w:rPr>
              <w:t>7</w:t>
            </w:r>
            <w:r>
              <w:rPr>
                <w:rFonts w:ascii="Times New Roman" w:hAnsi="Times New Roman" w:eastAsia="Times New Roman" w:cs="Times New Roman"/>
                <w:sz w:val="15"/>
                <w:szCs w:val="15"/>
                <w:spacing w:val="13"/>
                <w:w w:val="101"/>
              </w:rPr>
              <w:t xml:space="preserve"> </w:t>
            </w:r>
            <w:r>
              <w:rPr/>
              <w:t>法和碘量法的反应条件、优缺</w:t>
            </w:r>
            <w:r>
              <w:rPr>
                <w:spacing w:val="-1"/>
              </w:rPr>
              <w:t>点和实际应用；掌握氧化还原滴定结果的</w:t>
            </w:r>
            <w:r>
              <w:rPr/>
              <w:t xml:space="preserve"> </w:t>
            </w:r>
            <w:r>
              <w:rPr>
                <w:spacing w:val="-3"/>
              </w:rPr>
              <w:t>计算，确定反应物间的计量关系。</w:t>
            </w:r>
          </w:p>
          <w:p>
            <w:pPr>
              <w:pStyle w:val="TableText"/>
              <w:ind w:left="123"/>
              <w:spacing w:before="34" w:line="220" w:lineRule="auto"/>
              <w:rPr/>
            </w:pPr>
            <w:r>
              <w:rPr>
                <w:spacing w:val="-3"/>
              </w:rPr>
              <w:t>（</w:t>
            </w:r>
            <w:r>
              <w:rPr>
                <w:rFonts w:ascii="Times New Roman" w:hAnsi="Times New Roman" w:eastAsia="Times New Roman" w:cs="Times New Roman"/>
                <w:spacing w:val="-3"/>
              </w:rPr>
              <w:t>6</w:t>
            </w:r>
            <w:r>
              <w:rPr>
                <w:spacing w:val="-3"/>
              </w:rPr>
              <w:t>）沉淀滴定法</w:t>
            </w:r>
          </w:p>
          <w:p>
            <w:pPr>
              <w:pStyle w:val="TableText"/>
              <w:ind w:left="119" w:right="253" w:firstLine="484"/>
              <w:spacing w:before="181" w:line="347" w:lineRule="auto"/>
              <w:rPr/>
            </w:pPr>
            <w:r>
              <w:rPr>
                <w:spacing w:val="-1"/>
              </w:rPr>
              <w:t>掌握莫尔法，佛尔哈德法和法扬司法的测定原理（指示剂、滴定剂、反应</w:t>
            </w:r>
            <w:r>
              <w:rPr>
                <w:spacing w:val="15"/>
              </w:rPr>
              <w:t xml:space="preserve"> </w:t>
            </w:r>
            <w:r>
              <w:rPr>
                <w:spacing w:val="-3"/>
              </w:rPr>
              <w:t>条件；掌握沉淀滴定法的实际应用。</w:t>
            </w:r>
          </w:p>
          <w:p>
            <w:pPr>
              <w:pStyle w:val="TableText"/>
              <w:ind w:left="123"/>
              <w:spacing w:before="34" w:line="220" w:lineRule="auto"/>
              <w:rPr/>
            </w:pPr>
            <w:r>
              <w:rPr>
                <w:spacing w:val="-3"/>
              </w:rPr>
              <w:t>（</w:t>
            </w:r>
            <w:r>
              <w:rPr>
                <w:rFonts w:ascii="Times New Roman" w:hAnsi="Times New Roman" w:eastAsia="Times New Roman" w:cs="Times New Roman"/>
                <w:spacing w:val="-3"/>
              </w:rPr>
              <w:t>7</w:t>
            </w:r>
            <w:r>
              <w:rPr>
                <w:spacing w:val="-3"/>
              </w:rPr>
              <w:t>）沉淀重量分析法</w:t>
            </w:r>
          </w:p>
          <w:p>
            <w:pPr>
              <w:pStyle w:val="TableText"/>
              <w:ind w:left="115" w:right="106" w:firstLine="503"/>
              <w:spacing w:before="184" w:line="353" w:lineRule="auto"/>
              <w:jc w:val="both"/>
              <w:rPr/>
            </w:pPr>
            <w:r>
              <w:rPr>
                <w:spacing w:val="-4"/>
              </w:rPr>
              <w:t>了解沉淀重量法对沉淀的要求；清楚沉淀的溶解度和固有溶解度，活度积和</w:t>
            </w:r>
            <w:r>
              <w:rPr>
                <w:spacing w:val="4"/>
              </w:rPr>
              <w:t xml:space="preserve"> </w:t>
            </w:r>
            <w:r>
              <w:rPr>
                <w:spacing w:val="-3"/>
              </w:rPr>
              <w:t>溶度积，溶度积和条件溶度积；掌握影响沉淀溶解度的因素及其相关计算；了解</w:t>
            </w:r>
            <w:r>
              <w:rPr>
                <w:spacing w:val="2"/>
              </w:rPr>
              <w:t xml:space="preserve"> </w:t>
            </w:r>
            <w:r>
              <w:rPr>
                <w:spacing w:val="-3"/>
              </w:rPr>
              <w:t>沉淀的形成及沉淀类型；了解沉淀的纯度及其影响因素，提高纯度的措施；掌握</w:t>
            </w:r>
            <w:r>
              <w:rPr>
                <w:spacing w:val="2"/>
              </w:rPr>
              <w:t xml:space="preserve"> </w:t>
            </w:r>
            <w:r>
              <w:rPr>
                <w:spacing w:val="-2"/>
              </w:rPr>
              <w:t>进行沉淀的条件；掌握重量分析结果的计算，正确应用换算因素。</w:t>
            </w:r>
          </w:p>
          <w:p>
            <w:pPr>
              <w:pStyle w:val="TableText"/>
              <w:ind w:left="123"/>
              <w:spacing w:before="34" w:line="220" w:lineRule="auto"/>
              <w:rPr/>
            </w:pPr>
            <w:r>
              <w:rPr>
                <w:spacing w:val="-3"/>
              </w:rPr>
              <w:t>（</w:t>
            </w:r>
            <w:r>
              <w:rPr>
                <w:rFonts w:ascii="Times New Roman" w:hAnsi="Times New Roman" w:eastAsia="Times New Roman" w:cs="Times New Roman"/>
                <w:spacing w:val="-3"/>
              </w:rPr>
              <w:t>8</w:t>
            </w:r>
            <w:r>
              <w:rPr>
                <w:spacing w:val="-3"/>
              </w:rPr>
              <w:t>）吸光光度法</w:t>
            </w:r>
          </w:p>
          <w:p>
            <w:pPr>
              <w:pStyle w:val="TableText"/>
              <w:ind w:left="618"/>
              <w:spacing w:before="182" w:line="219" w:lineRule="auto"/>
              <w:rPr/>
            </w:pPr>
            <w:r>
              <w:rPr>
                <w:spacing w:val="-2"/>
              </w:rPr>
              <w:t>了解物质对光的选择性吸收及对物质进行定性分析；</w:t>
            </w:r>
            <w:r>
              <w:rPr>
                <w:spacing w:val="-3"/>
              </w:rPr>
              <w:t>掌握郎伯</w:t>
            </w:r>
            <w:r>
              <w:rPr>
                <w:rFonts w:ascii="Times New Roman" w:hAnsi="Times New Roman" w:eastAsia="Times New Roman" w:cs="Times New Roman"/>
                <w:spacing w:val="-3"/>
              </w:rPr>
              <w:t>-</w:t>
            </w:r>
            <w:r>
              <w:rPr>
                <w:spacing w:val="-3"/>
              </w:rPr>
              <w:t>比尔定律，</w:t>
            </w:r>
          </w:p>
          <w:p>
            <w:pPr>
              <w:pStyle w:val="TableText"/>
              <w:ind w:left="116" w:right="109" w:firstLine="2"/>
              <w:spacing w:before="183" w:line="347" w:lineRule="auto"/>
              <w:rPr/>
            </w:pPr>
            <w:r>
              <w:rPr>
                <w:spacing w:val="-3"/>
              </w:rPr>
              <w:t>光度分析的灵敏度；掌握标准曲线的绘制及对被测物质的定量分析；掌</w:t>
            </w:r>
            <w:r>
              <w:rPr>
                <w:spacing w:val="-4"/>
              </w:rPr>
              <w:t>握吸光光</w:t>
            </w:r>
            <w:r>
              <w:rPr/>
              <w:t xml:space="preserve"> </w:t>
            </w:r>
            <w:r>
              <w:rPr>
                <w:spacing w:val="-1"/>
              </w:rPr>
              <w:t>度法的仪器；掌握吸光光度分析条件的选择</w:t>
            </w:r>
            <w:r>
              <w:rPr>
                <w:spacing w:val="-2"/>
              </w:rPr>
              <w:t>；掌握吸光光度法的应用。</w:t>
            </w:r>
          </w:p>
          <w:p>
            <w:pPr>
              <w:pStyle w:val="TableText"/>
              <w:ind w:left="123"/>
              <w:spacing w:before="34" w:line="219" w:lineRule="auto"/>
              <w:rPr/>
            </w:pPr>
            <w:r>
              <w:rPr>
                <w:b/>
                <w:bCs/>
                <w:spacing w:val="-12"/>
              </w:rPr>
              <w:t>（二）</w:t>
            </w:r>
            <w:r>
              <w:rPr>
                <w:spacing w:val="-63"/>
              </w:rPr>
              <w:t xml:space="preserve"> </w:t>
            </w:r>
            <w:r>
              <w:rPr>
                <w:b/>
                <w:bCs/>
                <w:spacing w:val="-12"/>
              </w:rPr>
              <w:t>主要参考书</w:t>
            </w:r>
          </w:p>
          <w:p>
            <w:pPr>
              <w:pStyle w:val="TableText"/>
              <w:ind w:left="120" w:right="109" w:firstLine="480"/>
              <w:spacing w:before="185" w:line="346" w:lineRule="auto"/>
              <w:rPr/>
            </w:pPr>
            <w:r>
              <w:rPr>
                <w:spacing w:val="-3"/>
              </w:rPr>
              <w:t>分析化学（第四版</w:t>
            </w:r>
            <w:r>
              <w:rPr>
                <w:spacing w:val="-9"/>
              </w:rPr>
              <w:t>），</w:t>
            </w:r>
            <w:r>
              <w:rPr>
                <w:spacing w:val="-3"/>
              </w:rPr>
              <w:t>上册，华中师范大学，东北师范大学等．北京：高等</w:t>
            </w:r>
            <w:r>
              <w:rPr>
                <w:spacing w:val="1"/>
              </w:rPr>
              <w:t xml:space="preserve"> </w:t>
            </w:r>
            <w:r>
              <w:rPr>
                <w:spacing w:val="-2"/>
              </w:rPr>
              <w:t>教育出版社，</w:t>
            </w:r>
            <w:r>
              <w:rPr>
                <w:rFonts w:ascii="Times New Roman" w:hAnsi="Times New Roman" w:eastAsia="Times New Roman" w:cs="Times New Roman"/>
                <w:spacing w:val="-2"/>
              </w:rPr>
              <w:t>2021  </w:t>
            </w:r>
            <w:r>
              <w:rPr>
                <w:spacing w:val="-2"/>
              </w:rPr>
              <w:t>年版（面向 </w:t>
            </w:r>
            <w:r>
              <w:rPr>
                <w:rFonts w:ascii="Times New Roman" w:hAnsi="Times New Roman" w:eastAsia="Times New Roman" w:cs="Times New Roman"/>
                <w:spacing w:val="-2"/>
              </w:rPr>
              <w:t>21  </w:t>
            </w:r>
            <w:r>
              <w:rPr>
                <w:spacing w:val="-2"/>
              </w:rPr>
              <w:t>世纪课程教材）。</w:t>
            </w:r>
          </w:p>
          <w:p>
            <w:pPr>
              <w:pStyle w:val="TableText"/>
              <w:ind w:left="123"/>
              <w:spacing w:before="35" w:line="220" w:lineRule="auto"/>
              <w:rPr/>
            </w:pPr>
            <w:r>
              <w:rPr>
                <w:b/>
                <w:bCs/>
                <w:spacing w:val="-17"/>
              </w:rPr>
              <w:t>（三）</w:t>
            </w:r>
            <w:r>
              <w:rPr>
                <w:spacing w:val="-67"/>
              </w:rPr>
              <w:t xml:space="preserve"> </w:t>
            </w:r>
            <w:r>
              <w:rPr>
                <w:b/>
                <w:bCs/>
                <w:spacing w:val="-17"/>
              </w:rPr>
              <w:t>说明</w:t>
            </w:r>
          </w:p>
          <w:p>
            <w:pPr>
              <w:pStyle w:val="TableText"/>
              <w:ind w:left="599"/>
              <w:spacing w:before="182" w:line="219" w:lineRule="auto"/>
              <w:rPr/>
            </w:pPr>
            <w:r>
              <w:rPr>
                <w:spacing w:val="-2"/>
              </w:rPr>
              <w:t>主要题型可能有：选择题、填空题、判断题、简答题、计算题等。</w:t>
            </w:r>
          </w:p>
        </w:tc>
      </w:tr>
    </w:tbl>
    <w:p>
      <w:pPr>
        <w:rPr>
          <w:rFonts w:ascii="Arial"/>
          <w:sz w:val="21"/>
        </w:rPr>
      </w:pPr>
      <w:r/>
    </w:p>
    <w:p>
      <w:pPr>
        <w:sectPr>
          <w:pgSz w:w="11907" w:h="16839"/>
          <w:pgMar w:top="1431" w:right="1687" w:bottom="0" w:left="1687" w:header="0" w:footer="0" w:gutter="0"/>
        </w:sectPr>
        <w:rPr>
          <w:rFonts w:ascii="Arial" w:hAnsi="Arial" w:eastAsia="Arial" w:cs="Arial"/>
          <w:sz w:val="21"/>
          <w:szCs w:val="21"/>
        </w:rPr>
      </w:pPr>
    </w:p>
    <w:p>
      <w:pPr>
        <w:spacing w:line="274" w:lineRule="auto"/>
        <w:rPr>
          <w:rFonts w:ascii="Arial"/>
          <w:sz w:val="21"/>
        </w:rPr>
      </w:pPr>
      <w:r/>
    </w:p>
    <w:p>
      <w:pPr>
        <w:ind w:left="209"/>
        <w:spacing w:before="146" w:line="223" w:lineRule="auto"/>
        <w:outlineLvl w:val="0"/>
        <w:rPr>
          <w:rFonts w:ascii="SimSun" w:hAnsi="SimSun" w:eastAsia="SimSun" w:cs="SimSun"/>
          <w:sz w:val="43"/>
          <w:szCs w:val="43"/>
        </w:rPr>
      </w:pPr>
      <w:r>
        <w:rPr>
          <w:rFonts w:ascii="DengXian" w:hAnsi="DengXian" w:eastAsia="DengXian" w:cs="DengXian"/>
          <w:sz w:val="43"/>
          <w:szCs w:val="43"/>
          <w:b/>
          <w:bCs/>
          <w:spacing w:val="5"/>
        </w:rPr>
        <w:t>2025 </w:t>
      </w:r>
      <w:r>
        <w:rPr>
          <w:rFonts w:ascii="SimSun" w:hAnsi="SimSun" w:eastAsia="SimSun" w:cs="SimSun"/>
          <w:sz w:val="43"/>
          <w:szCs w:val="43"/>
          <w:b/>
          <w:bCs/>
          <w:spacing w:val="5"/>
        </w:rPr>
        <w:t>年硕士研究生招生初试科目考试大纲</w:t>
      </w:r>
    </w:p>
    <w:p>
      <w:pPr>
        <w:ind w:left="1999"/>
        <w:spacing w:before="9" w:line="657" w:lineRule="exact"/>
        <w:rPr>
          <w:rFonts w:ascii="SimSun" w:hAnsi="SimSun" w:eastAsia="SimSun" w:cs="SimSun"/>
          <w:sz w:val="43"/>
          <w:szCs w:val="43"/>
        </w:rPr>
      </w:pPr>
      <w:r>
        <w:rPr>
          <w:rFonts w:ascii="SimSun" w:hAnsi="SimSun" w:eastAsia="SimSun" w:cs="SimSun"/>
          <w:sz w:val="43"/>
          <w:szCs w:val="43"/>
          <w:b/>
          <w:bCs/>
          <w:spacing w:val="2"/>
          <w:position w:val="4"/>
        </w:rPr>
        <w:t>（学术学位</w:t>
      </w:r>
      <w:r>
        <w:rPr>
          <w:rFonts w:ascii="DengXian" w:hAnsi="DengXian" w:eastAsia="DengXian" w:cs="DengXian"/>
          <w:sz w:val="43"/>
          <w:szCs w:val="43"/>
          <w:b/>
          <w:bCs/>
          <w:spacing w:val="2"/>
          <w:position w:val="4"/>
        </w:rPr>
        <w:t>/</w:t>
      </w:r>
      <w:r>
        <w:rPr>
          <w:rFonts w:ascii="SimSun" w:hAnsi="SimSun" w:eastAsia="SimSun" w:cs="SimSun"/>
          <w:sz w:val="43"/>
          <w:szCs w:val="43"/>
          <w:b/>
          <w:bCs/>
          <w:spacing w:val="2"/>
          <w:position w:val="4"/>
        </w:rPr>
        <w:t>专业学位）</w:t>
      </w:r>
    </w:p>
    <w:p>
      <w:pPr>
        <w:spacing w:line="312" w:lineRule="auto"/>
        <w:rPr>
          <w:rFonts w:ascii="Arial"/>
          <w:sz w:val="21"/>
        </w:rPr>
      </w:pPr>
      <w:r/>
    </w:p>
    <w:p>
      <w:pPr>
        <w:ind w:left="126"/>
        <w:spacing w:before="78" w:line="219" w:lineRule="auto"/>
        <w:rPr>
          <w:rFonts w:ascii="SimSun" w:hAnsi="SimSun" w:eastAsia="SimSun" w:cs="SimSun"/>
          <w:sz w:val="24"/>
          <w:szCs w:val="24"/>
        </w:rPr>
      </w:pPr>
      <w:r>
        <w:rPr>
          <w:rFonts w:ascii="SimSun" w:hAnsi="SimSun" w:eastAsia="SimSun" w:cs="SimSun"/>
          <w:sz w:val="24"/>
          <w:szCs w:val="24"/>
          <w:b/>
          <w:bCs/>
          <w:spacing w:val="-3"/>
        </w:rPr>
        <w:t>学院名称：化学与环境科学学院</w:t>
      </w:r>
    </w:p>
    <w:p>
      <w:pPr>
        <w:spacing w:line="68"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816"/>
        <w:gridCol w:w="4710"/>
      </w:tblGrid>
      <w:tr>
        <w:trPr>
          <w:trHeight w:val="633" w:hRule="atLeast"/>
        </w:trPr>
        <w:tc>
          <w:tcPr>
            <w:tcW w:w="3816" w:type="dxa"/>
            <w:vAlign w:val="top"/>
          </w:tcPr>
          <w:p>
            <w:pPr>
              <w:pStyle w:val="TableText"/>
              <w:ind w:left="118"/>
              <w:spacing w:before="185" w:line="220" w:lineRule="auto"/>
              <w:rPr/>
            </w:pPr>
            <w:r>
              <w:rPr>
                <w:b/>
                <w:bCs/>
                <w:spacing w:val="-3"/>
              </w:rPr>
              <w:t>专业代码及名称：</w:t>
            </w:r>
            <w:r>
              <w:rPr>
                <w:spacing w:val="-3"/>
              </w:rPr>
              <w:t xml:space="preserve"> </w:t>
            </w:r>
            <w:r>
              <w:rPr>
                <w:rFonts w:ascii="DengXian" w:hAnsi="DengXian" w:eastAsia="DengXian" w:cs="DengXian"/>
                <w:spacing w:val="-3"/>
              </w:rPr>
              <w:t>070300 </w:t>
            </w:r>
            <w:r>
              <w:rPr>
                <w:spacing w:val="-3"/>
              </w:rPr>
              <w:t>化学</w:t>
            </w:r>
          </w:p>
        </w:tc>
        <w:tc>
          <w:tcPr>
            <w:tcW w:w="4710" w:type="dxa"/>
            <w:vAlign w:val="top"/>
          </w:tcPr>
          <w:p>
            <w:pPr>
              <w:pStyle w:val="TableText"/>
              <w:ind w:left="114"/>
              <w:spacing w:before="198" w:line="219" w:lineRule="auto"/>
              <w:rPr/>
            </w:pPr>
            <w:r>
              <w:rPr>
                <w:b/>
                <w:bCs/>
                <w:spacing w:val="-2"/>
              </w:rPr>
              <w:t>科目代码及名称</w:t>
            </w:r>
            <w:r>
              <w:rPr>
                <w:spacing w:val="-2"/>
              </w:rPr>
              <w:t>：物理化学、有机化学</w:t>
            </w:r>
          </w:p>
        </w:tc>
      </w:tr>
      <w:tr>
        <w:trPr>
          <w:trHeight w:val="628" w:hRule="atLeast"/>
        </w:trPr>
        <w:tc>
          <w:tcPr>
            <w:tcW w:w="3816" w:type="dxa"/>
            <w:vAlign w:val="top"/>
          </w:tcPr>
          <w:p>
            <w:pPr>
              <w:pStyle w:val="TableText"/>
              <w:ind w:left="117"/>
              <w:spacing w:before="180" w:line="221" w:lineRule="auto"/>
              <w:rPr>
                <w:rFonts w:ascii="DengXian" w:hAnsi="DengXian" w:eastAsia="DengXian" w:cs="DengXian"/>
              </w:rPr>
            </w:pPr>
            <w:r>
              <w:rPr>
                <w:b/>
                <w:bCs/>
                <w:spacing w:val="-5"/>
              </w:rPr>
              <w:t>试卷总分：</w:t>
            </w:r>
            <w:r>
              <w:rPr>
                <w:spacing w:val="23"/>
              </w:rPr>
              <w:t xml:space="preserve"> </w:t>
            </w:r>
            <w:r>
              <w:rPr>
                <w:rFonts w:ascii="DengXian" w:hAnsi="DengXian" w:eastAsia="DengXian" w:cs="DengXian"/>
                <w:spacing w:val="-5"/>
              </w:rPr>
              <w:t>150</w:t>
            </w:r>
          </w:p>
        </w:tc>
        <w:tc>
          <w:tcPr>
            <w:tcW w:w="4710" w:type="dxa"/>
            <w:vAlign w:val="top"/>
          </w:tcPr>
          <w:p>
            <w:pPr>
              <w:pStyle w:val="TableText"/>
              <w:ind w:left="114"/>
              <w:spacing w:before="180" w:line="220" w:lineRule="auto"/>
              <w:rPr/>
            </w:pPr>
            <w:r>
              <w:rPr>
                <w:b/>
                <w:bCs/>
                <w:spacing w:val="-3"/>
              </w:rPr>
              <w:t>考试时间：</w:t>
            </w:r>
            <w:r>
              <w:rPr>
                <w:spacing w:val="-3"/>
              </w:rPr>
              <w:t xml:space="preserve"> </w:t>
            </w:r>
            <w:r>
              <w:rPr>
                <w:rFonts w:ascii="DengXian" w:hAnsi="DengXian" w:eastAsia="DengXian" w:cs="DengXian"/>
                <w:spacing w:val="-3"/>
              </w:rPr>
              <w:t>3</w:t>
            </w:r>
            <w:r>
              <w:rPr>
                <w:rFonts w:ascii="DengXian" w:hAnsi="DengXian" w:eastAsia="DengXian" w:cs="DengXian"/>
                <w:spacing w:val="14"/>
              </w:rPr>
              <w:t xml:space="preserve"> </w:t>
            </w:r>
            <w:r>
              <w:rPr>
                <w:spacing w:val="-3"/>
              </w:rPr>
              <w:t>小时</w:t>
            </w:r>
          </w:p>
        </w:tc>
      </w:tr>
      <w:tr>
        <w:trPr>
          <w:trHeight w:val="10241" w:hRule="atLeast"/>
        </w:trPr>
        <w:tc>
          <w:tcPr>
            <w:tcW w:w="8526" w:type="dxa"/>
            <w:vAlign w:val="top"/>
            <w:gridSpan w:val="2"/>
          </w:tcPr>
          <w:p>
            <w:pPr>
              <w:pStyle w:val="TableText"/>
              <w:ind w:left="3631"/>
              <w:spacing w:before="156" w:line="225" w:lineRule="auto"/>
              <w:rPr>
                <w:sz w:val="31"/>
                <w:szCs w:val="31"/>
              </w:rPr>
            </w:pPr>
            <w:r>
              <w:rPr>
                <w:sz w:val="31"/>
                <w:szCs w:val="31"/>
                <w:b/>
                <w:bCs/>
                <w:spacing w:val="4"/>
              </w:rPr>
              <w:t>考试大纲</w:t>
            </w:r>
          </w:p>
          <w:p>
            <w:pPr>
              <w:pStyle w:val="TableText"/>
              <w:ind w:left="117"/>
              <w:spacing w:before="129" w:line="220" w:lineRule="auto"/>
              <w:rPr/>
            </w:pPr>
            <w:r>
              <w:rPr>
                <w:b/>
                <w:bCs/>
                <w:spacing w:val="-3"/>
              </w:rPr>
              <w:t>物理化学部分（</w:t>
            </w:r>
            <w:r>
              <w:rPr>
                <w:rFonts w:ascii="DengXian" w:hAnsi="DengXian" w:eastAsia="DengXian" w:cs="DengXian"/>
                <w:b/>
                <w:bCs/>
                <w:spacing w:val="-3"/>
              </w:rPr>
              <w:t>75 </w:t>
            </w:r>
            <w:r>
              <w:rPr>
                <w:b/>
                <w:bCs/>
                <w:spacing w:val="-3"/>
              </w:rPr>
              <w:t>分）</w:t>
            </w:r>
          </w:p>
          <w:p>
            <w:pPr>
              <w:pStyle w:val="TableText"/>
              <w:ind w:left="121"/>
              <w:spacing w:before="105" w:line="220" w:lineRule="auto"/>
              <w:rPr/>
            </w:pPr>
            <w:r>
              <w:rPr>
                <w:b/>
                <w:bCs/>
                <w:spacing w:val="-6"/>
              </w:rPr>
              <w:t>一、考试内容</w:t>
            </w:r>
          </w:p>
          <w:p>
            <w:pPr>
              <w:pStyle w:val="TableText"/>
              <w:ind w:left="123"/>
              <w:spacing w:before="103" w:line="219" w:lineRule="auto"/>
              <w:rPr/>
            </w:pPr>
            <w:r>
              <w:rPr>
                <w:b/>
                <w:bCs/>
                <w:spacing w:val="-3"/>
              </w:rPr>
              <w:t>（一）热力学基本原理及其应用</w:t>
            </w:r>
          </w:p>
          <w:p>
            <w:pPr>
              <w:pStyle w:val="TableText"/>
              <w:ind w:left="121" w:right="19" w:firstLine="484"/>
              <w:spacing w:before="103" w:line="261" w:lineRule="auto"/>
              <w:rPr/>
            </w:pPr>
            <w:r>
              <w:rPr>
                <w:rFonts w:ascii="DengXian" w:hAnsi="DengXian" w:eastAsia="DengXian" w:cs="DengXian"/>
                <w:spacing w:val="-5"/>
              </w:rPr>
              <w:t>1</w:t>
            </w:r>
            <w:r>
              <w:rPr>
                <w:spacing w:val="-5"/>
              </w:rPr>
              <w:t>、热力学的一些基本概念、热力学第一定律、准静态过程与可逆过程、焓、</w:t>
            </w:r>
            <w:r>
              <w:rPr>
                <w:spacing w:val="18"/>
              </w:rPr>
              <w:t xml:space="preserve"> </w:t>
            </w:r>
            <w:r>
              <w:rPr>
                <w:spacing w:val="-1"/>
              </w:rPr>
              <w:t>热容、热力学第一定律对理想气体的应用、</w:t>
            </w:r>
            <w:r>
              <w:rPr>
                <w:rFonts w:ascii="DengXian" w:hAnsi="DengXian" w:eastAsia="DengXian" w:cs="DengXian"/>
                <w:spacing w:val="-1"/>
              </w:rPr>
              <w:t>Carnot </w:t>
            </w:r>
            <w:r>
              <w:rPr>
                <w:spacing w:val="-1"/>
              </w:rPr>
              <w:t>循环</w:t>
            </w:r>
            <w:r>
              <w:rPr>
                <w:spacing w:val="-2"/>
              </w:rPr>
              <w:t>、热化学、赫斯定律、</w:t>
            </w:r>
          </w:p>
          <w:p>
            <w:pPr>
              <w:pStyle w:val="TableText"/>
              <w:ind w:left="121"/>
              <w:spacing w:before="106" w:line="219" w:lineRule="auto"/>
              <w:rPr/>
            </w:pPr>
            <w:r>
              <w:rPr>
                <w:spacing w:val="-3"/>
              </w:rPr>
              <w:t>几种热效应。</w:t>
            </w:r>
          </w:p>
          <w:p>
            <w:pPr>
              <w:pStyle w:val="TableText"/>
              <w:ind w:left="120" w:right="104" w:firstLine="480"/>
              <w:spacing w:before="106" w:line="253" w:lineRule="auto"/>
              <w:rPr/>
            </w:pPr>
            <w:r>
              <w:rPr>
                <w:rFonts w:ascii="DengXian" w:hAnsi="DengXian" w:eastAsia="DengXian" w:cs="DengXian"/>
                <w:spacing w:val="-1"/>
              </w:rPr>
              <w:t>2</w:t>
            </w:r>
            <w:r>
              <w:rPr>
                <w:spacing w:val="-1"/>
              </w:rPr>
              <w:t>、热力学第二定律、</w:t>
            </w:r>
            <w:r>
              <w:rPr>
                <w:rFonts w:ascii="DengXian" w:hAnsi="DengXian" w:eastAsia="DengXian" w:cs="DengXian"/>
                <w:spacing w:val="-1"/>
              </w:rPr>
              <w:t>Carnot </w:t>
            </w:r>
            <w:r>
              <w:rPr>
                <w:spacing w:val="-1"/>
              </w:rPr>
              <w:t>定理、熵的概念、</w:t>
            </w:r>
            <w:r>
              <w:rPr>
                <w:rFonts w:ascii="DengXian" w:hAnsi="DengXian" w:eastAsia="DengXian" w:cs="DengXian"/>
                <w:spacing w:val="-1"/>
              </w:rPr>
              <w:t>Clausius </w:t>
            </w:r>
            <w:r>
              <w:rPr>
                <w:spacing w:val="-1"/>
              </w:rPr>
              <w:t>不等式与熵增加原</w:t>
            </w:r>
            <w:r>
              <w:rPr>
                <w:spacing w:val="16"/>
              </w:rPr>
              <w:t xml:space="preserve"> </w:t>
            </w:r>
            <w:r>
              <w:rPr>
                <w:spacing w:val="-5"/>
              </w:rPr>
              <w:t>理、</w:t>
            </w:r>
            <w:r>
              <w:rPr>
                <w:rFonts w:ascii="Microsoft YaHei" w:hAnsi="Microsoft YaHei" w:eastAsia="Microsoft YaHei" w:cs="Microsoft YaHei"/>
                <w:spacing w:val="-5"/>
              </w:rPr>
              <w:t>∆</w:t>
            </w:r>
            <w:r>
              <w:rPr>
                <w:rFonts w:ascii="DengXian" w:hAnsi="DengXian" w:eastAsia="DengXian" w:cs="DengXian"/>
                <w:sz w:val="25"/>
                <w:szCs w:val="25"/>
                <w:i/>
                <w:iCs/>
                <w:spacing w:val="-5"/>
              </w:rPr>
              <w:t>S</w:t>
            </w:r>
            <w:r>
              <w:rPr>
                <w:rFonts w:ascii="DengXian" w:hAnsi="DengXian" w:eastAsia="DengXian" w:cs="DengXian"/>
                <w:sz w:val="25"/>
                <w:szCs w:val="25"/>
                <w:spacing w:val="-16"/>
              </w:rPr>
              <w:t xml:space="preserve"> </w:t>
            </w:r>
            <w:r>
              <w:rPr>
                <w:spacing w:val="-5"/>
              </w:rPr>
              <w:t>的计算、</w:t>
            </w:r>
            <w:r>
              <w:rPr>
                <w:rFonts w:ascii="DengXian" w:hAnsi="DengXian" w:eastAsia="DengXian" w:cs="DengXian"/>
                <w:spacing w:val="-5"/>
              </w:rPr>
              <w:t>Helmholtz</w:t>
            </w:r>
            <w:r>
              <w:rPr>
                <w:rFonts w:ascii="DengXian" w:hAnsi="DengXian" w:eastAsia="DengXian" w:cs="DengXian"/>
                <w:spacing w:val="43"/>
                <w:w w:val="101"/>
              </w:rPr>
              <w:t xml:space="preserve"> </w:t>
            </w:r>
            <w:r>
              <w:rPr>
                <w:spacing w:val="-5"/>
              </w:rPr>
              <w:t>自由能和</w:t>
            </w:r>
            <w:r>
              <w:rPr>
                <w:spacing w:val="-47"/>
              </w:rPr>
              <w:t xml:space="preserve"> </w:t>
            </w:r>
            <w:r>
              <w:rPr>
                <w:rFonts w:ascii="DengXian" w:hAnsi="DengXian" w:eastAsia="DengXian" w:cs="DengXian"/>
                <w:spacing w:val="-5"/>
              </w:rPr>
              <w:t>Gibbs</w:t>
            </w:r>
            <w:r>
              <w:rPr>
                <w:rFonts w:ascii="DengXian" w:hAnsi="DengXian" w:eastAsia="DengXian" w:cs="DengXian"/>
                <w:spacing w:val="44"/>
                <w:w w:val="101"/>
              </w:rPr>
              <w:t xml:space="preserve"> </w:t>
            </w:r>
            <w:r>
              <w:rPr>
                <w:spacing w:val="-5"/>
              </w:rPr>
              <w:t>自由能、</w:t>
            </w:r>
            <w:r>
              <w:rPr>
                <w:rFonts w:ascii="Microsoft YaHei" w:hAnsi="Microsoft YaHei" w:eastAsia="Microsoft YaHei" w:cs="Microsoft YaHei"/>
                <w:spacing w:val="-5"/>
              </w:rPr>
              <w:t>∆</w:t>
            </w:r>
            <w:r>
              <w:rPr>
                <w:rFonts w:ascii="DengXian" w:hAnsi="DengXian" w:eastAsia="DengXian" w:cs="DengXian"/>
                <w:sz w:val="25"/>
                <w:szCs w:val="25"/>
                <w:i/>
                <w:iCs/>
                <w:spacing w:val="-5"/>
              </w:rPr>
              <w:t>G</w:t>
            </w:r>
            <w:r>
              <w:rPr>
                <w:spacing w:val="-5"/>
              </w:rPr>
              <w:t>及</w:t>
            </w:r>
            <w:r>
              <w:rPr>
                <w:rFonts w:ascii="Microsoft YaHei" w:hAnsi="Microsoft YaHei" w:eastAsia="Microsoft YaHei" w:cs="Microsoft YaHei"/>
                <w:spacing w:val="-5"/>
              </w:rPr>
              <w:t>∆</w:t>
            </w:r>
            <w:r>
              <w:rPr>
                <w:rFonts w:ascii="DengXian" w:hAnsi="DengXian" w:eastAsia="DengXian" w:cs="DengXian"/>
                <w:sz w:val="25"/>
                <w:szCs w:val="25"/>
                <w:i/>
                <w:iCs/>
                <w:spacing w:val="-5"/>
              </w:rPr>
              <w:t>A</w:t>
            </w:r>
            <w:r>
              <w:rPr>
                <w:rFonts w:ascii="DengXian" w:hAnsi="DengXian" w:eastAsia="DengXian" w:cs="DengXian"/>
                <w:sz w:val="25"/>
                <w:szCs w:val="25"/>
                <w:spacing w:val="-31"/>
              </w:rPr>
              <w:t xml:space="preserve"> </w:t>
            </w:r>
            <w:r>
              <w:rPr>
                <w:spacing w:val="-5"/>
              </w:rPr>
              <w:t>的计算、几个热力</w:t>
            </w:r>
            <w:r>
              <w:rPr/>
              <w:t xml:space="preserve"> </w:t>
            </w:r>
            <w:r>
              <w:rPr>
                <w:spacing w:val="-1"/>
              </w:rPr>
              <w:t>学函数间的关系、热力学第三定律与规定熵。</w:t>
            </w:r>
          </w:p>
          <w:p>
            <w:pPr>
              <w:pStyle w:val="TableText"/>
              <w:ind w:left="597"/>
              <w:spacing w:before="104" w:line="220" w:lineRule="auto"/>
              <w:rPr/>
            </w:pPr>
            <w:r>
              <w:rPr>
                <w:rFonts w:ascii="DengXian" w:hAnsi="DengXian" w:eastAsia="DengXian" w:cs="DengXian"/>
              </w:rPr>
              <w:t>3</w:t>
            </w:r>
            <w:r>
              <w:rPr/>
              <w:t>、偏摩尔量、化学势、稀溶液中的两个经验</w:t>
            </w:r>
            <w:r>
              <w:rPr>
                <w:spacing w:val="-1"/>
              </w:rPr>
              <w:t>定律、理想液态混合物。</w:t>
            </w:r>
          </w:p>
          <w:p>
            <w:pPr>
              <w:pStyle w:val="TableText"/>
              <w:ind w:left="123"/>
              <w:spacing w:before="109" w:line="220" w:lineRule="auto"/>
              <w:rPr/>
            </w:pPr>
            <w:r>
              <w:rPr>
                <w:b/>
                <w:bCs/>
                <w:spacing w:val="-5"/>
              </w:rPr>
              <w:t>（二）化学平衡</w:t>
            </w:r>
          </w:p>
          <w:p>
            <w:pPr>
              <w:pStyle w:val="TableText"/>
              <w:ind w:left="136" w:right="143" w:firstLine="341"/>
              <w:spacing w:before="104" w:line="285" w:lineRule="auto"/>
              <w:rPr/>
            </w:pPr>
            <w:r>
              <w:rPr>
                <w:spacing w:val="-1"/>
              </w:rPr>
              <w:t>化学反应的方向与限度—化学反应等温式、化学反应的平衡常数、化学反应</w:t>
            </w:r>
            <w:r>
              <w:rPr>
                <w:spacing w:val="11"/>
              </w:rPr>
              <w:t xml:space="preserve"> </w:t>
            </w:r>
            <w:r>
              <w:rPr>
                <w:spacing w:val="-2"/>
              </w:rPr>
              <w:t>的标准摩尔吉布斯自由能变化值、温度、压力及惰性气体对化学平衡的影响。</w:t>
            </w:r>
          </w:p>
          <w:p>
            <w:pPr>
              <w:pStyle w:val="TableText"/>
              <w:ind w:left="123"/>
              <w:spacing w:before="36" w:line="220" w:lineRule="auto"/>
              <w:rPr/>
            </w:pPr>
            <w:r>
              <w:rPr>
                <w:b/>
                <w:bCs/>
                <w:spacing w:val="-5"/>
              </w:rPr>
              <w:t>（三）相平衡</w:t>
            </w:r>
          </w:p>
          <w:p>
            <w:pPr>
              <w:pStyle w:val="TableText"/>
              <w:ind w:left="119" w:right="106" w:firstLine="369"/>
              <w:spacing w:before="103" w:line="299" w:lineRule="auto"/>
              <w:jc w:val="both"/>
              <w:rPr/>
            </w:pPr>
            <w:r>
              <w:rPr>
                <w:spacing w:val="-3"/>
              </w:rPr>
              <w:t>多相体系平衡的一般条件、相律、单组分系统</w:t>
            </w:r>
            <w:r>
              <w:rPr>
                <w:spacing w:val="-4"/>
              </w:rPr>
              <w:t>的相平衡、完全互溶双液系气</w:t>
            </w:r>
            <w:r>
              <w:rPr>
                <w:rFonts w:ascii="DengXian" w:hAnsi="DengXian" w:eastAsia="DengXian" w:cs="DengXian"/>
                <w:spacing w:val="-4"/>
              </w:rPr>
              <w:t>-</w:t>
            </w:r>
            <w:r>
              <w:rPr>
                <w:rFonts w:ascii="DengXian" w:hAnsi="DengXian" w:eastAsia="DengXian" w:cs="DengXian"/>
              </w:rPr>
              <w:t xml:space="preserve"> </w:t>
            </w:r>
            <w:r>
              <w:rPr>
                <w:spacing w:val="-6"/>
              </w:rPr>
              <w:t>液相图、低共熔二元固</w:t>
            </w:r>
            <w:r>
              <w:rPr>
                <w:rFonts w:ascii="DengXian" w:hAnsi="DengXian" w:eastAsia="DengXian" w:cs="DengXian"/>
                <w:spacing w:val="-6"/>
              </w:rPr>
              <w:t>-</w:t>
            </w:r>
            <w:r>
              <w:rPr>
                <w:spacing w:val="-6"/>
              </w:rPr>
              <w:t>液相图（包括形成化合物的</w:t>
            </w:r>
            <w:r>
              <w:rPr>
                <w:spacing w:val="-7"/>
              </w:rPr>
              <w:t>系统）、杠杆规则、精馏基本</w:t>
            </w:r>
            <w:r>
              <w:rPr/>
              <w:t xml:space="preserve"> </w:t>
            </w:r>
            <w:r>
              <w:rPr>
                <w:spacing w:val="-11"/>
              </w:rPr>
              <w:t>原理。</w:t>
            </w:r>
          </w:p>
          <w:p>
            <w:pPr>
              <w:pStyle w:val="TableText"/>
              <w:ind w:left="123"/>
              <w:spacing w:before="1" w:line="221" w:lineRule="auto"/>
              <w:rPr/>
            </w:pPr>
            <w:r>
              <w:rPr>
                <w:b/>
                <w:bCs/>
                <w:spacing w:val="-3"/>
              </w:rPr>
              <w:t>（四）电化学</w:t>
            </w:r>
          </w:p>
          <w:p>
            <w:pPr>
              <w:pStyle w:val="TableText"/>
              <w:ind w:left="145" w:right="144" w:firstLine="460"/>
              <w:spacing w:before="103" w:line="261" w:lineRule="auto"/>
              <w:rPr/>
            </w:pPr>
            <w:r>
              <w:rPr>
                <w:rFonts w:ascii="DengXian" w:hAnsi="DengXian" w:eastAsia="DengXian" w:cs="DengXian"/>
                <w:spacing w:val="-1"/>
              </w:rPr>
              <w:t>1</w:t>
            </w:r>
            <w:r>
              <w:rPr>
                <w:spacing w:val="-1"/>
              </w:rPr>
              <w:t>、电化学的基本概念与电解定律、离子的电迁移和迁移数、电</w:t>
            </w:r>
            <w:r>
              <w:rPr>
                <w:spacing w:val="-2"/>
              </w:rPr>
              <w:t>解质溶液的</w:t>
            </w:r>
            <w:r>
              <w:rPr/>
              <w:t xml:space="preserve"> </w:t>
            </w:r>
            <w:r>
              <w:rPr>
                <w:spacing w:val="-2"/>
              </w:rPr>
              <w:t>电导、电解质的平均活度和平均活度因子。</w:t>
            </w:r>
          </w:p>
          <w:p>
            <w:pPr>
              <w:pStyle w:val="TableText"/>
              <w:ind w:left="136" w:right="47" w:firstLine="463"/>
              <w:spacing w:before="101" w:line="260" w:lineRule="auto"/>
              <w:rPr/>
            </w:pPr>
            <w:r>
              <w:rPr>
                <w:rFonts w:ascii="DengXian" w:hAnsi="DengXian" w:eastAsia="DengXian" w:cs="DengXian"/>
              </w:rPr>
              <w:t>2</w:t>
            </w:r>
            <w:r>
              <w:rPr/>
              <w:t>、可逆电池和可逆电极、可逆电池的书写</w:t>
            </w:r>
            <w:r>
              <w:rPr>
                <w:spacing w:val="-1"/>
              </w:rPr>
              <w:t>方法及电动势的取号、可逆电池</w:t>
            </w:r>
            <w:r>
              <w:rPr/>
              <w:t xml:space="preserve"> </w:t>
            </w:r>
            <w:r>
              <w:rPr>
                <w:spacing w:val="-2"/>
              </w:rPr>
              <w:t>的热力学、电动势产生的机理、电极电势和电池的电动势、电动势测定的应用。</w:t>
            </w:r>
          </w:p>
          <w:p>
            <w:pPr>
              <w:pStyle w:val="TableText"/>
              <w:ind w:left="123"/>
              <w:spacing w:before="106" w:line="220" w:lineRule="auto"/>
              <w:rPr/>
            </w:pPr>
            <w:r>
              <w:rPr>
                <w:b/>
                <w:bCs/>
                <w:spacing w:val="-4"/>
              </w:rPr>
              <w:t>（五）化学反应动力学基础</w:t>
            </w:r>
          </w:p>
          <w:p>
            <w:pPr>
              <w:pStyle w:val="TableText"/>
              <w:ind w:left="478"/>
              <w:spacing w:before="103" w:line="219" w:lineRule="auto"/>
              <w:rPr/>
            </w:pPr>
            <w:r>
              <w:rPr/>
              <w:t>化学反应速率表示法和速率方程、具有简单级数</w:t>
            </w:r>
            <w:r>
              <w:rPr>
                <w:spacing w:val="-1"/>
              </w:rPr>
              <w:t>的反应、几种典型的复杂反</w:t>
            </w:r>
          </w:p>
        </w:tc>
      </w:tr>
    </w:tbl>
    <w:p>
      <w:pPr>
        <w:rPr>
          <w:rFonts w:ascii="Arial"/>
          <w:sz w:val="21"/>
        </w:rPr>
      </w:pPr>
      <w:r/>
    </w:p>
    <w:p>
      <w:pPr>
        <w:sectPr>
          <w:pgSz w:w="11907" w:h="16839"/>
          <w:pgMar w:top="1431" w:right="1687" w:bottom="0" w:left="1687" w:header="0" w:footer="0" w:gutter="0"/>
        </w:sectPr>
        <w:rPr>
          <w:rFonts w:ascii="Arial" w:hAnsi="Arial" w:eastAsia="Arial" w:cs="Arial"/>
          <w:sz w:val="21"/>
          <w:szCs w:val="21"/>
        </w:rPr>
      </w:pPr>
    </w:p>
    <w:p>
      <w:pPr>
        <w:spacing w:line="90" w:lineRule="auto"/>
        <w:rPr>
          <w:rFonts w:ascii="Arial"/>
          <w:sz w:val="2"/>
        </w:rPr>
      </w:pPr>
      <w:r>
        <w:rPr>
          <w:rFonts w:ascii="Arial"/>
          <w:sz w:val="2"/>
        </w:rPr>
      </w:r>
    </w:p>
    <w:tbl>
      <w:tblPr>
        <w:tblStyle w:val="TableNormal"/>
        <w:tblW w:w="8526"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26"/>
      </w:tblGrid>
      <w:tr>
        <w:trPr>
          <w:trHeight w:val="13571" w:hRule="atLeast"/>
        </w:trPr>
        <w:tc>
          <w:tcPr>
            <w:tcW w:w="8526" w:type="dxa"/>
            <w:vAlign w:val="top"/>
          </w:tcPr>
          <w:p>
            <w:pPr>
              <w:pStyle w:val="TableText"/>
              <w:spacing w:before="40" w:line="219" w:lineRule="auto"/>
              <w:jc w:val="right"/>
              <w:rPr/>
            </w:pPr>
            <w:r>
              <w:rPr>
                <w:spacing w:val="-7"/>
              </w:rPr>
              <w:t>应、温度对反应速率的影响、链反应、用稳态近似或平衡假设推求</w:t>
            </w:r>
            <w:r>
              <w:rPr>
                <w:spacing w:val="-8"/>
              </w:rPr>
              <w:t>复合反应机理。</w:t>
            </w:r>
          </w:p>
          <w:p>
            <w:pPr>
              <w:pStyle w:val="TableText"/>
              <w:ind w:left="123"/>
              <w:spacing w:before="104" w:line="221" w:lineRule="auto"/>
              <w:rPr/>
            </w:pPr>
            <w:r>
              <w:rPr>
                <w:b/>
                <w:bCs/>
                <w:spacing w:val="-4"/>
              </w:rPr>
              <w:t>（六）表面物理化学</w:t>
            </w:r>
          </w:p>
          <w:p>
            <w:pPr>
              <w:pStyle w:val="TableText"/>
              <w:ind w:left="356"/>
              <w:spacing w:before="101" w:line="219" w:lineRule="auto"/>
              <w:rPr/>
            </w:pPr>
            <w:r>
              <w:rPr/>
              <w:t>表面吉布斯自由能和表面张力、弯曲表面下的附加压</w:t>
            </w:r>
            <w:r>
              <w:rPr>
                <w:spacing w:val="-1"/>
              </w:rPr>
              <w:t>力、溶液的表面吸附、</w:t>
            </w:r>
          </w:p>
          <w:p>
            <w:pPr>
              <w:pStyle w:val="TableText"/>
              <w:ind w:right="18"/>
              <w:spacing w:before="248" w:line="213" w:lineRule="auto"/>
              <w:jc w:val="right"/>
              <w:rPr/>
            </w:pPr>
            <w:r>
              <w:rPr>
                <w:spacing w:val="-3"/>
              </w:rPr>
              <w:t>、吸附等温线、</w:t>
            </w:r>
            <w:r>
              <w:rPr>
                <w:rFonts w:ascii="DengXian" w:hAnsi="DengXian" w:eastAsia="DengXian" w:cs="DengXian"/>
                <w:spacing w:val="-3"/>
              </w:rPr>
              <w:t>Langmuir </w:t>
            </w:r>
            <w:r>
              <w:rPr>
                <w:spacing w:val="-3"/>
              </w:rPr>
              <w:t>吸附等温式、吸附现象的本质—化学吸附和物理吸附。</w:t>
            </w:r>
          </w:p>
          <w:p>
            <w:pPr>
              <w:spacing w:line="253" w:lineRule="auto"/>
              <w:rPr>
                <w:rFonts w:ascii="Arial"/>
                <w:sz w:val="21"/>
              </w:rPr>
            </w:pPr>
            <w:r/>
          </w:p>
          <w:p>
            <w:pPr>
              <w:spacing w:line="254" w:lineRule="auto"/>
              <w:rPr>
                <w:rFonts w:ascii="Arial"/>
                <w:sz w:val="21"/>
              </w:rPr>
            </w:pPr>
            <w:r/>
          </w:p>
          <w:p>
            <w:pPr>
              <w:pStyle w:val="TableText"/>
              <w:ind w:left="121"/>
              <w:spacing w:before="78" w:line="219" w:lineRule="auto"/>
              <w:rPr/>
            </w:pPr>
            <w:r>
              <w:rPr>
                <w:b/>
                <w:bCs/>
                <w:spacing w:val="-4"/>
              </w:rPr>
              <w:t>二、主要参考书</w:t>
            </w:r>
          </w:p>
          <w:p>
            <w:pPr>
              <w:pStyle w:val="TableText"/>
              <w:ind w:left="120" w:right="66" w:firstLine="477"/>
              <w:spacing w:before="104" w:line="285" w:lineRule="auto"/>
              <w:rPr/>
            </w:pPr>
            <w:r>
              <w:rPr>
                <w:spacing w:val="-7"/>
              </w:rPr>
              <w:t>《物理化学》（第六版</w:t>
            </w:r>
            <w:r>
              <w:rPr>
                <w:spacing w:val="-35"/>
              </w:rPr>
              <w:t>），</w:t>
            </w:r>
            <w:r>
              <w:rPr>
                <w:spacing w:val="-7"/>
              </w:rPr>
              <w:t>上、下册，傅献彩、侯</w:t>
            </w:r>
            <w:r>
              <w:rPr>
                <w:spacing w:val="-8"/>
              </w:rPr>
              <w:t>文华编，高等教育出版社，</w:t>
            </w:r>
            <w:r>
              <w:rPr>
                <w:spacing w:val="1"/>
              </w:rPr>
              <w:t xml:space="preserve"> </w:t>
            </w:r>
            <w:r>
              <w:rPr>
                <w:rFonts w:ascii="DengXian" w:hAnsi="DengXian" w:eastAsia="DengXian" w:cs="DengXian"/>
                <w:spacing w:val="-4"/>
              </w:rPr>
              <w:t>2022 </w:t>
            </w:r>
            <w:r>
              <w:rPr>
                <w:spacing w:val="-4"/>
              </w:rPr>
              <w:t>年。</w:t>
            </w:r>
          </w:p>
          <w:p>
            <w:pPr>
              <w:spacing w:line="364" w:lineRule="auto"/>
              <w:rPr>
                <w:rFonts w:ascii="Arial"/>
                <w:sz w:val="21"/>
              </w:rPr>
            </w:pPr>
            <w:r/>
          </w:p>
          <w:p>
            <w:pPr>
              <w:pStyle w:val="TableText"/>
              <w:ind w:left="117"/>
              <w:spacing w:before="78" w:line="220" w:lineRule="auto"/>
              <w:rPr/>
            </w:pPr>
            <w:r>
              <w:rPr>
                <w:b/>
                <w:bCs/>
                <w:spacing w:val="-7"/>
              </w:rPr>
              <w:t>三、说明</w:t>
            </w:r>
          </w:p>
          <w:p>
            <w:pPr>
              <w:pStyle w:val="TableText"/>
              <w:ind w:left="599"/>
              <w:spacing w:before="103" w:line="220" w:lineRule="auto"/>
              <w:rPr/>
            </w:pPr>
            <w:r>
              <w:rPr>
                <w:spacing w:val="-2"/>
              </w:rPr>
              <w:t>主要题型可能有：单项选择题、证明题、计算题、综合题等。</w:t>
            </w:r>
          </w:p>
          <w:p>
            <w:pPr>
              <w:spacing w:line="424" w:lineRule="auto"/>
              <w:rPr>
                <w:rFonts w:ascii="Arial"/>
                <w:sz w:val="21"/>
              </w:rPr>
            </w:pPr>
            <w:r/>
          </w:p>
          <w:p>
            <w:pPr>
              <w:pStyle w:val="TableText"/>
              <w:ind w:left="118"/>
              <w:spacing w:before="82" w:line="220" w:lineRule="auto"/>
              <w:rPr/>
            </w:pPr>
            <w:r>
              <w:rPr>
                <w:b/>
                <w:bCs/>
                <w:spacing w:val="-3"/>
              </w:rPr>
              <w:t>有机化学部分（</w:t>
            </w:r>
            <w:r>
              <w:rPr>
                <w:rFonts w:ascii="DengXian" w:hAnsi="DengXian" w:eastAsia="DengXian" w:cs="DengXian"/>
                <w:b/>
                <w:bCs/>
                <w:spacing w:val="-3"/>
              </w:rPr>
              <w:t>75 </w:t>
            </w:r>
            <w:r>
              <w:rPr>
                <w:b/>
                <w:bCs/>
                <w:spacing w:val="-3"/>
              </w:rPr>
              <w:t>分）</w:t>
            </w:r>
          </w:p>
          <w:p>
            <w:pPr>
              <w:pStyle w:val="TableText"/>
              <w:ind w:left="121"/>
              <w:spacing w:before="109" w:line="220" w:lineRule="auto"/>
              <w:rPr/>
            </w:pPr>
            <w:r>
              <w:rPr>
                <w:b/>
                <w:bCs/>
                <w:spacing w:val="-6"/>
              </w:rPr>
              <w:t>一、考试内容</w:t>
            </w:r>
          </w:p>
          <w:p>
            <w:pPr>
              <w:pStyle w:val="TableText"/>
              <w:ind w:left="123"/>
              <w:spacing w:before="104" w:line="220" w:lineRule="auto"/>
              <w:rPr/>
            </w:pPr>
            <w:r>
              <w:rPr>
                <w:b/>
                <w:bCs/>
                <w:spacing w:val="-4"/>
              </w:rPr>
              <w:t>（一）烷烃</w:t>
            </w:r>
          </w:p>
          <w:p>
            <w:pPr>
              <w:pStyle w:val="TableText"/>
              <w:ind w:left="606"/>
              <w:spacing w:before="103" w:line="220" w:lineRule="auto"/>
              <w:rPr/>
            </w:pPr>
            <w:r>
              <w:rPr>
                <w:rFonts w:ascii="DengXian" w:hAnsi="DengXian" w:eastAsia="DengXian" w:cs="DengXian"/>
                <w:spacing w:val="-3"/>
              </w:rPr>
              <w:t>1</w:t>
            </w:r>
            <w:r>
              <w:rPr>
                <w:spacing w:val="-3"/>
              </w:rPr>
              <w:t>、烷烃的命名、物理性质、构象异构。</w:t>
            </w:r>
          </w:p>
          <w:p>
            <w:pPr>
              <w:pStyle w:val="TableText"/>
              <w:ind w:left="600"/>
              <w:spacing w:before="106" w:line="220" w:lineRule="auto"/>
              <w:rPr/>
            </w:pPr>
            <w:r>
              <w:rPr>
                <w:rFonts w:ascii="DengXian" w:hAnsi="DengXian" w:eastAsia="DengXian" w:cs="DengXian"/>
                <w:spacing w:val="-2"/>
              </w:rPr>
              <w:t>2</w:t>
            </w:r>
            <w:r>
              <w:rPr>
                <w:spacing w:val="-2"/>
              </w:rPr>
              <w:t>、烷烃的卤代反应及机理。</w:t>
            </w:r>
          </w:p>
          <w:p>
            <w:pPr>
              <w:pStyle w:val="TableText"/>
              <w:ind w:left="118" w:right="21" w:firstLine="479"/>
              <w:spacing w:before="110" w:line="260" w:lineRule="auto"/>
              <w:rPr/>
            </w:pPr>
            <w:r>
              <w:rPr>
                <w:rFonts w:ascii="DengXian" w:hAnsi="DengXian" w:eastAsia="DengXian" w:cs="DengXian"/>
                <w:spacing w:val="-7"/>
              </w:rPr>
              <w:t>3</w:t>
            </w:r>
            <w:r>
              <w:rPr>
                <w:spacing w:val="-7"/>
              </w:rPr>
              <w:t>、过渡态理论（吸热和放热反应的能量曲线图；掌握活化能</w:t>
            </w:r>
            <w:r>
              <w:rPr>
                <w:spacing w:val="-37"/>
              </w:rPr>
              <w:t xml:space="preserve"> </w:t>
            </w:r>
            <w:r>
              <w:rPr>
                <w:rFonts w:ascii="DengXian" w:hAnsi="DengXian" w:eastAsia="DengXian" w:cs="DengXian"/>
                <w:spacing w:val="-7"/>
              </w:rPr>
              <w:t>E</w:t>
            </w:r>
            <w:r>
              <w:rPr>
                <w:spacing w:val="-7"/>
              </w:rPr>
              <w:t>、反应热</w:t>
            </w:r>
            <w:r>
              <w:rPr>
                <w:spacing w:val="-57"/>
              </w:rPr>
              <w:t xml:space="preserve"> </w:t>
            </w:r>
            <w:r>
              <w:rPr>
                <w:rFonts w:ascii="DengXian" w:hAnsi="DengXian" w:eastAsia="DengXian" w:cs="DengXian"/>
                <w:spacing w:val="-7"/>
              </w:rPr>
              <w:t>ΔH</w:t>
            </w:r>
            <w:r>
              <w:rPr>
                <w:spacing w:val="-7"/>
              </w:rPr>
              <w:t>、</w:t>
            </w:r>
            <w:r>
              <w:rPr/>
              <w:t xml:space="preserve"> </w:t>
            </w:r>
            <w:r>
              <w:rPr>
                <w:spacing w:val="-9"/>
              </w:rPr>
              <w:t>过渡态、中间体的涵义）。</w:t>
            </w:r>
          </w:p>
          <w:p>
            <w:pPr>
              <w:pStyle w:val="TableText"/>
              <w:ind w:left="593"/>
              <w:spacing w:before="106" w:line="220" w:lineRule="auto"/>
              <w:rPr/>
            </w:pPr>
            <w:r>
              <w:rPr>
                <w:rFonts w:ascii="DengXian" w:hAnsi="DengXian" w:eastAsia="DengXian" w:cs="DengXian"/>
                <w:spacing w:val="-7"/>
              </w:rPr>
              <w:t>4</w:t>
            </w:r>
            <w:r>
              <w:rPr>
                <w:rFonts w:ascii="DengXian" w:hAnsi="DengXian" w:eastAsia="DengXian" w:cs="DengXian"/>
                <w:spacing w:val="-33"/>
              </w:rPr>
              <w:t xml:space="preserve"> </w:t>
            </w:r>
            <w:r>
              <w:rPr>
                <w:spacing w:val="-7"/>
              </w:rPr>
              <w:t>、</w:t>
            </w:r>
            <w:r>
              <w:rPr>
                <w:spacing w:val="-71"/>
              </w:rPr>
              <w:t xml:space="preserve"> </w:t>
            </w:r>
            <w:r>
              <w:rPr>
                <w:spacing w:val="-7"/>
              </w:rPr>
              <w:t>自由基的稳定性顺序及原理。</w:t>
            </w:r>
          </w:p>
          <w:p>
            <w:pPr>
              <w:pStyle w:val="TableText"/>
              <w:ind w:left="123"/>
              <w:spacing w:before="106" w:line="220" w:lineRule="auto"/>
              <w:rPr/>
            </w:pPr>
            <w:r>
              <w:rPr>
                <w:b/>
                <w:bCs/>
                <w:spacing w:val="-4"/>
              </w:rPr>
              <w:t>（二）单烯烃</w:t>
            </w:r>
          </w:p>
          <w:p>
            <w:pPr>
              <w:pStyle w:val="TableText"/>
              <w:ind w:left="606"/>
              <w:spacing w:before="104" w:line="220" w:lineRule="auto"/>
              <w:rPr/>
            </w:pPr>
            <w:r>
              <w:rPr>
                <w:rFonts w:ascii="DengXian" w:hAnsi="DengXian" w:eastAsia="DengXian" w:cs="DengXian"/>
                <w:spacing w:val="-4"/>
              </w:rPr>
              <w:t>1</w:t>
            </w:r>
            <w:r>
              <w:rPr>
                <w:spacing w:val="-4"/>
              </w:rPr>
              <w:t>、烯烃的命名、结构、顺反异构。</w:t>
            </w:r>
          </w:p>
          <w:p>
            <w:pPr>
              <w:pStyle w:val="TableText"/>
              <w:ind w:left="600"/>
              <w:spacing w:before="108" w:line="220" w:lineRule="auto"/>
              <w:rPr/>
            </w:pPr>
            <w:r>
              <w:rPr>
                <w:rFonts w:ascii="DengXian" w:hAnsi="DengXian" w:eastAsia="DengXian" w:cs="DengXian"/>
                <w:spacing w:val="-3"/>
              </w:rPr>
              <w:t>2</w:t>
            </w:r>
            <w:r>
              <w:rPr>
                <w:rFonts w:ascii="DengXian" w:hAnsi="DengXian" w:eastAsia="DengXian" w:cs="DengXian"/>
                <w:spacing w:val="-34"/>
              </w:rPr>
              <w:t xml:space="preserve"> </w:t>
            </w:r>
            <w:r>
              <w:rPr>
                <w:spacing w:val="-3"/>
              </w:rPr>
              <w:t>、烯烃的亲电加成反应及机理。</w:t>
            </w:r>
          </w:p>
          <w:p>
            <w:pPr>
              <w:pStyle w:val="TableText"/>
              <w:ind w:left="597"/>
              <w:spacing w:before="107" w:line="220" w:lineRule="auto"/>
              <w:rPr/>
            </w:pPr>
            <w:r>
              <w:rPr>
                <w:rFonts w:ascii="DengXian" w:hAnsi="DengXian" w:eastAsia="DengXian" w:cs="DengXian"/>
                <w:spacing w:val="-1"/>
              </w:rPr>
              <w:t>3</w:t>
            </w:r>
            <w:r>
              <w:rPr>
                <w:spacing w:val="-1"/>
              </w:rPr>
              <w:t>、烯烃氧化反应及应用。</w:t>
            </w:r>
          </w:p>
          <w:p>
            <w:pPr>
              <w:pStyle w:val="TableText"/>
              <w:ind w:left="593"/>
              <w:spacing w:before="108" w:line="220" w:lineRule="auto"/>
              <w:rPr/>
            </w:pPr>
            <w:r>
              <w:rPr>
                <w:rFonts w:ascii="DengXian" w:hAnsi="DengXian" w:eastAsia="DengXian" w:cs="DengXian"/>
                <w:spacing w:val="-3"/>
              </w:rPr>
              <w:t>4</w:t>
            </w:r>
            <w:r>
              <w:rPr>
                <w:rFonts w:ascii="DengXian" w:hAnsi="DengXian" w:eastAsia="DengXian" w:cs="DengXian"/>
                <w:spacing w:val="-27"/>
              </w:rPr>
              <w:t xml:space="preserve"> </w:t>
            </w:r>
            <w:r>
              <w:rPr>
                <w:spacing w:val="-3"/>
              </w:rPr>
              <w:t>、烯烃的其他化学反应和制备。</w:t>
            </w:r>
          </w:p>
          <w:p>
            <w:pPr>
              <w:pStyle w:val="TableText"/>
              <w:ind w:left="123"/>
              <w:spacing w:before="108" w:line="220" w:lineRule="auto"/>
              <w:rPr/>
            </w:pPr>
            <w:r>
              <w:rPr>
                <w:b/>
                <w:bCs/>
                <w:spacing w:val="-4"/>
              </w:rPr>
              <w:t>（三）炔烃和二烯烃</w:t>
            </w:r>
          </w:p>
          <w:p>
            <w:pPr>
              <w:pStyle w:val="TableText"/>
              <w:ind w:left="606"/>
              <w:spacing w:before="103" w:line="221" w:lineRule="auto"/>
              <w:rPr/>
            </w:pPr>
            <w:r>
              <w:rPr>
                <w:rFonts w:ascii="DengXian" w:hAnsi="DengXian" w:eastAsia="DengXian" w:cs="DengXian"/>
                <w:spacing w:val="-5"/>
              </w:rPr>
              <w:t>1</w:t>
            </w:r>
            <w:r>
              <w:rPr>
                <w:spacing w:val="-5"/>
              </w:rPr>
              <w:t>、炔烃的命名、结构。</w:t>
            </w:r>
          </w:p>
          <w:p>
            <w:pPr>
              <w:pStyle w:val="TableText"/>
              <w:ind w:left="600"/>
              <w:spacing w:before="106" w:line="221" w:lineRule="auto"/>
              <w:rPr/>
            </w:pPr>
            <w:r>
              <w:rPr>
                <w:rFonts w:ascii="DengXian" w:hAnsi="DengXian" w:eastAsia="DengXian" w:cs="DengXian"/>
                <w:spacing w:val="-5"/>
              </w:rPr>
              <w:t>2</w:t>
            </w:r>
            <w:r>
              <w:rPr>
                <w:spacing w:val="-5"/>
              </w:rPr>
              <w:t>、炔烃的化学性质。</w:t>
            </w:r>
          </w:p>
          <w:p>
            <w:pPr>
              <w:pStyle w:val="TableText"/>
              <w:ind w:left="597"/>
              <w:spacing w:before="108" w:line="220" w:lineRule="auto"/>
              <w:rPr/>
            </w:pPr>
            <w:r>
              <w:rPr>
                <w:rFonts w:ascii="DengXian" w:hAnsi="DengXian" w:eastAsia="DengXian" w:cs="DengXian"/>
                <w:spacing w:val="-4"/>
              </w:rPr>
              <w:t>3</w:t>
            </w:r>
            <w:r>
              <w:rPr>
                <w:rFonts w:ascii="DengXian" w:hAnsi="DengXian" w:eastAsia="DengXian" w:cs="DengXian"/>
                <w:spacing w:val="-29"/>
              </w:rPr>
              <w:t xml:space="preserve"> </w:t>
            </w:r>
            <w:r>
              <w:rPr>
                <w:spacing w:val="-4"/>
              </w:rPr>
              <w:t>、二烯烃的命名和结构。</w:t>
            </w:r>
          </w:p>
          <w:p>
            <w:pPr>
              <w:pStyle w:val="TableText"/>
              <w:ind w:left="593"/>
              <w:spacing w:before="107" w:line="220" w:lineRule="auto"/>
              <w:rPr/>
            </w:pPr>
            <w:r>
              <w:rPr>
                <w:rFonts w:ascii="DengXian" w:hAnsi="DengXian" w:eastAsia="DengXian" w:cs="DengXian"/>
                <w:spacing w:val="-3"/>
              </w:rPr>
              <w:t>4</w:t>
            </w:r>
            <w:r>
              <w:rPr>
                <w:rFonts w:ascii="DengXian" w:hAnsi="DengXian" w:eastAsia="DengXian" w:cs="DengXian"/>
                <w:spacing w:val="-33"/>
              </w:rPr>
              <w:t xml:space="preserve"> </w:t>
            </w:r>
            <w:r>
              <w:rPr>
                <w:spacing w:val="-3"/>
              </w:rPr>
              <w:t>、共轭效应和超共轭效应。</w:t>
            </w:r>
          </w:p>
          <w:p>
            <w:pPr>
              <w:pStyle w:val="TableText"/>
              <w:ind w:left="601"/>
              <w:spacing w:before="109" w:line="220" w:lineRule="auto"/>
              <w:rPr/>
            </w:pPr>
            <w:r>
              <w:rPr>
                <w:rFonts w:ascii="DengXian" w:hAnsi="DengXian" w:eastAsia="DengXian" w:cs="DengXian"/>
                <w:spacing w:val="-4"/>
              </w:rPr>
              <w:t>5</w:t>
            </w:r>
            <w:r>
              <w:rPr>
                <w:rFonts w:ascii="DengXian" w:hAnsi="DengXian" w:eastAsia="DengXian" w:cs="DengXian"/>
                <w:spacing w:val="-36"/>
              </w:rPr>
              <w:t xml:space="preserve"> </w:t>
            </w:r>
            <w:r>
              <w:rPr>
                <w:spacing w:val="-4"/>
              </w:rPr>
              <w:t>、二烯烃的化学性质。</w:t>
            </w:r>
          </w:p>
          <w:p>
            <w:pPr>
              <w:pStyle w:val="TableText"/>
              <w:ind w:left="123"/>
              <w:spacing w:before="107" w:line="220" w:lineRule="auto"/>
              <w:rPr/>
            </w:pPr>
            <w:r>
              <w:rPr>
                <w:b/>
                <w:bCs/>
                <w:spacing w:val="-4"/>
              </w:rPr>
              <w:t>（四）脂环烃</w:t>
            </w:r>
          </w:p>
          <w:p>
            <w:pPr>
              <w:pStyle w:val="TableText"/>
              <w:ind w:left="606"/>
              <w:spacing w:before="103" w:line="220" w:lineRule="auto"/>
              <w:rPr/>
            </w:pPr>
            <w:r>
              <w:rPr>
                <w:rFonts w:ascii="DengXian" w:hAnsi="DengXian" w:eastAsia="DengXian" w:cs="DengXian"/>
                <w:spacing w:val="-3"/>
              </w:rPr>
              <w:t>1</w:t>
            </w:r>
            <w:r>
              <w:rPr>
                <w:spacing w:val="-3"/>
              </w:rPr>
              <w:t>、脂环烃的命名、分类。</w:t>
            </w:r>
          </w:p>
        </w:tc>
      </w:tr>
    </w:tbl>
    <w:p>
      <w:pPr>
        <w:rPr>
          <w:rFonts w:ascii="Arial"/>
          <w:sz w:val="21"/>
        </w:rPr>
      </w:pPr>
      <w:r/>
    </w:p>
    <w:p>
      <w:pPr>
        <w:sectPr>
          <w:pgSz w:w="11907" w:h="16839"/>
          <w:pgMar w:top="1431" w:right="1687" w:bottom="0" w:left="1687" w:header="0" w:footer="0" w:gutter="0"/>
        </w:sectPr>
        <w:rPr>
          <w:rFonts w:ascii="Arial" w:hAnsi="Arial" w:eastAsia="Arial" w:cs="Arial"/>
          <w:sz w:val="21"/>
          <w:szCs w:val="21"/>
        </w:rPr>
      </w:pPr>
    </w:p>
    <w:p>
      <w:pPr>
        <w:spacing w:line="90" w:lineRule="auto"/>
        <w:rPr>
          <w:rFonts w:ascii="Arial"/>
          <w:sz w:val="2"/>
        </w:rPr>
      </w:pPr>
      <w:r>
        <w:rPr>
          <w:rFonts w:ascii="Arial"/>
          <w:sz w:val="2"/>
        </w:r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6"/>
      </w:tblGrid>
      <w:tr>
        <w:trPr>
          <w:trHeight w:val="1259" w:hRule="atLeast"/>
        </w:trPr>
        <w:tc>
          <w:tcPr>
            <w:tcW w:w="8526" w:type="dxa"/>
            <w:vAlign w:val="top"/>
          </w:tcPr>
          <w:p>
            <w:pPr>
              <w:pStyle w:val="TableText"/>
              <w:ind w:left="600"/>
              <w:spacing w:before="40" w:line="221" w:lineRule="auto"/>
              <w:rPr/>
            </w:pPr>
            <w:r>
              <w:rPr>
                <w:rFonts w:ascii="DengXian" w:hAnsi="DengXian" w:eastAsia="DengXian" w:cs="DengXian"/>
                <w:spacing w:val="-2"/>
              </w:rPr>
              <w:t>2</w:t>
            </w:r>
            <w:r>
              <w:rPr>
                <w:spacing w:val="-2"/>
              </w:rPr>
              <w:t>、脂环烃的化学性质。</w:t>
            </w:r>
          </w:p>
          <w:p>
            <w:pPr>
              <w:pStyle w:val="TableText"/>
              <w:ind w:left="597"/>
              <w:spacing w:before="107" w:line="220" w:lineRule="auto"/>
              <w:rPr/>
            </w:pPr>
            <w:r>
              <w:rPr>
                <w:rFonts w:ascii="DengXian" w:hAnsi="DengXian" w:eastAsia="DengXian" w:cs="DengXian"/>
                <w:spacing w:val="-2"/>
              </w:rPr>
              <w:t>3</w:t>
            </w:r>
            <w:r>
              <w:rPr>
                <w:rFonts w:ascii="DengXian" w:hAnsi="DengXian" w:eastAsia="DengXian" w:cs="DengXian"/>
                <w:spacing w:val="-33"/>
              </w:rPr>
              <w:t xml:space="preserve"> </w:t>
            </w:r>
            <w:r>
              <w:rPr>
                <w:spacing w:val="-2"/>
              </w:rPr>
              <w:t>、简单环烷烃的构象及影响构象稳定性的因素。</w:t>
            </w:r>
          </w:p>
          <w:p>
            <w:pPr>
              <w:pStyle w:val="TableText"/>
              <w:ind w:left="593"/>
              <w:spacing w:before="106" w:line="222" w:lineRule="auto"/>
              <w:rPr/>
            </w:pPr>
            <w:r>
              <w:rPr>
                <w:rFonts w:ascii="DengXian" w:hAnsi="DengXian" w:eastAsia="DengXian" w:cs="DengXian"/>
                <w:spacing w:val="-3"/>
              </w:rPr>
              <w:t>4</w:t>
            </w:r>
            <w:r>
              <w:rPr>
                <w:rFonts w:ascii="DengXian" w:hAnsi="DengXian" w:eastAsia="DengXian" w:cs="DengXian"/>
                <w:spacing w:val="-39"/>
              </w:rPr>
              <w:t xml:space="preserve"> </w:t>
            </w:r>
            <w:r>
              <w:rPr>
                <w:spacing w:val="-3"/>
              </w:rPr>
              <w:t>、小环化合物的合成。</w:t>
            </w:r>
          </w:p>
        </w:tc>
      </w:tr>
      <w:tr>
        <w:trPr>
          <w:trHeight w:val="12358" w:hRule="atLeast"/>
        </w:trPr>
        <w:tc>
          <w:tcPr>
            <w:tcW w:w="8526" w:type="dxa"/>
            <w:vAlign w:val="top"/>
          </w:tcPr>
          <w:p>
            <w:pPr>
              <w:pStyle w:val="TableText"/>
              <w:ind w:left="123"/>
              <w:spacing w:before="36" w:line="220" w:lineRule="auto"/>
              <w:rPr/>
            </w:pPr>
            <w:r>
              <w:rPr>
                <w:b/>
                <w:bCs/>
                <w:spacing w:val="-4"/>
              </w:rPr>
              <w:t>（五）对映异构</w:t>
            </w:r>
          </w:p>
          <w:p>
            <w:pPr>
              <w:pStyle w:val="TableText"/>
              <w:ind w:left="606"/>
              <w:spacing w:before="103" w:line="220" w:lineRule="auto"/>
              <w:rPr/>
            </w:pPr>
            <w:r>
              <w:rPr>
                <w:rFonts w:ascii="DengXian" w:hAnsi="DengXian" w:eastAsia="DengXian" w:cs="DengXian"/>
                <w:spacing w:val="-4"/>
              </w:rPr>
              <w:t>1</w:t>
            </w:r>
            <w:r>
              <w:rPr>
                <w:rFonts w:ascii="DengXian" w:hAnsi="DengXian" w:eastAsia="DengXian" w:cs="DengXian"/>
                <w:spacing w:val="-37"/>
              </w:rPr>
              <w:t xml:space="preserve"> </w:t>
            </w:r>
            <w:r>
              <w:rPr>
                <w:spacing w:val="-4"/>
              </w:rPr>
              <w:t>、对称因素与手性分子。</w:t>
            </w:r>
          </w:p>
          <w:p>
            <w:pPr>
              <w:pStyle w:val="TableText"/>
              <w:ind w:left="600"/>
              <w:spacing w:before="106" w:line="221" w:lineRule="auto"/>
              <w:rPr/>
            </w:pPr>
            <w:r>
              <w:rPr>
                <w:rFonts w:ascii="DengXian" w:hAnsi="DengXian" w:eastAsia="DengXian" w:cs="DengXian"/>
                <w:spacing w:val="-3"/>
              </w:rPr>
              <w:t>2</w:t>
            </w:r>
            <w:r>
              <w:rPr>
                <w:rFonts w:ascii="DengXian" w:hAnsi="DengXian" w:eastAsia="DengXian" w:cs="DengXian"/>
                <w:spacing w:val="-34"/>
              </w:rPr>
              <w:t xml:space="preserve"> </w:t>
            </w:r>
            <w:r>
              <w:rPr>
                <w:spacing w:val="-3"/>
              </w:rPr>
              <w:t>、构型的平面表达方式和标识。</w:t>
            </w:r>
          </w:p>
          <w:p>
            <w:pPr>
              <w:pStyle w:val="TableText"/>
              <w:ind w:left="597"/>
              <w:spacing w:before="107" w:line="221" w:lineRule="auto"/>
              <w:rPr/>
            </w:pPr>
            <w:r>
              <w:rPr>
                <w:rFonts w:ascii="DengXian" w:hAnsi="DengXian" w:eastAsia="DengXian" w:cs="DengXian"/>
                <w:spacing w:val="-4"/>
              </w:rPr>
              <w:t>3</w:t>
            </w:r>
            <w:r>
              <w:rPr>
                <w:rFonts w:ascii="DengXian" w:hAnsi="DengXian" w:eastAsia="DengXian" w:cs="DengXian"/>
                <w:spacing w:val="-23"/>
              </w:rPr>
              <w:t xml:space="preserve"> </w:t>
            </w:r>
            <w:r>
              <w:rPr>
                <w:spacing w:val="-4"/>
              </w:rPr>
              <w:t>、手性碳的标识和</w:t>
            </w:r>
            <w:r>
              <w:rPr>
                <w:spacing w:val="-38"/>
              </w:rPr>
              <w:t xml:space="preserve"> </w:t>
            </w:r>
            <w:r>
              <w:rPr>
                <w:rFonts w:ascii="DengXian" w:hAnsi="DengXian" w:eastAsia="DengXian" w:cs="DengXian"/>
                <w:spacing w:val="-4"/>
              </w:rPr>
              <w:t>Fischer </w:t>
            </w:r>
            <w:r>
              <w:rPr>
                <w:spacing w:val="-4"/>
              </w:rPr>
              <w:t>投影式。</w:t>
            </w:r>
          </w:p>
          <w:p>
            <w:pPr>
              <w:pStyle w:val="TableText"/>
              <w:ind w:left="593"/>
              <w:spacing w:before="106" w:line="220" w:lineRule="auto"/>
              <w:rPr/>
            </w:pPr>
            <w:r>
              <w:rPr>
                <w:rFonts w:ascii="DengXian" w:hAnsi="DengXian" w:eastAsia="DengXian" w:cs="DengXian"/>
                <w:spacing w:val="-3"/>
              </w:rPr>
              <w:t>4</w:t>
            </w:r>
            <w:r>
              <w:rPr>
                <w:rFonts w:ascii="DengXian" w:hAnsi="DengXian" w:eastAsia="DengXian" w:cs="DengXian"/>
                <w:spacing w:val="-32"/>
              </w:rPr>
              <w:t xml:space="preserve"> </w:t>
            </w:r>
            <w:r>
              <w:rPr>
                <w:spacing w:val="-3"/>
              </w:rPr>
              <w:t>、含有</w:t>
            </w:r>
            <w:r>
              <w:rPr>
                <w:spacing w:val="-47"/>
              </w:rPr>
              <w:t xml:space="preserve"> </w:t>
            </w:r>
            <w:r>
              <w:rPr>
                <w:rFonts w:ascii="DengXian" w:hAnsi="DengXian" w:eastAsia="DengXian" w:cs="DengXian"/>
                <w:spacing w:val="-3"/>
              </w:rPr>
              <w:t>2 </w:t>
            </w:r>
            <w:r>
              <w:rPr>
                <w:spacing w:val="-3"/>
              </w:rPr>
              <w:t>个和多个手性碳化合物的特点。</w:t>
            </w:r>
          </w:p>
          <w:p>
            <w:pPr>
              <w:pStyle w:val="TableText"/>
              <w:ind w:left="601"/>
              <w:spacing w:before="109" w:line="220" w:lineRule="auto"/>
              <w:rPr>
                <w:rFonts w:ascii="KaiTi" w:hAnsi="KaiTi" w:eastAsia="KaiTi" w:cs="KaiTi"/>
              </w:rPr>
            </w:pPr>
            <w:r>
              <w:rPr>
                <w:rFonts w:ascii="DengXian" w:hAnsi="DengXian" w:eastAsia="DengXian" w:cs="DengXian"/>
                <w:spacing w:val="-2"/>
              </w:rPr>
              <w:t>5</w:t>
            </w:r>
            <w:r>
              <w:rPr>
                <w:rFonts w:ascii="DengXian" w:hAnsi="DengXian" w:eastAsia="DengXian" w:cs="DengXian"/>
                <w:spacing w:val="-30"/>
              </w:rPr>
              <w:t xml:space="preserve"> </w:t>
            </w:r>
            <w:r>
              <w:rPr>
                <w:spacing w:val="-2"/>
              </w:rPr>
              <w:t>、对映异构体、非对映异构体、外消旋体、内消旋体</w:t>
            </w:r>
            <w:r>
              <w:rPr>
                <w:rFonts w:ascii="KaiTi" w:hAnsi="KaiTi" w:eastAsia="KaiTi" w:cs="KaiTi"/>
                <w:spacing w:val="-2"/>
              </w:rPr>
              <w:t>。</w:t>
            </w:r>
          </w:p>
          <w:p>
            <w:pPr>
              <w:pStyle w:val="TableText"/>
              <w:ind w:left="601"/>
              <w:spacing w:before="106" w:line="220" w:lineRule="auto"/>
              <w:rPr/>
            </w:pPr>
            <w:r>
              <w:rPr>
                <w:rFonts w:ascii="DengXian" w:hAnsi="DengXian" w:eastAsia="DengXian" w:cs="DengXian"/>
                <w:spacing w:val="-3"/>
              </w:rPr>
              <w:t>6</w:t>
            </w:r>
            <w:r>
              <w:rPr>
                <w:rFonts w:ascii="DengXian" w:hAnsi="DengXian" w:eastAsia="DengXian" w:cs="DengXian"/>
                <w:spacing w:val="-35"/>
              </w:rPr>
              <w:t xml:space="preserve"> </w:t>
            </w:r>
            <w:r>
              <w:rPr>
                <w:spacing w:val="-3"/>
              </w:rPr>
              <w:t>、有机反应中的立体异构现象。</w:t>
            </w:r>
          </w:p>
          <w:p>
            <w:pPr>
              <w:pStyle w:val="TableText"/>
              <w:ind w:left="123"/>
              <w:spacing w:before="110" w:line="220" w:lineRule="auto"/>
              <w:rPr/>
            </w:pPr>
            <w:r>
              <w:rPr>
                <w:b/>
                <w:bCs/>
                <w:spacing w:val="-4"/>
              </w:rPr>
              <w:t>（六）芳烃</w:t>
            </w:r>
          </w:p>
          <w:p>
            <w:pPr>
              <w:pStyle w:val="TableText"/>
              <w:ind w:left="606"/>
              <w:spacing w:before="103" w:line="220" w:lineRule="auto"/>
              <w:rPr/>
            </w:pPr>
            <w:r>
              <w:rPr>
                <w:rFonts w:ascii="DengXian" w:hAnsi="DengXian" w:eastAsia="DengXian" w:cs="DengXian"/>
                <w:spacing w:val="-6"/>
              </w:rPr>
              <w:t>1</w:t>
            </w:r>
            <w:r>
              <w:rPr>
                <w:rFonts w:ascii="DengXian" w:hAnsi="DengXian" w:eastAsia="DengXian" w:cs="DengXian"/>
                <w:spacing w:val="-27"/>
              </w:rPr>
              <w:t xml:space="preserve"> </w:t>
            </w:r>
            <w:r>
              <w:rPr>
                <w:spacing w:val="-6"/>
              </w:rPr>
              <w:t>、芳烃的分类、命名、结构。</w:t>
            </w:r>
          </w:p>
          <w:p>
            <w:pPr>
              <w:pStyle w:val="TableText"/>
              <w:ind w:left="600"/>
              <w:spacing w:before="107" w:line="220" w:lineRule="auto"/>
              <w:rPr/>
            </w:pPr>
            <w:r>
              <w:rPr>
                <w:rFonts w:ascii="DengXian" w:hAnsi="DengXian" w:eastAsia="DengXian" w:cs="DengXian"/>
                <w:spacing w:val="-4"/>
              </w:rPr>
              <w:t>2</w:t>
            </w:r>
            <w:r>
              <w:rPr>
                <w:rFonts w:ascii="DengXian" w:hAnsi="DengXian" w:eastAsia="DengXian" w:cs="DengXian"/>
                <w:spacing w:val="-35"/>
              </w:rPr>
              <w:t xml:space="preserve"> </w:t>
            </w:r>
            <w:r>
              <w:rPr>
                <w:spacing w:val="-4"/>
              </w:rPr>
              <w:t>、芳香性的判断方法。</w:t>
            </w:r>
          </w:p>
          <w:p>
            <w:pPr>
              <w:pStyle w:val="TableText"/>
              <w:ind w:left="597"/>
              <w:spacing w:before="108" w:line="220" w:lineRule="auto"/>
              <w:rPr/>
            </w:pPr>
            <w:r>
              <w:rPr>
                <w:rFonts w:ascii="DengXian" w:hAnsi="DengXian" w:eastAsia="DengXian" w:cs="DengXian"/>
                <w:spacing w:val="-3"/>
              </w:rPr>
              <w:t>3</w:t>
            </w:r>
            <w:r>
              <w:rPr>
                <w:rFonts w:ascii="DengXian" w:hAnsi="DengXian" w:eastAsia="DengXian" w:cs="DengXian"/>
                <w:spacing w:val="-32"/>
              </w:rPr>
              <w:t xml:space="preserve"> </w:t>
            </w:r>
            <w:r>
              <w:rPr>
                <w:spacing w:val="-3"/>
              </w:rPr>
              <w:t>、芳烃的亲电取代反应及机理。</w:t>
            </w:r>
          </w:p>
          <w:p>
            <w:pPr>
              <w:pStyle w:val="TableText"/>
              <w:ind w:left="593"/>
              <w:spacing w:before="108" w:line="221" w:lineRule="auto"/>
              <w:rPr/>
            </w:pPr>
            <w:r>
              <w:rPr>
                <w:rFonts w:ascii="DengXian" w:hAnsi="DengXian" w:eastAsia="DengXian" w:cs="DengXian"/>
                <w:spacing w:val="-2"/>
              </w:rPr>
              <w:t>4</w:t>
            </w:r>
            <w:r>
              <w:rPr>
                <w:rFonts w:ascii="DengXian" w:hAnsi="DengXian" w:eastAsia="DengXian" w:cs="DengXian"/>
                <w:spacing w:val="-38"/>
              </w:rPr>
              <w:t xml:space="preserve"> </w:t>
            </w:r>
            <w:r>
              <w:rPr>
                <w:spacing w:val="-2"/>
              </w:rPr>
              <w:t>、基团的定位效应及合成上的应用。</w:t>
            </w:r>
          </w:p>
          <w:p>
            <w:pPr>
              <w:pStyle w:val="TableText"/>
              <w:ind w:left="601"/>
              <w:spacing w:before="108" w:line="221" w:lineRule="auto"/>
              <w:rPr/>
            </w:pPr>
            <w:r>
              <w:rPr>
                <w:rFonts w:ascii="DengXian" w:hAnsi="DengXian" w:eastAsia="DengXian" w:cs="DengXian"/>
                <w:spacing w:val="-3"/>
              </w:rPr>
              <w:t>5</w:t>
            </w:r>
            <w:r>
              <w:rPr>
                <w:rFonts w:ascii="DengXian" w:hAnsi="DengXian" w:eastAsia="DengXian" w:cs="DengXian"/>
                <w:spacing w:val="-35"/>
              </w:rPr>
              <w:t xml:space="preserve"> </w:t>
            </w:r>
            <w:r>
              <w:rPr>
                <w:spacing w:val="-3"/>
              </w:rPr>
              <w:t>、多环芳烃的结构和化学性质。</w:t>
            </w:r>
          </w:p>
          <w:p>
            <w:pPr>
              <w:pStyle w:val="TableText"/>
              <w:ind w:left="123"/>
              <w:spacing w:before="105" w:line="219" w:lineRule="auto"/>
              <w:rPr/>
            </w:pPr>
            <w:r>
              <w:rPr>
                <w:b/>
                <w:bCs/>
                <w:spacing w:val="-4"/>
              </w:rPr>
              <w:t>（七）有机化合物的结构表征</w:t>
            </w:r>
          </w:p>
          <w:p>
            <w:pPr>
              <w:pStyle w:val="TableText"/>
              <w:ind w:left="606"/>
              <w:spacing w:before="105" w:line="220" w:lineRule="auto"/>
              <w:rPr/>
            </w:pPr>
            <w:r>
              <w:rPr>
                <w:rFonts w:ascii="DengXian" w:hAnsi="DengXian" w:eastAsia="DengXian" w:cs="DengXian"/>
                <w:spacing w:val="-4"/>
              </w:rPr>
              <w:t>1</w:t>
            </w:r>
            <w:r>
              <w:rPr>
                <w:rFonts w:ascii="DengXian" w:hAnsi="DengXian" w:eastAsia="DengXian" w:cs="DengXian"/>
                <w:spacing w:val="-37"/>
              </w:rPr>
              <w:t xml:space="preserve"> </w:t>
            </w:r>
            <w:r>
              <w:rPr>
                <w:spacing w:val="-4"/>
              </w:rPr>
              <w:t>、紫外</w:t>
            </w:r>
            <w:r>
              <w:rPr>
                <w:rFonts w:ascii="DengXian" w:hAnsi="DengXian" w:eastAsia="DengXian" w:cs="DengXian"/>
                <w:spacing w:val="-4"/>
              </w:rPr>
              <w:t>-</w:t>
            </w:r>
            <w:r>
              <w:rPr>
                <w:spacing w:val="-4"/>
              </w:rPr>
              <w:t>可见吸收光谱。</w:t>
            </w:r>
          </w:p>
          <w:p>
            <w:pPr>
              <w:pStyle w:val="TableText"/>
              <w:ind w:left="600"/>
              <w:spacing w:before="109" w:line="220" w:lineRule="auto"/>
              <w:rPr/>
            </w:pPr>
            <w:r>
              <w:rPr>
                <w:rFonts w:ascii="DengXian" w:hAnsi="DengXian" w:eastAsia="DengXian" w:cs="DengXian"/>
                <w:spacing w:val="-4"/>
              </w:rPr>
              <w:t>2</w:t>
            </w:r>
            <w:r>
              <w:rPr>
                <w:rFonts w:ascii="DengXian" w:hAnsi="DengXian" w:eastAsia="DengXian" w:cs="DengXian"/>
                <w:spacing w:val="-27"/>
              </w:rPr>
              <w:t xml:space="preserve"> </w:t>
            </w:r>
            <w:r>
              <w:rPr>
                <w:spacing w:val="-4"/>
              </w:rPr>
              <w:t>、重要化合物的红外光谱。</w:t>
            </w:r>
          </w:p>
          <w:p>
            <w:pPr>
              <w:pStyle w:val="TableText"/>
              <w:ind w:left="597"/>
              <w:spacing w:before="106" w:line="221" w:lineRule="auto"/>
              <w:rPr/>
            </w:pPr>
            <w:r>
              <w:rPr>
                <w:rFonts w:ascii="DengXian" w:hAnsi="DengXian" w:eastAsia="DengXian" w:cs="DengXian"/>
                <w:spacing w:val="-4"/>
              </w:rPr>
              <w:t>3</w:t>
            </w:r>
            <w:r>
              <w:rPr>
                <w:rFonts w:ascii="DengXian" w:hAnsi="DengXian" w:eastAsia="DengXian" w:cs="DengXian"/>
                <w:spacing w:val="-37"/>
              </w:rPr>
              <w:t xml:space="preserve"> </w:t>
            </w:r>
            <w:r>
              <w:rPr>
                <w:spacing w:val="-4"/>
              </w:rPr>
              <w:t>、核磁谱图的分析。</w:t>
            </w:r>
          </w:p>
          <w:p>
            <w:pPr>
              <w:pStyle w:val="TableText"/>
              <w:ind w:left="593"/>
              <w:spacing w:before="108" w:line="220" w:lineRule="auto"/>
              <w:rPr/>
            </w:pPr>
            <w:r>
              <w:rPr>
                <w:rFonts w:ascii="DengXian" w:hAnsi="DengXian" w:eastAsia="DengXian" w:cs="DengXian"/>
                <w:spacing w:val="-2"/>
              </w:rPr>
              <w:t>4</w:t>
            </w:r>
            <w:r>
              <w:rPr>
                <w:rFonts w:ascii="DengXian" w:hAnsi="DengXian" w:eastAsia="DengXian" w:cs="DengXian"/>
                <w:spacing w:val="-38"/>
              </w:rPr>
              <w:t xml:space="preserve"> </w:t>
            </w:r>
            <w:r>
              <w:rPr>
                <w:spacing w:val="-2"/>
              </w:rPr>
              <w:t>、结合多种谱图推测有机物的结构。</w:t>
            </w:r>
          </w:p>
          <w:p>
            <w:pPr>
              <w:pStyle w:val="TableText"/>
              <w:ind w:left="123"/>
              <w:spacing w:before="106" w:line="220" w:lineRule="auto"/>
              <w:rPr/>
            </w:pPr>
            <w:r>
              <w:rPr>
                <w:b/>
                <w:bCs/>
                <w:spacing w:val="-3"/>
              </w:rPr>
              <w:t>（八）卤代烃</w:t>
            </w:r>
          </w:p>
          <w:p>
            <w:pPr>
              <w:pStyle w:val="TableText"/>
              <w:ind w:left="606"/>
              <w:spacing w:before="104" w:line="220" w:lineRule="auto"/>
              <w:rPr/>
            </w:pPr>
            <w:r>
              <w:rPr>
                <w:rFonts w:ascii="DengXian" w:hAnsi="DengXian" w:eastAsia="DengXian" w:cs="DengXian"/>
                <w:spacing w:val="-5"/>
              </w:rPr>
              <w:t>1</w:t>
            </w:r>
            <w:r>
              <w:rPr>
                <w:spacing w:val="-5"/>
              </w:rPr>
              <w:t>、卤代烃的结构、命名。</w:t>
            </w:r>
          </w:p>
          <w:p>
            <w:pPr>
              <w:pStyle w:val="TableText"/>
              <w:ind w:left="600"/>
              <w:spacing w:before="109" w:line="220" w:lineRule="auto"/>
              <w:rPr/>
            </w:pPr>
            <w:r>
              <w:rPr>
                <w:rFonts w:ascii="DengXian" w:hAnsi="DengXian" w:eastAsia="DengXian" w:cs="DengXian"/>
                <w:spacing w:val="-3"/>
              </w:rPr>
              <w:t>2</w:t>
            </w:r>
            <w:r>
              <w:rPr>
                <w:rFonts w:ascii="DengXian" w:hAnsi="DengXian" w:eastAsia="DengXian" w:cs="DengXian"/>
                <w:spacing w:val="-31"/>
              </w:rPr>
              <w:t xml:space="preserve"> </w:t>
            </w:r>
            <w:r>
              <w:rPr>
                <w:spacing w:val="-3"/>
              </w:rPr>
              <w:t>、卤代烃的亲核取代反应及机理。</w:t>
            </w:r>
          </w:p>
          <w:p>
            <w:pPr>
              <w:pStyle w:val="TableText"/>
              <w:ind w:left="597"/>
              <w:spacing w:before="107" w:line="220" w:lineRule="auto"/>
              <w:rPr/>
            </w:pPr>
            <w:r>
              <w:rPr>
                <w:rFonts w:ascii="DengXian" w:hAnsi="DengXian" w:eastAsia="DengXian" w:cs="DengXian"/>
                <w:spacing w:val="-3"/>
              </w:rPr>
              <w:t>3</w:t>
            </w:r>
            <w:r>
              <w:rPr>
                <w:rFonts w:ascii="DengXian" w:hAnsi="DengXian" w:eastAsia="DengXian" w:cs="DengXian"/>
                <w:spacing w:val="-35"/>
              </w:rPr>
              <w:t xml:space="preserve"> </w:t>
            </w:r>
            <w:r>
              <w:rPr>
                <w:spacing w:val="-3"/>
              </w:rPr>
              <w:t>、影响亲核取代反应的因素。</w:t>
            </w:r>
          </w:p>
          <w:p>
            <w:pPr>
              <w:pStyle w:val="TableText"/>
              <w:ind w:left="593"/>
              <w:spacing w:before="107" w:line="220" w:lineRule="auto"/>
              <w:rPr/>
            </w:pPr>
            <w:r>
              <w:rPr>
                <w:rFonts w:ascii="DengXian" w:hAnsi="DengXian" w:eastAsia="DengXian" w:cs="DengXian"/>
                <w:spacing w:val="-2"/>
              </w:rPr>
              <w:t>4</w:t>
            </w:r>
            <w:r>
              <w:rPr>
                <w:rFonts w:ascii="DengXian" w:hAnsi="DengXian" w:eastAsia="DengXian" w:cs="DengXian"/>
                <w:spacing w:val="-39"/>
              </w:rPr>
              <w:t xml:space="preserve"> </w:t>
            </w:r>
            <w:r>
              <w:rPr>
                <w:spacing w:val="-2"/>
              </w:rPr>
              <w:t>、卤代烃的消除反应及影响因素。</w:t>
            </w:r>
          </w:p>
          <w:p>
            <w:pPr>
              <w:pStyle w:val="TableText"/>
              <w:ind w:left="601"/>
              <w:spacing w:before="110" w:line="220" w:lineRule="auto"/>
              <w:rPr/>
            </w:pPr>
            <w:r>
              <w:rPr>
                <w:rFonts w:ascii="DengXian" w:hAnsi="DengXian" w:eastAsia="DengXian" w:cs="DengXian"/>
                <w:spacing w:val="-4"/>
              </w:rPr>
              <w:t>5</w:t>
            </w:r>
            <w:r>
              <w:rPr>
                <w:rFonts w:ascii="DengXian" w:hAnsi="DengXian" w:eastAsia="DengXian" w:cs="DengXian"/>
                <w:spacing w:val="-32"/>
              </w:rPr>
              <w:t xml:space="preserve"> </w:t>
            </w:r>
            <w:r>
              <w:rPr>
                <w:spacing w:val="-4"/>
              </w:rPr>
              <w:t>、卤代烃与金属的反应。</w:t>
            </w:r>
          </w:p>
          <w:p>
            <w:pPr>
              <w:pStyle w:val="TableText"/>
              <w:ind w:left="601"/>
              <w:spacing w:before="106" w:line="220" w:lineRule="auto"/>
              <w:rPr/>
            </w:pPr>
            <w:r>
              <w:rPr>
                <w:rFonts w:ascii="DengXian" w:hAnsi="DengXian" w:eastAsia="DengXian" w:cs="DengXian"/>
                <w:spacing w:val="-4"/>
              </w:rPr>
              <w:t>6</w:t>
            </w:r>
            <w:r>
              <w:rPr>
                <w:rFonts w:ascii="DengXian" w:hAnsi="DengXian" w:eastAsia="DengXian" w:cs="DengXian"/>
                <w:spacing w:val="-36"/>
              </w:rPr>
              <w:t xml:space="preserve"> </w:t>
            </w:r>
            <w:r>
              <w:rPr>
                <w:spacing w:val="-4"/>
              </w:rPr>
              <w:t>、卤代烃的还原反应。</w:t>
            </w:r>
          </w:p>
          <w:p>
            <w:pPr>
              <w:pStyle w:val="TableText"/>
              <w:ind w:left="600"/>
              <w:spacing w:before="110" w:line="220" w:lineRule="auto"/>
              <w:rPr/>
            </w:pPr>
            <w:r>
              <w:rPr>
                <w:rFonts w:ascii="DengXian" w:hAnsi="DengXian" w:eastAsia="DengXian" w:cs="DengXian"/>
                <w:spacing w:val="-5"/>
              </w:rPr>
              <w:t>7</w:t>
            </w:r>
            <w:r>
              <w:rPr>
                <w:rFonts w:ascii="DengXian" w:hAnsi="DengXian" w:eastAsia="DengXian" w:cs="DengXian"/>
                <w:spacing w:val="-34"/>
              </w:rPr>
              <w:t xml:space="preserve"> </w:t>
            </w:r>
            <w:r>
              <w:rPr>
                <w:spacing w:val="-5"/>
              </w:rPr>
              <w:t>、卤代烃的制备。</w:t>
            </w:r>
          </w:p>
          <w:p>
            <w:pPr>
              <w:pStyle w:val="TableText"/>
              <w:ind w:left="123"/>
              <w:spacing w:before="106" w:line="220" w:lineRule="auto"/>
              <w:rPr/>
            </w:pPr>
            <w:r>
              <w:rPr>
                <w:b/>
                <w:bCs/>
                <w:spacing w:val="-5"/>
              </w:rPr>
              <w:t>（九）醇、酚、醚</w:t>
            </w:r>
          </w:p>
          <w:p>
            <w:pPr>
              <w:pStyle w:val="TableText"/>
              <w:ind w:left="606"/>
              <w:spacing w:before="103" w:line="220" w:lineRule="auto"/>
              <w:rPr/>
            </w:pPr>
            <w:r>
              <w:rPr>
                <w:rFonts w:ascii="DengXian" w:hAnsi="DengXian" w:eastAsia="DengXian" w:cs="DengXian"/>
                <w:spacing w:val="-4"/>
              </w:rPr>
              <w:t>1</w:t>
            </w:r>
            <w:r>
              <w:rPr>
                <w:rFonts w:ascii="DengXian" w:hAnsi="DengXian" w:eastAsia="DengXian" w:cs="DengXian"/>
                <w:spacing w:val="-39"/>
              </w:rPr>
              <w:t xml:space="preserve"> </w:t>
            </w:r>
            <w:r>
              <w:rPr>
                <w:spacing w:val="-4"/>
              </w:rPr>
              <w:t>、醇、酚、醚的命名、结构、光谱性质。</w:t>
            </w:r>
          </w:p>
          <w:p>
            <w:pPr>
              <w:pStyle w:val="TableText"/>
              <w:ind w:left="600"/>
              <w:spacing w:before="109" w:line="220" w:lineRule="auto"/>
              <w:rPr/>
            </w:pPr>
            <w:r>
              <w:rPr>
                <w:rFonts w:ascii="DengXian" w:hAnsi="DengXian" w:eastAsia="DengXian" w:cs="DengXian"/>
                <w:spacing w:val="-3"/>
              </w:rPr>
              <w:t>2</w:t>
            </w:r>
            <w:r>
              <w:rPr>
                <w:rFonts w:ascii="DengXian" w:hAnsi="DengXian" w:eastAsia="DengXian" w:cs="DengXian"/>
                <w:spacing w:val="-25"/>
              </w:rPr>
              <w:t xml:space="preserve"> </w:t>
            </w:r>
            <w:r>
              <w:rPr>
                <w:spacing w:val="-3"/>
              </w:rPr>
              <w:t>、醇、酚、醚的化学性质及反应机理。</w:t>
            </w:r>
          </w:p>
          <w:p>
            <w:pPr>
              <w:pStyle w:val="TableText"/>
              <w:ind w:left="597"/>
              <w:spacing w:before="108" w:line="220" w:lineRule="auto"/>
              <w:rPr/>
            </w:pPr>
            <w:r>
              <w:rPr>
                <w:rFonts w:ascii="DengXian" w:hAnsi="DengXian" w:eastAsia="DengXian" w:cs="DengXian"/>
                <w:spacing w:val="-4"/>
              </w:rPr>
              <w:t>3</w:t>
            </w:r>
            <w:r>
              <w:rPr>
                <w:rFonts w:ascii="DengXian" w:hAnsi="DengXian" w:eastAsia="DengXian" w:cs="DengXian"/>
                <w:spacing w:val="-38"/>
              </w:rPr>
              <w:t xml:space="preserve"> </w:t>
            </w:r>
            <w:r>
              <w:rPr>
                <w:spacing w:val="-4"/>
              </w:rPr>
              <w:t>、醇、酚、醚的制备（醇的脱水、</w:t>
            </w:r>
            <w:r>
              <w:rPr>
                <w:rFonts w:ascii="DengXian" w:hAnsi="DengXian" w:eastAsia="DengXian" w:cs="DengXian"/>
                <w:spacing w:val="-4"/>
              </w:rPr>
              <w:t>Williamson </w:t>
            </w:r>
            <w:r>
              <w:rPr>
                <w:spacing w:val="-4"/>
              </w:rPr>
              <w:t>合成法等）。</w:t>
            </w:r>
          </w:p>
        </w:tc>
      </w:tr>
    </w:tbl>
    <w:p>
      <w:pPr>
        <w:rPr>
          <w:rFonts w:ascii="Arial"/>
          <w:sz w:val="21"/>
        </w:rPr>
      </w:pPr>
      <w:r/>
    </w:p>
    <w:p>
      <w:pPr>
        <w:sectPr>
          <w:pgSz w:w="11907" w:h="16839"/>
          <w:pgMar w:top="1431" w:right="1687" w:bottom="0" w:left="1687" w:header="0" w:footer="0" w:gutter="0"/>
        </w:sectPr>
        <w:rPr>
          <w:rFonts w:ascii="Arial" w:hAnsi="Arial" w:eastAsia="Arial" w:cs="Arial"/>
          <w:sz w:val="21"/>
          <w:szCs w:val="21"/>
        </w:rPr>
      </w:pPr>
    </w:p>
    <w:p>
      <w:pPr>
        <w:spacing w:line="90" w:lineRule="auto"/>
        <w:rPr>
          <w:rFonts w:ascii="Arial"/>
          <w:sz w:val="2"/>
        </w:rPr>
      </w:pPr>
      <w:r>
        <w:rPr>
          <w:rFonts w:ascii="Arial"/>
          <w:sz w:val="2"/>
        </w:rPr>
      </w:r>
    </w:p>
    <w:tbl>
      <w:tblPr>
        <w:tblStyle w:val="TableNormal"/>
        <w:tblW w:w="8526"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26"/>
      </w:tblGrid>
      <w:tr>
        <w:trPr>
          <w:trHeight w:val="9066" w:hRule="atLeast"/>
        </w:trPr>
        <w:tc>
          <w:tcPr>
            <w:tcW w:w="8526" w:type="dxa"/>
            <w:vAlign w:val="top"/>
          </w:tcPr>
          <w:p>
            <w:pPr>
              <w:pStyle w:val="TableText"/>
              <w:ind w:left="123"/>
              <w:spacing w:before="40" w:line="221" w:lineRule="auto"/>
              <w:rPr/>
            </w:pPr>
            <w:r>
              <w:rPr>
                <w:b/>
                <w:bCs/>
                <w:spacing w:val="-4"/>
              </w:rPr>
              <w:t>（十）醛、酮</w:t>
            </w:r>
          </w:p>
          <w:p>
            <w:pPr>
              <w:pStyle w:val="TableText"/>
              <w:ind w:left="606"/>
              <w:spacing w:before="102" w:line="220" w:lineRule="auto"/>
              <w:rPr/>
            </w:pPr>
            <w:r>
              <w:rPr>
                <w:rFonts w:ascii="DengXian" w:hAnsi="DengXian" w:eastAsia="DengXian" w:cs="DengXian"/>
                <w:spacing w:val="-3"/>
              </w:rPr>
              <w:t>1</w:t>
            </w:r>
            <w:r>
              <w:rPr>
                <w:spacing w:val="-3"/>
              </w:rPr>
              <w:t>、醛、酮的命名、结构、光谱性质。</w:t>
            </w:r>
          </w:p>
          <w:p>
            <w:pPr>
              <w:pStyle w:val="TableText"/>
              <w:ind w:left="600"/>
              <w:spacing w:before="108" w:line="220" w:lineRule="auto"/>
              <w:rPr/>
            </w:pPr>
            <w:r>
              <w:rPr>
                <w:rFonts w:ascii="DengXian" w:hAnsi="DengXian" w:eastAsia="DengXian" w:cs="DengXian"/>
                <w:spacing w:val="-3"/>
              </w:rPr>
              <w:t>2</w:t>
            </w:r>
            <w:r>
              <w:rPr>
                <w:spacing w:val="-3"/>
              </w:rPr>
              <w:t>、醛、酮的亲核加成反应及机理。</w:t>
            </w:r>
          </w:p>
          <w:p>
            <w:pPr>
              <w:pStyle w:val="TableText"/>
              <w:ind w:left="597"/>
              <w:spacing w:before="106" w:line="220" w:lineRule="auto"/>
              <w:rPr/>
            </w:pPr>
            <w:r>
              <w:rPr>
                <w:rFonts w:ascii="DengXian" w:hAnsi="DengXian" w:eastAsia="DengXian" w:cs="DengXian"/>
                <w:spacing w:val="-4"/>
              </w:rPr>
              <w:t>3</w:t>
            </w:r>
            <w:r>
              <w:rPr>
                <w:spacing w:val="-4"/>
              </w:rPr>
              <w:t>、醛、酮的氧化还原反应。</w:t>
            </w:r>
          </w:p>
          <w:p>
            <w:pPr>
              <w:pStyle w:val="TableText"/>
              <w:ind w:left="593"/>
              <w:spacing w:before="109" w:line="220" w:lineRule="auto"/>
              <w:rPr/>
            </w:pPr>
            <w:r>
              <w:rPr>
                <w:rFonts w:ascii="DengXian" w:hAnsi="DengXian" w:eastAsia="DengXian" w:cs="DengXian"/>
                <w:spacing w:val="-3"/>
              </w:rPr>
              <w:t>4</w:t>
            </w:r>
            <w:r>
              <w:rPr>
                <w:spacing w:val="-3"/>
              </w:rPr>
              <w:t>、醛、酮涉及的碳负离子反应及机理。</w:t>
            </w:r>
          </w:p>
          <w:p>
            <w:pPr>
              <w:pStyle w:val="TableText"/>
              <w:ind w:left="601"/>
              <w:spacing w:before="72" w:line="205" w:lineRule="auto"/>
              <w:rPr/>
            </w:pPr>
            <w:r>
              <w:rPr>
                <w:rFonts w:ascii="DengXian" w:hAnsi="DengXian" w:eastAsia="DengXian" w:cs="DengXian"/>
                <w:spacing w:val="-5"/>
              </w:rPr>
              <w:t>5</w:t>
            </w:r>
            <w:r>
              <w:rPr>
                <w:rFonts w:ascii="DengXian" w:hAnsi="DengXian" w:eastAsia="DengXian" w:cs="DengXian"/>
                <w:spacing w:val="-38"/>
              </w:rPr>
              <w:t xml:space="preserve"> </w:t>
            </w:r>
            <w:r>
              <w:rPr>
                <w:spacing w:val="-5"/>
              </w:rPr>
              <w:t>、</w:t>
            </w:r>
            <w:r>
              <w:rPr>
                <w:rFonts w:ascii="Microsoft YaHei" w:hAnsi="Microsoft YaHei" w:eastAsia="Microsoft YaHei" w:cs="Microsoft YaHei"/>
                <w:spacing w:val="-5"/>
              </w:rPr>
              <w:t>α</w:t>
            </w:r>
            <w:r>
              <w:rPr>
                <w:rFonts w:ascii="Microsoft YaHei" w:hAnsi="Microsoft YaHei" w:eastAsia="Microsoft YaHei" w:cs="Microsoft YaHei"/>
                <w:spacing w:val="-54"/>
              </w:rPr>
              <w:t xml:space="preserve"> </w:t>
            </w:r>
            <w:r>
              <w:rPr>
                <w:rFonts w:ascii="DengXian" w:hAnsi="DengXian" w:eastAsia="DengXian" w:cs="DengXian"/>
                <w:spacing w:val="-5"/>
              </w:rPr>
              <w:t>,</w:t>
            </w:r>
            <w:r>
              <w:rPr>
                <w:rFonts w:ascii="DengXian" w:hAnsi="DengXian" w:eastAsia="DengXian" w:cs="DengXian"/>
                <w:spacing w:val="-52"/>
              </w:rPr>
              <w:t xml:space="preserve"> </w:t>
            </w:r>
            <w:r>
              <w:rPr>
                <w:rFonts w:ascii="Microsoft YaHei" w:hAnsi="Microsoft YaHei" w:eastAsia="Microsoft YaHei" w:cs="Microsoft YaHei"/>
                <w:spacing w:val="-5"/>
              </w:rPr>
              <w:t>β</w:t>
            </w:r>
            <w:r>
              <w:rPr>
                <w:rFonts w:ascii="DengXian" w:hAnsi="DengXian" w:eastAsia="DengXian" w:cs="DengXian"/>
                <w:spacing w:val="-5"/>
              </w:rPr>
              <w:t>-</w:t>
            </w:r>
            <w:r>
              <w:rPr>
                <w:spacing w:val="-5"/>
              </w:rPr>
              <w:t>不饱和醛</w:t>
            </w:r>
            <w:r>
              <w:rPr>
                <w:rFonts w:ascii="DengXian" w:hAnsi="DengXian" w:eastAsia="DengXian" w:cs="DengXian"/>
                <w:spacing w:val="-5"/>
              </w:rPr>
              <w:t>(</w:t>
            </w:r>
            <w:r>
              <w:rPr>
                <w:spacing w:val="-5"/>
              </w:rPr>
              <w:t>酮</w:t>
            </w:r>
            <w:r>
              <w:rPr>
                <w:rFonts w:ascii="DengXian" w:hAnsi="DengXian" w:eastAsia="DengXian" w:cs="DengXian"/>
                <w:spacing w:val="-5"/>
              </w:rPr>
              <w:t>)</w:t>
            </w:r>
            <w:r>
              <w:rPr>
                <w:spacing w:val="-5"/>
              </w:rPr>
              <w:t>的加成反应。</w:t>
            </w:r>
          </w:p>
          <w:p>
            <w:pPr>
              <w:pStyle w:val="TableText"/>
              <w:ind w:left="601"/>
              <w:spacing w:before="101" w:line="221" w:lineRule="auto"/>
              <w:rPr/>
            </w:pPr>
            <w:r>
              <w:rPr>
                <w:rFonts w:ascii="DengXian" w:hAnsi="DengXian" w:eastAsia="DengXian" w:cs="DengXian"/>
                <w:spacing w:val="-5"/>
              </w:rPr>
              <w:t>6</w:t>
            </w:r>
            <w:r>
              <w:rPr>
                <w:spacing w:val="-5"/>
              </w:rPr>
              <w:t>、醛酮的制备方法。</w:t>
            </w:r>
          </w:p>
          <w:p>
            <w:pPr>
              <w:spacing w:line="430" w:lineRule="auto"/>
              <w:rPr>
                <w:rFonts w:ascii="Arial"/>
                <w:sz w:val="21"/>
              </w:rPr>
            </w:pPr>
            <w:r/>
          </w:p>
          <w:p>
            <w:pPr>
              <w:pStyle w:val="TableText"/>
              <w:ind w:left="121"/>
              <w:spacing w:before="78" w:line="219" w:lineRule="auto"/>
              <w:rPr/>
            </w:pPr>
            <w:r>
              <w:rPr>
                <w:b/>
                <w:bCs/>
                <w:spacing w:val="-4"/>
              </w:rPr>
              <w:t>二、主要参考书</w:t>
            </w:r>
          </w:p>
          <w:p>
            <w:pPr>
              <w:pStyle w:val="TableText"/>
              <w:ind w:left="598"/>
              <w:spacing w:before="104" w:line="220" w:lineRule="auto"/>
              <w:rPr/>
            </w:pPr>
            <w:r>
              <w:rPr>
                <w:spacing w:val="-6"/>
              </w:rPr>
              <w:t>《有机化学》（第六版</w:t>
            </w:r>
            <w:r>
              <w:rPr>
                <w:spacing w:val="-33"/>
              </w:rPr>
              <w:t>），</w:t>
            </w:r>
            <w:r>
              <w:rPr>
                <w:spacing w:val="-6"/>
              </w:rPr>
              <w:t>上册，李景宁主编，高等教育出版社，</w:t>
            </w:r>
            <w:r>
              <w:rPr>
                <w:rFonts w:ascii="DengXian" w:hAnsi="DengXian" w:eastAsia="DengXian" w:cs="DengXian"/>
                <w:spacing w:val="-6"/>
              </w:rPr>
              <w:t>2018 </w:t>
            </w:r>
            <w:r>
              <w:rPr>
                <w:spacing w:val="-6"/>
              </w:rPr>
              <w:t>年。</w:t>
            </w:r>
          </w:p>
          <w:p>
            <w:pPr>
              <w:spacing w:line="434" w:lineRule="auto"/>
              <w:rPr>
                <w:rFonts w:ascii="Arial"/>
                <w:sz w:val="21"/>
              </w:rPr>
            </w:pPr>
            <w:r/>
          </w:p>
          <w:p>
            <w:pPr>
              <w:pStyle w:val="TableText"/>
              <w:ind w:left="117"/>
              <w:spacing w:before="78" w:line="220" w:lineRule="auto"/>
              <w:rPr/>
            </w:pPr>
            <w:r>
              <w:rPr>
                <w:b/>
                <w:bCs/>
                <w:spacing w:val="-7"/>
              </w:rPr>
              <w:t>三、说明</w:t>
            </w:r>
          </w:p>
          <w:p>
            <w:pPr>
              <w:pStyle w:val="TableText"/>
              <w:ind w:left="117" w:right="149" w:firstLine="481"/>
              <w:spacing w:before="182" w:line="347" w:lineRule="auto"/>
              <w:rPr/>
            </w:pPr>
            <w:r>
              <w:rPr>
                <w:spacing w:val="-5"/>
              </w:rPr>
              <w:t>主要题型可能有：命名题、选择题、反应题、鉴别题、、机理题、推导结构</w:t>
            </w:r>
            <w:r>
              <w:rPr>
                <w:spacing w:val="16"/>
              </w:rPr>
              <w:t xml:space="preserve"> </w:t>
            </w:r>
            <w:r>
              <w:rPr>
                <w:spacing w:val="-4"/>
              </w:rPr>
              <w:t>题、合成题、综合题等。</w:t>
            </w:r>
          </w:p>
        </w:tc>
      </w:tr>
    </w:tbl>
    <w:p>
      <w:pPr>
        <w:rPr>
          <w:rFonts w:ascii="Arial"/>
          <w:sz w:val="21"/>
        </w:rPr>
      </w:pPr>
      <w:r/>
    </w:p>
    <w:sectPr>
      <w:pgSz w:w="11907" w:h="16839"/>
      <w:pgMar w:top="1431" w:right="1687" w:bottom="0" w:left="1687"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Acrobat PDFMaker 11 Word 版</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 子星</dc:creator>
  <dcterms:created xsi:type="dcterms:W3CDTF">2024-07-02T11:05:11Z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2024-09-23T17:46:03</vt:filetime>
  </property>
</Properties>
</file>