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E94B5">
      <w:pPr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825《动力地质学原理》考试内容范围</w:t>
      </w:r>
    </w:p>
    <w:p w14:paraId="6BF6895C"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动力地质学主要研究地球运动规律，既是地质学的分支学科之一，同时又是学习其他地质分支学科的基础。《动力地质学原理》从本质来说，与《普通地质学》或者《地质学基础》类似，是地质专业学生的一门重要的专业基础课。</w:t>
      </w:r>
    </w:p>
    <w:p w14:paraId="7B521FFC"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《动力地质学原理》系统全面地介绍地球基本知识；研究地球运动的动力类型和来源、各种动力如何驱使地球不断运动以及运动的过程和产物；研究各种动力改造地表以及物质循环规律等等。</w:t>
      </w:r>
    </w:p>
    <w:p w14:paraId="7C4E990A">
      <w:pPr>
        <w:spacing w:before="156" w:beforeLines="50" w:after="156" w:afterLines="50" w:line="46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一、本课程的基本目的和要求：</w:t>
      </w:r>
    </w:p>
    <w:p w14:paraId="775E0910">
      <w:pPr>
        <w:spacing w:line="46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本课程教学的主要目的就是帮助学生建立对地球的最基本认识，各种内动力地质作用发生的过程和基本原理，各种外动力地质作用过程和产生的基本原理，地球圈层的形成演化及岩石圈运动方式，等。进而，让学生通过本门课程的学习，建立地学研究内容和研究方法及思路的最基本轮廓。</w:t>
      </w:r>
    </w:p>
    <w:p w14:paraId="717400E2">
      <w:pPr>
        <w:spacing w:before="156" w:beforeLines="50" w:after="156" w:afterLines="50" w:line="46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二、本课程考试包括的基本内容：</w:t>
      </w:r>
    </w:p>
    <w:p w14:paraId="38641403">
      <w:pPr>
        <w:spacing w:line="46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(一)、地球和地壳</w:t>
      </w:r>
    </w:p>
    <w:p w14:paraId="7DE082D4">
      <w:pPr>
        <w:spacing w:line="460" w:lineRule="exact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1.包括地球的空间位置、物理性质及结构、表面形态；</w:t>
      </w:r>
    </w:p>
    <w:p w14:paraId="5CFEE2AD">
      <w:pPr>
        <w:spacing w:line="460" w:lineRule="exact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2.地壳的物质组成（化学组成；地壳的矿物组成及矿物的基本特征和类型；岩石的结构构造和基本类型，等）；</w:t>
      </w:r>
    </w:p>
    <w:p w14:paraId="3B387649">
      <w:pPr>
        <w:spacing w:line="460" w:lineRule="exact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3. 地质时代（相对地质时代，同位素地质时代）；</w:t>
      </w:r>
    </w:p>
    <w:p w14:paraId="79D08D17">
      <w:pPr>
        <w:spacing w:line="460" w:lineRule="exact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4. 地质作用概述（两种分类及其基本概念）。</w:t>
      </w:r>
    </w:p>
    <w:p w14:paraId="6CBA905E">
      <w:pPr>
        <w:spacing w:line="46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(二)、内动力地质作用</w:t>
      </w:r>
    </w:p>
    <w:p w14:paraId="33602DAB">
      <w:pPr>
        <w:spacing w:line="460" w:lineRule="exact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1.构造运动：构造运动的基本标志；主要的地质构造类型及其形态组合特征；构造运动的时间性、方向性差异：地震的概念及基本特征。</w:t>
      </w:r>
    </w:p>
    <w:p w14:paraId="7E7A5FDB">
      <w:pPr>
        <w:spacing w:line="460" w:lineRule="exact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2.岩浆作用：岩浆的起源和演化；岩浆作用的概念及基本类型；岩浆侵入作用及其主要特征；火山作用及主要特征；岩浆活动的基本规律。</w:t>
      </w:r>
    </w:p>
    <w:p w14:paraId="6FECF1D0">
      <w:pPr>
        <w:spacing w:line="460" w:lineRule="exact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3.变质作用：变质作用的概念和基本原理；变质作用的基本类型。</w:t>
      </w:r>
    </w:p>
    <w:p w14:paraId="408D1E37">
      <w:pPr>
        <w:spacing w:line="46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(三)、外动力地质作用</w:t>
      </w:r>
    </w:p>
    <w:p w14:paraId="2D623BA9">
      <w:pPr>
        <w:spacing w:line="460" w:lineRule="exact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1.风化作用：风化作用的概念、基本类型、影响因素；风化壳。</w:t>
      </w:r>
    </w:p>
    <w:p w14:paraId="579BAC1F">
      <w:pPr>
        <w:spacing w:line="460" w:lineRule="exact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2.地面流水地质作用：地面暂时流水地质作用；河流的基本特征（水动力特征）；河流侵蚀作用（下蚀的基本原理和造成的地质现象；侧蚀的基本原理及其地质现象；溯源侵蚀的原理及其地质现象）；河流搬运作用（原理及搬运过程中的颗粒演变）；河流沉积作用（主要场所及其沉积类型）；河流地质作用与构造运动的关系。</w:t>
      </w:r>
    </w:p>
    <w:p w14:paraId="6741C510">
      <w:pPr>
        <w:spacing w:line="460" w:lineRule="exact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3.地下水地质作用：地下水的基本特征；地下水的剥蚀作用（溶蚀及机械剥蚀）、其搬运和沉积作用；岩溶相关概念及其形成和发育条件、主要的岩溶地貌类型。</w:t>
      </w:r>
    </w:p>
    <w:p w14:paraId="627157DA">
      <w:pPr>
        <w:spacing w:line="460" w:lineRule="exact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4.冰川地质作用：冰川基本特征；冰川的剥蚀作用及其地质现象；冰川搬运的原理及特征；冰川沉积原理、沉积场所及冰碛物特征。</w:t>
      </w:r>
    </w:p>
    <w:p w14:paraId="0E5D9D55">
      <w:pPr>
        <w:spacing w:line="460" w:lineRule="exact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5.海洋地质作用：海水的动力特点；浅海地质作用；半深海及深海地质作用。</w:t>
      </w:r>
    </w:p>
    <w:p w14:paraId="2421D513">
      <w:pPr>
        <w:spacing w:line="460" w:lineRule="exact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6.湖泊和沼泽地质作用：湖水动力特点；湖泊地质作用的类型；湖泊和沼泽的生物沉积作用。</w:t>
      </w:r>
    </w:p>
    <w:p w14:paraId="6C7DA9A9">
      <w:pPr>
        <w:spacing w:line="460" w:lineRule="exact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7.风的地质作用：风的动力特点；其剥蚀的主要方式和产物；搬运的原理和搬运过程中颗粒的变化；风沉积作用的原理和主要类型。</w:t>
      </w:r>
    </w:p>
    <w:p w14:paraId="338024CC">
      <w:pPr>
        <w:spacing w:line="460" w:lineRule="exact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8.负荷地质作用：其原理和基本类型；崩落（塌）作用的因素和崩积物；潜移作用；滑动作用；流动作用（泥石流）。</w:t>
      </w:r>
    </w:p>
    <w:p w14:paraId="5A977146">
      <w:pPr>
        <w:spacing w:line="46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(四)、地球圈层的形成和岩石圈的运动：</w:t>
      </w:r>
    </w:p>
    <w:p w14:paraId="4DFAA3EB">
      <w:pPr>
        <w:spacing w:line="460" w:lineRule="exact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1.地球圈层的形成和演化：地壳及其圈层的形成；大气圈及水圈的形成和演化；生物圈的形成和演化。</w:t>
      </w:r>
    </w:p>
    <w:p w14:paraId="61001482">
      <w:pPr>
        <w:spacing w:line="460" w:lineRule="exact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2.岩石圈的运动：板块概念、运动特征及运动机制；海地扩张的方式和证据；大陆板块的主要运动方式；全球大陆的演化。</w:t>
      </w:r>
    </w:p>
    <w:p w14:paraId="6FE74132">
      <w:pPr>
        <w:spacing w:before="156" w:beforeLines="50" w:after="156" w:afterLines="50" w:line="46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三、推荐参考书目</w:t>
      </w:r>
    </w:p>
    <w:p w14:paraId="32B8D29D">
      <w:pPr>
        <w:spacing w:line="460" w:lineRule="exact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b/>
          <w:sz w:val="24"/>
        </w:rPr>
        <w:t>1.李叔达主编，《动力地质学原理》（第二版），地质出版社，1994；</w:t>
      </w:r>
    </w:p>
    <w:p w14:paraId="4879551C">
      <w:pPr>
        <w:spacing w:line="46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2.夏邦栋主编，《普通地质学》，地质出版社，1996；</w:t>
      </w:r>
    </w:p>
    <w:p w14:paraId="59C24FFE">
      <w:pPr>
        <w:spacing w:line="46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3.宋春青等编著，《地质学基础》，高等教育出版社，2005；</w:t>
      </w:r>
    </w:p>
    <w:p w14:paraId="7C1F0A64">
      <w:pPr>
        <w:spacing w:line="46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4.李亚美等编，《地质学基础》，地质出版社，1993。</w:t>
      </w:r>
    </w:p>
    <w:p w14:paraId="7CEF8096">
      <w:pPr>
        <w:spacing w:before="156" w:beforeLines="50" w:after="156" w:afterLines="50" w:line="46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四、需要说明的几个问题</w:t>
      </w:r>
    </w:p>
    <w:p w14:paraId="29D8BB69">
      <w:pPr>
        <w:spacing w:line="460" w:lineRule="exact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1.本课程主要强调“三基：基本概念、基本原理、基本技能；</w:t>
      </w:r>
    </w:p>
    <w:p w14:paraId="5B049912">
      <w:pPr>
        <w:spacing w:line="460" w:lineRule="exact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2.本门课程考试是建立在学生地质专业毕业并取得学士学位基础上（或同等学历）的，所以考试内容的深度不仅仅限于本课本及参考教材。</w:t>
      </w:r>
    </w:p>
    <w:p w14:paraId="10F84EDB">
      <w:pPr>
        <w:rPr>
          <w:rFonts w:hint="eastAsia"/>
          <w:sz w:val="24"/>
        </w:rPr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61E72"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  <w:lang/>
      </w:rPr>
      <w:t>1</w:t>
    </w:r>
    <w:r>
      <w:rPr>
        <w:rStyle w:val="6"/>
      </w:rPr>
      <w:fldChar w:fldCharType="end"/>
    </w:r>
  </w:p>
  <w:p w14:paraId="5DF4EAFE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F08B8"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6E4E330E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75"/>
    <w:rsid w:val="00001B07"/>
    <w:rsid w:val="00055E00"/>
    <w:rsid w:val="00116FDB"/>
    <w:rsid w:val="0012146E"/>
    <w:rsid w:val="001456BA"/>
    <w:rsid w:val="0018723F"/>
    <w:rsid w:val="001D2D09"/>
    <w:rsid w:val="00244EE1"/>
    <w:rsid w:val="002A36DF"/>
    <w:rsid w:val="00367000"/>
    <w:rsid w:val="003C03A9"/>
    <w:rsid w:val="003E12C9"/>
    <w:rsid w:val="003F1B88"/>
    <w:rsid w:val="00477975"/>
    <w:rsid w:val="005817E4"/>
    <w:rsid w:val="005B308C"/>
    <w:rsid w:val="00691033"/>
    <w:rsid w:val="006A226F"/>
    <w:rsid w:val="0077644C"/>
    <w:rsid w:val="007848D9"/>
    <w:rsid w:val="008F6D83"/>
    <w:rsid w:val="009116B9"/>
    <w:rsid w:val="009775D2"/>
    <w:rsid w:val="009924B6"/>
    <w:rsid w:val="009B1D6B"/>
    <w:rsid w:val="00A2086B"/>
    <w:rsid w:val="00A21FD9"/>
    <w:rsid w:val="00AC695C"/>
    <w:rsid w:val="00C23560"/>
    <w:rsid w:val="00D23DCF"/>
    <w:rsid w:val="00D45FDE"/>
    <w:rsid w:val="00E123EE"/>
    <w:rsid w:val="00E331CE"/>
    <w:rsid w:val="00E54035"/>
    <w:rsid w:val="00EC2920"/>
    <w:rsid w:val="00F25265"/>
    <w:rsid w:val="00F436B6"/>
    <w:rsid w:val="00F83C91"/>
    <w:rsid w:val="3C631D68"/>
    <w:rsid w:val="783D3F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231</Words>
  <Characters>1322</Characters>
  <Lines>11</Lines>
  <Paragraphs>3</Paragraphs>
  <TotalTime>0</TotalTime>
  <ScaleCrop>false</ScaleCrop>
  <LinksUpToDate>false</LinksUpToDate>
  <CharactersWithSpaces>1550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2002-07-16T14:19:00Z</dcterms:created>
  <dc:creator>微软用户</dc:creator>
  <cp:lastModifiedBy>vertesyuan</cp:lastModifiedBy>
  <dcterms:modified xsi:type="dcterms:W3CDTF">2024-10-30T09:00:51Z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4EC8518B2BBC470D8B950E9C9DED3A5E_13</vt:lpwstr>
  </property>
</Properties>
</file>