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69AC">
      <w:pPr>
        <w:jc w:val="center"/>
        <w:rPr>
          <w:rFonts w:hint="eastAsia" w:ascii="宋体" w:hAnsi="宋体"/>
          <w:b/>
        </w:rPr>
      </w:pPr>
      <w:bookmarkStart w:id="0" w:name="_GoBack"/>
      <w:bookmarkEnd w:id="0"/>
      <w:r>
        <w:rPr>
          <w:rFonts w:ascii="宋体" w:hAnsi="宋体"/>
          <w:b/>
        </w:rPr>
        <w:t>344</w:t>
      </w:r>
      <w:r>
        <w:rPr>
          <w:rFonts w:hint="eastAsia" w:ascii="宋体" w:hAnsi="宋体"/>
          <w:b/>
        </w:rPr>
        <w:t>风景园林基础复习范围</w:t>
      </w:r>
    </w:p>
    <w:p w14:paraId="7E2DFE00">
      <w:pPr>
        <w:rPr>
          <w:rFonts w:hint="eastAsia" w:ascii="Arial" w:hAnsi="Arial" w:cs="Arial"/>
          <w:b/>
        </w:rPr>
      </w:pPr>
    </w:p>
    <w:p w14:paraId="124B73D2">
      <w:pPr>
        <w:spacing w:line="360" w:lineRule="auto"/>
        <w:ind w:firstLine="484" w:firstLineChars="201"/>
        <w:rPr>
          <w:rFonts w:hint="eastAsia" w:ascii="仿宋" w:hAnsi="仿宋" w:eastAsia="仿宋" w:cs="Arial"/>
          <w:b/>
          <w:sz w:val="24"/>
          <w:szCs w:val="24"/>
        </w:rPr>
      </w:pPr>
      <w:r>
        <w:rPr>
          <w:rFonts w:hint="eastAsia" w:ascii="仿宋" w:hAnsi="仿宋" w:eastAsia="仿宋" w:cs="Arial"/>
          <w:b/>
          <w:sz w:val="24"/>
          <w:szCs w:val="24"/>
        </w:rPr>
        <w:t>题型：名词解释、填空题、分析题、简答题等。</w:t>
      </w:r>
    </w:p>
    <w:p w14:paraId="75588EE3">
      <w:pPr>
        <w:spacing w:line="360" w:lineRule="auto"/>
        <w:rPr>
          <w:rFonts w:hint="eastAsia" w:ascii="仿宋" w:hAnsi="仿宋" w:eastAsia="仿宋" w:cs="Arial"/>
          <w:sz w:val="24"/>
          <w:szCs w:val="24"/>
        </w:rPr>
      </w:pPr>
    </w:p>
    <w:p w14:paraId="3A840AD8">
      <w:pPr>
        <w:spacing w:line="360" w:lineRule="auto"/>
        <w:ind w:firstLine="484" w:firstLineChars="202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1.</w:t>
      </w:r>
      <w:r>
        <w:rPr>
          <w:rFonts w:ascii="仿宋" w:hAnsi="仿宋" w:eastAsia="仿宋" w:cs="Arial"/>
          <w:sz w:val="24"/>
          <w:szCs w:val="24"/>
        </w:rPr>
        <w:t>了解我国及国际风景园林理论与实践的前沿与发展动态</w:t>
      </w:r>
      <w:r>
        <w:rPr>
          <w:rFonts w:hint="eastAsia" w:ascii="仿宋" w:hAnsi="仿宋" w:eastAsia="仿宋" w:cs="Arial"/>
          <w:sz w:val="24"/>
          <w:szCs w:val="24"/>
        </w:rPr>
        <w:t>；</w:t>
      </w:r>
    </w:p>
    <w:p w14:paraId="78C580DB">
      <w:pPr>
        <w:spacing w:line="360" w:lineRule="auto"/>
        <w:ind w:firstLine="484" w:firstLineChars="202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2.</w:t>
      </w:r>
      <w:r>
        <w:rPr>
          <w:rFonts w:ascii="仿宋" w:hAnsi="仿宋" w:eastAsia="仿宋" w:cs="Arial"/>
          <w:sz w:val="24"/>
          <w:szCs w:val="24"/>
        </w:rPr>
        <w:t>掌握</w:t>
      </w:r>
      <w:r>
        <w:rPr>
          <w:rFonts w:hint="eastAsia" w:ascii="仿宋" w:hAnsi="仿宋" w:eastAsia="仿宋" w:cs="Arial"/>
          <w:sz w:val="24"/>
          <w:szCs w:val="24"/>
        </w:rPr>
        <w:t>城市景观设计方法与理论、园林美学</w:t>
      </w:r>
      <w:r>
        <w:rPr>
          <w:rFonts w:ascii="仿宋" w:hAnsi="仿宋" w:eastAsia="仿宋" w:cs="Arial"/>
          <w:sz w:val="24"/>
          <w:szCs w:val="24"/>
        </w:rPr>
        <w:t>、</w:t>
      </w:r>
      <w:r>
        <w:rPr>
          <w:rFonts w:hint="eastAsia" w:ascii="仿宋" w:hAnsi="仿宋" w:eastAsia="仿宋" w:cs="Arial"/>
          <w:sz w:val="24"/>
          <w:szCs w:val="24"/>
        </w:rPr>
        <w:t>植物配置与造景、</w:t>
      </w:r>
      <w:r>
        <w:rPr>
          <w:rFonts w:ascii="仿宋" w:hAnsi="仿宋" w:eastAsia="仿宋" w:cs="Arial"/>
          <w:sz w:val="24"/>
          <w:szCs w:val="24"/>
        </w:rPr>
        <w:t>生态</w:t>
      </w:r>
      <w:r>
        <w:rPr>
          <w:rFonts w:hint="eastAsia" w:ascii="仿宋" w:hAnsi="仿宋" w:eastAsia="仿宋" w:cs="Arial"/>
          <w:sz w:val="24"/>
          <w:szCs w:val="24"/>
        </w:rPr>
        <w:t>景观</w:t>
      </w:r>
      <w:r>
        <w:rPr>
          <w:rFonts w:ascii="仿宋" w:hAnsi="仿宋" w:eastAsia="仿宋" w:cs="Arial"/>
          <w:sz w:val="24"/>
          <w:szCs w:val="24"/>
        </w:rPr>
        <w:t>规划与设计基本理论</w:t>
      </w:r>
      <w:r>
        <w:rPr>
          <w:rFonts w:hint="eastAsia" w:ascii="仿宋" w:hAnsi="仿宋" w:eastAsia="仿宋" w:cs="Arial"/>
          <w:sz w:val="24"/>
          <w:szCs w:val="24"/>
        </w:rPr>
        <w:t>与方法；</w:t>
      </w:r>
    </w:p>
    <w:p w14:paraId="1326916A">
      <w:pPr>
        <w:spacing w:line="360" w:lineRule="auto"/>
        <w:ind w:firstLine="484" w:firstLineChars="202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3.熟悉</w:t>
      </w:r>
      <w:r>
        <w:rPr>
          <w:rFonts w:ascii="仿宋" w:hAnsi="仿宋" w:eastAsia="仿宋" w:cs="Arial"/>
          <w:sz w:val="24"/>
          <w:szCs w:val="24"/>
        </w:rPr>
        <w:t>我国园林绿化、公园</w:t>
      </w:r>
      <w:r>
        <w:rPr>
          <w:rFonts w:hint="eastAsia" w:ascii="仿宋" w:hAnsi="仿宋" w:eastAsia="仿宋" w:cs="Arial"/>
          <w:sz w:val="24"/>
          <w:szCs w:val="24"/>
        </w:rPr>
        <w:t>设计</w:t>
      </w:r>
      <w:r>
        <w:rPr>
          <w:rFonts w:ascii="仿宋" w:hAnsi="仿宋" w:eastAsia="仿宋" w:cs="Arial"/>
          <w:sz w:val="24"/>
          <w:szCs w:val="24"/>
        </w:rPr>
        <w:t>、风景名胜区、自然保护区、环境保护</w:t>
      </w:r>
      <w:r>
        <w:rPr>
          <w:rFonts w:hint="eastAsia" w:ascii="仿宋" w:hAnsi="仿宋" w:eastAsia="仿宋" w:cs="Arial"/>
          <w:sz w:val="24"/>
          <w:szCs w:val="24"/>
        </w:rPr>
        <w:t>等专业相关规范要求；</w:t>
      </w:r>
    </w:p>
    <w:p w14:paraId="71B10073">
      <w:pPr>
        <w:spacing w:line="360" w:lineRule="auto"/>
        <w:ind w:firstLine="484" w:firstLineChars="202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4.熟悉中外景观史和能对中外名园进行简要分析。</w:t>
      </w:r>
    </w:p>
    <w:p w14:paraId="67547CBF">
      <w:pPr>
        <w:spacing w:line="360" w:lineRule="auto"/>
        <w:ind w:firstLine="484" w:firstLineChars="202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5.参考书目：</w:t>
      </w:r>
    </w:p>
    <w:p w14:paraId="51B899F2">
      <w:pPr>
        <w:spacing w:line="360" w:lineRule="auto"/>
        <w:ind w:firstLine="484" w:firstLineChars="202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（1）《西方现代景观设计的理论与实践》 王向荣 中国建筑工业出版社 2002</w:t>
      </w:r>
    </w:p>
    <w:p w14:paraId="1C7F09F4">
      <w:pPr>
        <w:spacing w:line="360" w:lineRule="auto"/>
        <w:ind w:firstLine="484" w:firstLineChars="202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（2）《城市景观设计 上/下》 张炜 西北大学出版社 2011</w:t>
      </w:r>
    </w:p>
    <w:p w14:paraId="69F6156A">
      <w:pPr>
        <w:spacing w:line="360" w:lineRule="auto"/>
        <w:ind w:firstLine="484" w:firstLineChars="202"/>
        <w:rPr>
          <w:rFonts w:hint="eastAsia"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（3）《中国古典园林史》（第三版） 周维权 清华大学出版社 2016</w:t>
      </w:r>
    </w:p>
    <w:p w14:paraId="23D8B53C">
      <w:pPr>
        <w:spacing w:line="360" w:lineRule="auto"/>
        <w:ind w:firstLine="484" w:firstLineChars="202"/>
        <w:rPr>
          <w:rFonts w:ascii="仿宋" w:hAnsi="仿宋" w:eastAsia="仿宋" w:cs="Arial"/>
          <w:sz w:val="24"/>
          <w:szCs w:val="24"/>
        </w:rPr>
      </w:pPr>
      <w:r>
        <w:rPr>
          <w:rFonts w:hint="eastAsia" w:ascii="仿宋" w:hAnsi="仿宋" w:eastAsia="仿宋" w:cs="Arial"/>
          <w:sz w:val="24"/>
          <w:szCs w:val="24"/>
        </w:rPr>
        <w:t>（4）《西方造园变迁史-从伊甸园到天然公园》针之谷钟吉  中国建筑工业出版社 2004</w:t>
      </w:r>
    </w:p>
    <w:p w14:paraId="519E88B5">
      <w:pPr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6CC0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7A9F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1782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EC9B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143F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C324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1E"/>
    <w:rsid w:val="00001A98"/>
    <w:rsid w:val="00034902"/>
    <w:rsid w:val="0009534D"/>
    <w:rsid w:val="000B672A"/>
    <w:rsid w:val="00124484"/>
    <w:rsid w:val="00137B70"/>
    <w:rsid w:val="00195F20"/>
    <w:rsid w:val="001B66B6"/>
    <w:rsid w:val="001F2220"/>
    <w:rsid w:val="002101DA"/>
    <w:rsid w:val="003066BE"/>
    <w:rsid w:val="0031629D"/>
    <w:rsid w:val="00352688"/>
    <w:rsid w:val="003B17B5"/>
    <w:rsid w:val="003E762E"/>
    <w:rsid w:val="003F6A37"/>
    <w:rsid w:val="004110D8"/>
    <w:rsid w:val="00412D1C"/>
    <w:rsid w:val="004B3AFB"/>
    <w:rsid w:val="004C7DD4"/>
    <w:rsid w:val="0054060F"/>
    <w:rsid w:val="00540CA6"/>
    <w:rsid w:val="005557EF"/>
    <w:rsid w:val="005F5B3D"/>
    <w:rsid w:val="00615DC4"/>
    <w:rsid w:val="00644403"/>
    <w:rsid w:val="00670A92"/>
    <w:rsid w:val="0067234D"/>
    <w:rsid w:val="0076779F"/>
    <w:rsid w:val="007D2231"/>
    <w:rsid w:val="00842F61"/>
    <w:rsid w:val="008B01B7"/>
    <w:rsid w:val="008D6D57"/>
    <w:rsid w:val="009558C5"/>
    <w:rsid w:val="0096598E"/>
    <w:rsid w:val="009809DF"/>
    <w:rsid w:val="009D3EA2"/>
    <w:rsid w:val="00A07049"/>
    <w:rsid w:val="00A21D71"/>
    <w:rsid w:val="00AC014A"/>
    <w:rsid w:val="00AC203E"/>
    <w:rsid w:val="00AD276E"/>
    <w:rsid w:val="00B00C4C"/>
    <w:rsid w:val="00B11927"/>
    <w:rsid w:val="00B351E2"/>
    <w:rsid w:val="00B41EB1"/>
    <w:rsid w:val="00BD562E"/>
    <w:rsid w:val="00BF1C83"/>
    <w:rsid w:val="00C3340D"/>
    <w:rsid w:val="00C6026C"/>
    <w:rsid w:val="00C65A76"/>
    <w:rsid w:val="00C65C8A"/>
    <w:rsid w:val="00CB14D8"/>
    <w:rsid w:val="00CB7C7E"/>
    <w:rsid w:val="00CE1C73"/>
    <w:rsid w:val="00CF5168"/>
    <w:rsid w:val="00D5269B"/>
    <w:rsid w:val="00D94375"/>
    <w:rsid w:val="00DA7DC8"/>
    <w:rsid w:val="00DB2B1E"/>
    <w:rsid w:val="00DD5CF8"/>
    <w:rsid w:val="00DF59CD"/>
    <w:rsid w:val="00DF5FB1"/>
    <w:rsid w:val="00E3418B"/>
    <w:rsid w:val="00E62D6E"/>
    <w:rsid w:val="00EC3526"/>
    <w:rsid w:val="00EF2F67"/>
    <w:rsid w:val="00F017DC"/>
    <w:rsid w:val="00F167C9"/>
    <w:rsid w:val="00F32D36"/>
    <w:rsid w:val="00FA5FAF"/>
    <w:rsid w:val="00FD05B8"/>
    <w:rsid w:val="36BA047E"/>
    <w:rsid w:val="4C1B6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8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link w:val="9"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uiPriority w:val="0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9">
    <w:name w:val="文档结构图 Char"/>
    <w:link w:val="2"/>
    <w:uiPriority w:val="0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2011-09-22T00:46:00Z</dcterms:created>
  <dc:creator>user</dc:creator>
  <cp:lastModifiedBy>vertesyuan</cp:lastModifiedBy>
  <cp:lastPrinted>2011-09-22T00:46:00Z</cp:lastPrinted>
  <dcterms:modified xsi:type="dcterms:W3CDTF">2024-10-30T08:59:40Z</dcterms:modified>
  <dc:title>风景园林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68E757C6AC304403A0FD5BC94A241F17_13</vt:lpwstr>
  </property>
</Properties>
</file>