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977C">
      <w:pPr>
        <w:snapToGrid w:val="0"/>
        <w:jc w:val="center"/>
        <w:rPr>
          <w:rFonts w:ascii="楷体_GB2312"/>
          <w:sz w:val="28"/>
        </w:rPr>
      </w:pPr>
      <w:bookmarkStart w:id="0" w:name="_GoBack"/>
      <w:bookmarkEnd w:id="0"/>
      <w:r>
        <w:rPr>
          <w:rFonts w:hint="eastAsia" w:ascii="楷体_GB2312"/>
          <w:b/>
          <w:bCs/>
          <w:sz w:val="28"/>
        </w:rPr>
        <w:t>浙江工业大学20</w:t>
      </w:r>
      <w:r>
        <w:rPr>
          <w:rFonts w:hint="eastAsia" w:ascii="楷体_GB2312"/>
          <w:b/>
          <w:bCs/>
          <w:sz w:val="28"/>
          <w:lang w:val="en-US" w:eastAsia="zh-CN"/>
        </w:rPr>
        <w:t>25</w:t>
      </w:r>
      <w:r>
        <w:rPr>
          <w:rFonts w:hint="eastAsia" w:ascii="楷体_GB2312"/>
          <w:b/>
          <w:bCs/>
          <w:sz w:val="28"/>
        </w:rPr>
        <w:t>年</w:t>
      </w:r>
    </w:p>
    <w:p w14:paraId="70A38DF5">
      <w:pPr>
        <w:jc w:val="center"/>
        <w:rPr>
          <w:rFonts w:hint="eastAsia" w:ascii="楷体_GB2312"/>
          <w:b/>
          <w:bCs/>
          <w:sz w:val="28"/>
        </w:rPr>
      </w:pPr>
      <w:r>
        <w:rPr>
          <w:rFonts w:hint="eastAsia" w:ascii="楷体_GB2312"/>
          <w:b/>
          <w:bCs/>
          <w:sz w:val="28"/>
        </w:rPr>
        <w:t>硕士研究生招生考试初试自命题科目考试大纲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7373"/>
      </w:tblGrid>
      <w:tr w14:paraId="52AA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6" w:hRule="atLeast"/>
        </w:trPr>
        <w:tc>
          <w:tcPr>
            <w:tcW w:w="1915" w:type="dxa"/>
            <w:noWrap w:val="0"/>
            <w:vAlign w:val="bottom"/>
          </w:tcPr>
          <w:p w14:paraId="3C474B16">
            <w:pPr>
              <w:spacing w:after="46" w:afterLines="15"/>
              <w:ind w:left="-120" w:leftChars="-50" w:right="-120" w:rightChars="-50"/>
              <w:jc w:val="center"/>
              <w:rPr>
                <w:rFonts w:hint="eastAsia" w:ascii="宋体" w:hAnsi="宋体"/>
                <w:b/>
                <w:szCs w:val="21"/>
              </w:rPr>
            </w:pPr>
            <w:r>
              <w:rPr>
                <w:rFonts w:hint="eastAsia" w:ascii="宋体" w:hAnsi="宋体"/>
                <w:b/>
                <w:szCs w:val="21"/>
              </w:rPr>
              <w:t>科目代码、名称:</w:t>
            </w:r>
          </w:p>
        </w:tc>
        <w:tc>
          <w:tcPr>
            <w:tcW w:w="7373" w:type="dxa"/>
            <w:noWrap w:val="0"/>
            <w:vAlign w:val="bottom"/>
          </w:tcPr>
          <w:p w14:paraId="5C771D30">
            <w:pPr>
              <w:pStyle w:val="2"/>
              <w:spacing w:before="78" w:beforeLines="25" w:after="31" w:afterLines="10" w:line="240" w:lineRule="auto"/>
              <w:ind w:firstLine="723" w:firstLineChars="300"/>
              <w:rPr>
                <w:rFonts w:hint="eastAsia"/>
                <w:sz w:val="21"/>
                <w:szCs w:val="21"/>
              </w:rPr>
            </w:pPr>
            <w:r>
              <w:rPr>
                <w:rFonts w:hint="eastAsia" w:ascii="楷体_GB2312" w:eastAsia="楷体_GB2312"/>
                <w:sz w:val="24"/>
                <w:szCs w:val="24"/>
              </w:rPr>
              <w:t>(869) 语言学基础与写作</w:t>
            </w:r>
          </w:p>
        </w:tc>
      </w:tr>
      <w:tr w14:paraId="590F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6" w:hRule="atLeast"/>
        </w:trPr>
        <w:tc>
          <w:tcPr>
            <w:tcW w:w="1915" w:type="dxa"/>
            <w:noWrap w:val="0"/>
            <w:vAlign w:val="bottom"/>
          </w:tcPr>
          <w:p w14:paraId="73758536">
            <w:pPr>
              <w:spacing w:after="62" w:afterLines="20"/>
              <w:ind w:left="-120" w:leftChars="-50" w:right="-120" w:rightChars="-50"/>
              <w:jc w:val="center"/>
              <w:rPr>
                <w:rFonts w:hint="eastAsia" w:ascii="宋体" w:hAnsi="宋体"/>
                <w:b/>
                <w:szCs w:val="21"/>
              </w:rPr>
            </w:pPr>
            <w:r>
              <w:rPr>
                <w:rFonts w:hint="eastAsia" w:ascii="宋体" w:hAnsi="宋体"/>
                <w:b/>
                <w:szCs w:val="21"/>
              </w:rPr>
              <w:t>专业类别：</w:t>
            </w:r>
          </w:p>
        </w:tc>
        <w:tc>
          <w:tcPr>
            <w:tcW w:w="7373" w:type="dxa"/>
            <w:noWrap w:val="0"/>
            <w:vAlign w:val="bottom"/>
          </w:tcPr>
          <w:p w14:paraId="7029CA27">
            <w:pPr>
              <w:spacing w:after="62" w:afterLines="20"/>
              <w:ind w:firstLine="718" w:firstLineChars="298"/>
              <w:rPr>
                <w:rFonts w:hint="eastAsia" w:ascii="宋体" w:hAnsi="宋体"/>
                <w:b/>
                <w:szCs w:val="21"/>
              </w:rPr>
            </w:pPr>
            <w:r>
              <w:rPr>
                <w:rFonts w:hint="eastAsia" w:ascii="宋体" w:hAnsi="宋体"/>
                <w:b/>
                <w:szCs w:val="21"/>
              </w:rPr>
              <w:t>■学术学位     □专业学位</w:t>
            </w:r>
          </w:p>
        </w:tc>
      </w:tr>
      <w:tr w14:paraId="33B0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2" w:hRule="atLeast"/>
        </w:trPr>
        <w:tc>
          <w:tcPr>
            <w:tcW w:w="1915" w:type="dxa"/>
            <w:noWrap w:val="0"/>
            <w:vAlign w:val="bottom"/>
          </w:tcPr>
          <w:p w14:paraId="1654FED8">
            <w:pPr>
              <w:spacing w:after="62" w:afterLines="20"/>
              <w:ind w:left="-120" w:leftChars="-50" w:right="-120" w:rightChars="-50"/>
              <w:jc w:val="center"/>
              <w:rPr>
                <w:rFonts w:hint="eastAsia" w:ascii="宋体" w:hAnsi="宋体"/>
                <w:b/>
                <w:szCs w:val="21"/>
              </w:rPr>
            </w:pPr>
            <w:r>
              <w:rPr>
                <w:rFonts w:hint="eastAsia" w:ascii="宋体" w:hAnsi="宋体"/>
                <w:b/>
                <w:szCs w:val="21"/>
              </w:rPr>
              <w:t>适用专业:</w:t>
            </w:r>
          </w:p>
        </w:tc>
        <w:tc>
          <w:tcPr>
            <w:tcW w:w="7373" w:type="dxa"/>
            <w:noWrap w:val="0"/>
            <w:vAlign w:val="bottom"/>
          </w:tcPr>
          <w:p w14:paraId="3A962B60">
            <w:pPr>
              <w:spacing w:after="62" w:afterLines="20"/>
              <w:ind w:firstLine="1205" w:firstLineChars="500"/>
              <w:rPr>
                <w:rFonts w:hint="eastAsia" w:ascii="宋体" w:hAnsi="宋体"/>
                <w:b/>
                <w:szCs w:val="21"/>
              </w:rPr>
            </w:pPr>
            <w:r>
              <w:rPr>
                <w:rFonts w:hint="eastAsia" w:ascii="宋体" w:hAnsi="宋体"/>
                <w:b/>
                <w:szCs w:val="21"/>
              </w:rPr>
              <w:t>中国语言文学</w:t>
            </w:r>
          </w:p>
        </w:tc>
      </w:tr>
    </w:tbl>
    <w:p w14:paraId="03D4D9A2">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3"/>
      </w:tblGrid>
      <w:tr w14:paraId="7027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7" w:hRule="atLeast"/>
        </w:trPr>
        <w:tc>
          <w:tcPr>
            <w:tcW w:w="9293" w:type="dxa"/>
            <w:noWrap w:val="0"/>
            <w:vAlign w:val="top"/>
          </w:tcPr>
          <w:p w14:paraId="0AD4F1CD">
            <w:pPr>
              <w:rPr>
                <w:rFonts w:hint="eastAsia" w:ascii="黑体" w:eastAsia="黑体"/>
                <w:sz w:val="21"/>
              </w:rPr>
            </w:pPr>
            <w:r>
              <w:rPr>
                <w:rFonts w:hint="eastAsia" w:ascii="黑体" w:eastAsia="黑体"/>
                <w:sz w:val="21"/>
              </w:rPr>
              <w:t>一、基本内容</w:t>
            </w:r>
          </w:p>
          <w:p w14:paraId="0EC0818B">
            <w:pPr>
              <w:spacing w:line="276" w:lineRule="auto"/>
              <w:ind w:firstLine="420" w:firstLineChars="200"/>
              <w:rPr>
                <w:rFonts w:ascii="宋体" w:eastAsia="宋体"/>
                <w:sz w:val="21"/>
              </w:rPr>
            </w:pPr>
          </w:p>
          <w:p w14:paraId="060D1D32">
            <w:pPr>
              <w:spacing w:line="276" w:lineRule="auto"/>
              <w:ind w:firstLine="420" w:firstLineChars="200"/>
              <w:rPr>
                <w:rFonts w:ascii="宋体" w:eastAsia="宋体"/>
                <w:sz w:val="21"/>
              </w:rPr>
            </w:pPr>
            <w:r>
              <w:rPr>
                <w:rFonts w:hint="eastAsia" w:ascii="宋体" w:eastAsia="宋体"/>
                <w:sz w:val="21"/>
              </w:rPr>
              <w:t>“语言学基础与写作”主要考查考生对语言学、古代汉语、现代汉语基础知识的了解和掌握情况以及学术论文的基本写作水平和能力。</w:t>
            </w:r>
          </w:p>
          <w:p w14:paraId="5036655C">
            <w:pPr>
              <w:spacing w:line="276" w:lineRule="auto"/>
              <w:ind w:firstLine="420" w:firstLineChars="200"/>
              <w:rPr>
                <w:rFonts w:hint="eastAsia" w:ascii="宋体" w:eastAsia="宋体"/>
                <w:sz w:val="21"/>
              </w:rPr>
            </w:pPr>
          </w:p>
          <w:p w14:paraId="3651E311">
            <w:pPr>
              <w:numPr>
                <w:ilvl w:val="0"/>
                <w:numId w:val="1"/>
              </w:numPr>
              <w:spacing w:line="276" w:lineRule="auto"/>
              <w:rPr>
                <w:rFonts w:ascii="宋体" w:eastAsia="宋体"/>
                <w:sz w:val="21"/>
              </w:rPr>
            </w:pPr>
            <w:r>
              <w:rPr>
                <w:rFonts w:hint="eastAsia" w:ascii="宋体" w:eastAsia="宋体"/>
                <w:sz w:val="21"/>
              </w:rPr>
              <w:t>古代汉语部分</w:t>
            </w:r>
          </w:p>
          <w:p w14:paraId="1EC197F6">
            <w:pPr>
              <w:spacing w:line="276" w:lineRule="auto"/>
              <w:ind w:left="420"/>
              <w:rPr>
                <w:rFonts w:ascii="宋体" w:eastAsia="宋体"/>
                <w:sz w:val="21"/>
              </w:rPr>
            </w:pPr>
            <w:r>
              <w:rPr>
                <w:rFonts w:hint="eastAsia" w:ascii="宋体" w:eastAsia="宋体"/>
                <w:sz w:val="21"/>
              </w:rPr>
              <w:t>基本要求：参考王力主编《古代汉语》（校订重排本），了解并掌握古书中的用字情况；了解</w:t>
            </w:r>
          </w:p>
          <w:p w14:paraId="0520CBCB">
            <w:pPr>
              <w:spacing w:line="276" w:lineRule="auto"/>
              <w:rPr>
                <w:rFonts w:ascii="宋体" w:eastAsia="宋体"/>
                <w:sz w:val="21"/>
              </w:rPr>
            </w:pPr>
            <w:r>
              <w:rPr>
                <w:rFonts w:hint="eastAsia" w:ascii="宋体" w:eastAsia="宋体"/>
                <w:sz w:val="21"/>
              </w:rPr>
              <w:t>并掌握常见词的本义和引申义以及词的本义的探求方法；了解并掌握古汉语虚词的特点和用法；了解常用的中文工具书并掌握其用法；了解并掌握古书注解的名称、术语、体例。</w:t>
            </w:r>
          </w:p>
          <w:p w14:paraId="79CF7A97">
            <w:pPr>
              <w:spacing w:line="276" w:lineRule="auto"/>
              <w:ind w:firstLine="420"/>
              <w:rPr>
                <w:rFonts w:ascii="宋体" w:eastAsia="宋体"/>
                <w:sz w:val="21"/>
              </w:rPr>
            </w:pPr>
            <w:r>
              <w:rPr>
                <w:rFonts w:hint="eastAsia" w:ascii="宋体" w:eastAsia="宋体"/>
                <w:sz w:val="21"/>
              </w:rPr>
              <w:t>重点阅读：常用的古汉语词义，注意其古今差异；古汉语语法的特点及一般的语法分析方法；《左传》《战国策》《史记》、诸子散文等文言文的阅读分析。</w:t>
            </w:r>
          </w:p>
          <w:p w14:paraId="64840497">
            <w:pPr>
              <w:spacing w:line="276" w:lineRule="auto"/>
              <w:ind w:firstLine="420"/>
              <w:rPr>
                <w:rFonts w:ascii="宋体" w:eastAsia="宋体"/>
                <w:sz w:val="21"/>
              </w:rPr>
            </w:pPr>
            <w:r>
              <w:rPr>
                <w:rFonts w:hint="eastAsia" w:ascii="宋体" w:eastAsia="宋体"/>
                <w:sz w:val="21"/>
              </w:rPr>
              <w:t>参考书：《古代汉语》（校订重排本），王力主编，中华书局，2018</w:t>
            </w:r>
          </w:p>
          <w:p w14:paraId="544018D4">
            <w:pPr>
              <w:spacing w:line="276" w:lineRule="auto"/>
              <w:ind w:firstLine="420"/>
              <w:rPr>
                <w:rFonts w:hint="eastAsia" w:ascii="宋体" w:eastAsia="宋体"/>
                <w:sz w:val="21"/>
              </w:rPr>
            </w:pPr>
          </w:p>
          <w:p w14:paraId="104D1547">
            <w:pPr>
              <w:spacing w:line="276" w:lineRule="auto"/>
              <w:ind w:firstLine="420" w:firstLineChars="200"/>
              <w:rPr>
                <w:rFonts w:ascii="宋体" w:eastAsia="宋体"/>
                <w:sz w:val="21"/>
              </w:rPr>
            </w:pPr>
            <w:r>
              <w:rPr>
                <w:rFonts w:hint="eastAsia" w:ascii="宋体" w:eastAsia="宋体"/>
                <w:sz w:val="21"/>
              </w:rPr>
              <w:t>（二）现代汉语部分</w:t>
            </w:r>
          </w:p>
          <w:p w14:paraId="7E9232F3">
            <w:pPr>
              <w:spacing w:line="276" w:lineRule="auto"/>
              <w:ind w:firstLine="420" w:firstLineChars="200"/>
              <w:rPr>
                <w:rFonts w:ascii="宋体" w:eastAsia="宋体"/>
                <w:sz w:val="21"/>
              </w:rPr>
            </w:pPr>
            <w:r>
              <w:rPr>
                <w:rFonts w:hint="eastAsia" w:ascii="宋体" w:eastAsia="宋体"/>
                <w:sz w:val="21"/>
              </w:rPr>
              <w:t>基本要求：参考邵敬敏主编《现代汉语通论》（第</w:t>
            </w:r>
            <w:r>
              <w:rPr>
                <w:rFonts w:hint="eastAsia" w:ascii="宋体" w:eastAsia="宋体"/>
                <w:sz w:val="21"/>
                <w:lang w:eastAsia="zh-CN"/>
              </w:rPr>
              <w:t>三</w:t>
            </w:r>
            <w:r>
              <w:rPr>
                <w:rFonts w:hint="eastAsia" w:ascii="宋体" w:eastAsia="宋体"/>
                <w:sz w:val="21"/>
              </w:rPr>
              <w:t>版），了解现代汉语的特点、现代汉语共同语和汉语方言的基本情况；了解《汉语拼音方案》，包括声母和韵母的发音、拼读、拼写等；了解一般词语的含义。</w:t>
            </w:r>
          </w:p>
          <w:p w14:paraId="3BA9A748">
            <w:pPr>
              <w:spacing w:line="276" w:lineRule="auto"/>
              <w:ind w:firstLine="420" w:firstLineChars="200"/>
              <w:rPr>
                <w:rFonts w:ascii="宋体" w:eastAsia="宋体"/>
                <w:sz w:val="21"/>
              </w:rPr>
            </w:pPr>
            <w:r>
              <w:rPr>
                <w:rFonts w:hint="eastAsia" w:ascii="宋体" w:eastAsia="宋体"/>
                <w:sz w:val="21"/>
              </w:rPr>
              <w:t>重点阅读：现代汉语的基本概念；普通话音节结构的分析；同义词的辨析；识别和评改运用词语中的错误和不规范的现象；划分词和短语，并指出所属类别，能对复杂短语作层次分析；辨识句子的各种类型并分析其结构，能分析多重复句的层次；识别和评改常见的语法错误。</w:t>
            </w:r>
          </w:p>
          <w:p w14:paraId="646953D2">
            <w:pPr>
              <w:spacing w:line="276" w:lineRule="auto"/>
              <w:ind w:firstLine="420" w:firstLineChars="200"/>
              <w:rPr>
                <w:rFonts w:ascii="宋体" w:eastAsia="宋体"/>
                <w:sz w:val="21"/>
              </w:rPr>
            </w:pPr>
            <w:r>
              <w:rPr>
                <w:rFonts w:hint="eastAsia" w:ascii="宋体" w:eastAsia="宋体"/>
                <w:sz w:val="21"/>
              </w:rPr>
              <w:t>参考书：《现代汉语通论》（第三版），邵敬敏主编，上海教育出版社，2016</w:t>
            </w:r>
          </w:p>
          <w:p w14:paraId="0448E29E">
            <w:pPr>
              <w:spacing w:line="276" w:lineRule="auto"/>
              <w:ind w:firstLine="420" w:firstLineChars="200"/>
              <w:rPr>
                <w:rFonts w:hint="eastAsia" w:ascii="宋体" w:eastAsia="宋体"/>
                <w:sz w:val="21"/>
              </w:rPr>
            </w:pPr>
          </w:p>
          <w:p w14:paraId="62782F17">
            <w:pPr>
              <w:spacing w:line="276" w:lineRule="auto"/>
              <w:ind w:firstLine="420" w:firstLineChars="200"/>
              <w:rPr>
                <w:rFonts w:ascii="宋体" w:eastAsia="宋体"/>
                <w:sz w:val="21"/>
              </w:rPr>
            </w:pPr>
            <w:r>
              <w:rPr>
                <w:rFonts w:hint="eastAsia" w:ascii="宋体" w:eastAsia="宋体"/>
                <w:sz w:val="21"/>
              </w:rPr>
              <w:t>（三）语言学部分</w:t>
            </w:r>
          </w:p>
          <w:p w14:paraId="2EB307F5">
            <w:pPr>
              <w:spacing w:line="276" w:lineRule="auto"/>
              <w:ind w:firstLine="420" w:firstLineChars="200"/>
              <w:rPr>
                <w:rFonts w:ascii="宋体" w:eastAsia="宋体"/>
                <w:sz w:val="21"/>
              </w:rPr>
            </w:pPr>
            <w:r>
              <w:rPr>
                <w:rFonts w:hint="eastAsia" w:ascii="宋体" w:eastAsia="宋体"/>
                <w:sz w:val="21"/>
              </w:rPr>
              <w:t>基本要求：参考叶蜚声、徐通锵著《</w:t>
            </w:r>
            <w:r>
              <w:rPr>
                <w:rFonts w:ascii="宋体" w:eastAsia="宋体"/>
                <w:sz w:val="21"/>
              </w:rPr>
              <w:t>语言学纲要</w:t>
            </w:r>
            <w:r>
              <w:rPr>
                <w:rFonts w:hint="eastAsia" w:ascii="宋体" w:eastAsia="宋体"/>
                <w:sz w:val="21"/>
              </w:rPr>
              <w:t>》</w:t>
            </w:r>
            <w:r>
              <w:rPr>
                <w:rFonts w:ascii="宋体" w:eastAsia="宋体"/>
                <w:sz w:val="21"/>
              </w:rPr>
              <w:t>（修订版）</w:t>
            </w:r>
            <w:r>
              <w:rPr>
                <w:rFonts w:hint="eastAsia" w:ascii="宋体" w:eastAsia="宋体"/>
                <w:sz w:val="21"/>
              </w:rPr>
              <w:t>，了解语言学的发展历史并熟悉重要的语言学流派（主要观点、代表人物及其著作、影响）；亲属语言、社会方言、地域方言的定义及异同；语言发展演变的表现。</w:t>
            </w:r>
          </w:p>
          <w:p w14:paraId="7532A534">
            <w:pPr>
              <w:spacing w:line="276" w:lineRule="auto"/>
              <w:ind w:firstLine="420" w:firstLineChars="200"/>
              <w:rPr>
                <w:rFonts w:hint="eastAsia" w:ascii="宋体" w:eastAsia="宋体"/>
                <w:sz w:val="21"/>
              </w:rPr>
            </w:pPr>
            <w:r>
              <w:rPr>
                <w:rFonts w:hint="eastAsia" w:ascii="宋体" w:eastAsia="宋体"/>
                <w:sz w:val="21"/>
              </w:rPr>
              <w:t>重点阅读：语言的组合关系和聚合关系，并能运用它来分析语言现象；语言符号的任意性及其表现；语言四要素及其语言学意义及生理基础；音位归纳的原则及方法；常见的语法手段、语法范畴；语言接触的产生的原因及语言接触的类型。</w:t>
            </w:r>
          </w:p>
          <w:p w14:paraId="7C9C84DB">
            <w:pPr>
              <w:spacing w:line="276" w:lineRule="auto"/>
              <w:ind w:firstLine="420" w:firstLineChars="200"/>
              <w:rPr>
                <w:rFonts w:ascii="宋体" w:eastAsia="宋体"/>
                <w:sz w:val="21"/>
              </w:rPr>
            </w:pPr>
            <w:r>
              <w:rPr>
                <w:rFonts w:hint="eastAsia" w:ascii="宋体" w:eastAsia="宋体"/>
                <w:sz w:val="21"/>
              </w:rPr>
              <w:t>参考书：《</w:t>
            </w:r>
            <w:r>
              <w:rPr>
                <w:rFonts w:ascii="宋体" w:eastAsia="宋体"/>
                <w:sz w:val="21"/>
              </w:rPr>
              <w:t>语言学纲要</w:t>
            </w:r>
            <w:r>
              <w:rPr>
                <w:rFonts w:hint="eastAsia" w:ascii="宋体" w:eastAsia="宋体"/>
                <w:sz w:val="21"/>
              </w:rPr>
              <w:t>》</w:t>
            </w:r>
            <w:r>
              <w:rPr>
                <w:rFonts w:ascii="宋体" w:eastAsia="宋体"/>
                <w:sz w:val="21"/>
              </w:rPr>
              <w:t>（修订版）</w:t>
            </w:r>
            <w:r>
              <w:rPr>
                <w:rFonts w:hint="eastAsia" w:ascii="宋体" w:eastAsia="宋体"/>
                <w:sz w:val="21"/>
              </w:rPr>
              <w:t>，</w:t>
            </w:r>
            <w:r>
              <w:rPr>
                <w:rFonts w:ascii="宋体" w:eastAsia="宋体"/>
                <w:sz w:val="21"/>
              </w:rPr>
              <w:t>叶蜚声</w:t>
            </w:r>
            <w:r>
              <w:rPr>
                <w:rFonts w:hint="eastAsia" w:ascii="宋体" w:eastAsia="宋体"/>
                <w:sz w:val="21"/>
              </w:rPr>
              <w:t>、徐通锵著，</w:t>
            </w:r>
            <w:r>
              <w:rPr>
                <w:rFonts w:ascii="宋体" w:eastAsia="宋体"/>
                <w:sz w:val="21"/>
              </w:rPr>
              <w:t>北京大学</w:t>
            </w:r>
            <w:r>
              <w:rPr>
                <w:rFonts w:hint="eastAsia" w:ascii="宋体" w:eastAsia="宋体"/>
                <w:sz w:val="21"/>
              </w:rPr>
              <w:t>出版社，2010</w:t>
            </w:r>
          </w:p>
          <w:p w14:paraId="3F42348B">
            <w:pPr>
              <w:spacing w:line="276" w:lineRule="auto"/>
              <w:ind w:firstLine="420" w:firstLineChars="200"/>
              <w:rPr>
                <w:rFonts w:ascii="宋体" w:eastAsia="宋体"/>
                <w:color w:val="FF0000"/>
                <w:sz w:val="21"/>
              </w:rPr>
            </w:pPr>
          </w:p>
          <w:p w14:paraId="7AE66BE1">
            <w:pPr>
              <w:spacing w:line="276" w:lineRule="auto"/>
              <w:ind w:firstLine="420" w:firstLineChars="200"/>
              <w:rPr>
                <w:rFonts w:hint="eastAsia" w:ascii="宋体" w:eastAsia="宋体"/>
                <w:sz w:val="21"/>
              </w:rPr>
            </w:pPr>
            <w:r>
              <w:rPr>
                <w:rFonts w:hint="eastAsia" w:ascii="宋体" w:eastAsia="宋体"/>
                <w:sz w:val="21"/>
              </w:rPr>
              <w:t>（四） 学术写作部分</w:t>
            </w:r>
          </w:p>
          <w:p w14:paraId="43CFCC54">
            <w:pPr>
              <w:spacing w:line="276" w:lineRule="auto"/>
              <w:ind w:firstLine="420" w:firstLineChars="200"/>
              <w:rPr>
                <w:rFonts w:hint="eastAsia" w:ascii="宋体" w:eastAsia="宋体"/>
                <w:sz w:val="21"/>
              </w:rPr>
            </w:pPr>
            <w:r>
              <w:rPr>
                <w:rFonts w:hint="eastAsia" w:ascii="宋体" w:eastAsia="宋体"/>
                <w:sz w:val="21"/>
              </w:rPr>
              <w:t>根据自己报考的二级学科专业方向，重点掌握不同专业方向学术论文的特点并能够撰写。</w:t>
            </w:r>
          </w:p>
          <w:p w14:paraId="0B65429B">
            <w:pPr>
              <w:spacing w:line="276" w:lineRule="auto"/>
              <w:ind w:firstLine="420" w:firstLineChars="200"/>
              <w:rPr>
                <w:rFonts w:hint="eastAsia" w:ascii="宋体" w:eastAsia="宋体"/>
                <w:sz w:val="21"/>
              </w:rPr>
            </w:pPr>
          </w:p>
        </w:tc>
      </w:tr>
      <w:tr w14:paraId="7938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72" w:hRule="atLeast"/>
        </w:trPr>
        <w:tc>
          <w:tcPr>
            <w:tcW w:w="9293" w:type="dxa"/>
            <w:noWrap w:val="0"/>
            <w:vAlign w:val="top"/>
          </w:tcPr>
          <w:p w14:paraId="3F2E5A75">
            <w:pPr>
              <w:rPr>
                <w:rFonts w:hint="eastAsia" w:ascii="黑体" w:eastAsia="黑体"/>
                <w:sz w:val="21"/>
              </w:rPr>
            </w:pPr>
            <w:r>
              <w:rPr>
                <w:rFonts w:hint="eastAsia" w:ascii="黑体" w:eastAsia="黑体"/>
                <w:sz w:val="21"/>
              </w:rPr>
              <w:t>二、考试要求（包括考试时间、总分、考试方式、题型、分数比例等）</w:t>
            </w:r>
          </w:p>
          <w:p w14:paraId="7B1AB5E6">
            <w:pPr>
              <w:rPr>
                <w:rFonts w:hint="eastAsia" w:ascii="宋体" w:hAnsi="宋体" w:eastAsia="宋体"/>
                <w:sz w:val="21"/>
              </w:rPr>
            </w:pPr>
          </w:p>
          <w:p w14:paraId="225DE2B0">
            <w:pPr>
              <w:spacing w:line="276" w:lineRule="auto"/>
              <w:ind w:firstLine="420" w:firstLineChars="200"/>
              <w:rPr>
                <w:rFonts w:hint="eastAsia" w:ascii="宋体" w:eastAsia="宋体"/>
                <w:sz w:val="21"/>
              </w:rPr>
            </w:pPr>
            <w:r>
              <w:rPr>
                <w:rFonts w:hint="eastAsia" w:ascii="宋体" w:eastAsia="宋体"/>
                <w:sz w:val="21"/>
              </w:rPr>
              <w:t>考试时间：3小时</w:t>
            </w:r>
          </w:p>
          <w:p w14:paraId="4038C2CE">
            <w:pPr>
              <w:spacing w:line="276" w:lineRule="auto"/>
              <w:ind w:firstLine="420" w:firstLineChars="200"/>
              <w:rPr>
                <w:rFonts w:hint="eastAsia" w:ascii="宋体" w:eastAsia="宋体"/>
                <w:sz w:val="21"/>
              </w:rPr>
            </w:pPr>
            <w:r>
              <w:rPr>
                <w:rFonts w:hint="eastAsia" w:ascii="宋体" w:eastAsia="宋体"/>
                <w:sz w:val="21"/>
              </w:rPr>
              <w:t>考试方式：闭卷</w:t>
            </w:r>
          </w:p>
          <w:p w14:paraId="69CCB482">
            <w:pPr>
              <w:spacing w:line="276" w:lineRule="auto"/>
              <w:ind w:firstLine="420" w:firstLineChars="200"/>
              <w:rPr>
                <w:rFonts w:ascii="宋体" w:eastAsia="宋体"/>
                <w:sz w:val="21"/>
              </w:rPr>
            </w:pPr>
            <w:r>
              <w:rPr>
                <w:rFonts w:hint="eastAsia" w:ascii="宋体" w:eastAsia="宋体"/>
                <w:sz w:val="21"/>
              </w:rPr>
              <w:t>总分及分布：满分</w:t>
            </w:r>
            <w:r>
              <w:rPr>
                <w:rFonts w:ascii="宋体" w:eastAsia="宋体"/>
                <w:sz w:val="21"/>
              </w:rPr>
              <w:t>150</w:t>
            </w:r>
            <w:r>
              <w:rPr>
                <w:rFonts w:hint="eastAsia" w:ascii="宋体" w:eastAsia="宋体"/>
                <w:sz w:val="21"/>
              </w:rPr>
              <w:t>分，其中现代汉语、古代汉语各占</w:t>
            </w:r>
            <w:r>
              <w:rPr>
                <w:rFonts w:ascii="宋体" w:eastAsia="宋体"/>
                <w:sz w:val="21"/>
              </w:rPr>
              <w:t>23%</w:t>
            </w:r>
            <w:r>
              <w:rPr>
                <w:rFonts w:hint="eastAsia" w:ascii="宋体" w:eastAsia="宋体"/>
                <w:sz w:val="21"/>
              </w:rPr>
              <w:t>左右，总计7</w:t>
            </w:r>
            <w:r>
              <w:rPr>
                <w:rFonts w:ascii="宋体" w:eastAsia="宋体"/>
                <w:sz w:val="21"/>
              </w:rPr>
              <w:t>0</w:t>
            </w:r>
            <w:r>
              <w:rPr>
                <w:rFonts w:hint="eastAsia" w:ascii="宋体" w:eastAsia="宋体"/>
                <w:sz w:val="21"/>
              </w:rPr>
              <w:t>分，选做写作题占</w:t>
            </w:r>
            <w:r>
              <w:rPr>
                <w:rFonts w:ascii="宋体" w:eastAsia="宋体"/>
                <w:sz w:val="21"/>
              </w:rPr>
              <w:t>54%</w:t>
            </w:r>
            <w:r>
              <w:rPr>
                <w:rFonts w:hint="eastAsia" w:ascii="宋体" w:eastAsia="宋体"/>
                <w:sz w:val="21"/>
              </w:rPr>
              <w:t>左右，总计8</w:t>
            </w:r>
            <w:r>
              <w:rPr>
                <w:rFonts w:ascii="宋体" w:eastAsia="宋体"/>
                <w:sz w:val="21"/>
              </w:rPr>
              <w:t>0</w:t>
            </w:r>
            <w:r>
              <w:rPr>
                <w:rFonts w:hint="eastAsia" w:ascii="宋体" w:eastAsia="宋体"/>
                <w:sz w:val="21"/>
              </w:rPr>
              <w:t>分。</w:t>
            </w:r>
          </w:p>
          <w:p w14:paraId="73CC970C">
            <w:pPr>
              <w:spacing w:line="276" w:lineRule="auto"/>
              <w:ind w:firstLine="420" w:firstLineChars="200"/>
              <w:rPr>
                <w:rFonts w:hint="eastAsia" w:ascii="宋体" w:eastAsia="宋体"/>
                <w:sz w:val="21"/>
              </w:rPr>
            </w:pPr>
            <w:r>
              <w:rPr>
                <w:rFonts w:hint="eastAsia" w:ascii="宋体" w:eastAsia="宋体"/>
                <w:sz w:val="21"/>
              </w:rPr>
              <w:t>题型：辨析、释词、分析、简答、古文今译、名词解释（以上题型不一定全部出现）和作文。</w:t>
            </w:r>
          </w:p>
          <w:p w14:paraId="09CD7C36">
            <w:pPr>
              <w:rPr>
                <w:rFonts w:hint="eastAsia" w:ascii="黑体" w:eastAsia="黑体"/>
                <w:sz w:val="21"/>
              </w:rPr>
            </w:pPr>
          </w:p>
        </w:tc>
      </w:tr>
      <w:tr w14:paraId="3849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6" w:hRule="atLeast"/>
        </w:trPr>
        <w:tc>
          <w:tcPr>
            <w:tcW w:w="9293" w:type="dxa"/>
            <w:noWrap w:val="0"/>
            <w:vAlign w:val="top"/>
          </w:tcPr>
          <w:p w14:paraId="14122988">
            <w:pPr>
              <w:rPr>
                <w:rFonts w:ascii="黑体" w:eastAsia="黑体"/>
                <w:sz w:val="21"/>
              </w:rPr>
            </w:pPr>
            <w:r>
              <w:rPr>
                <w:rFonts w:hint="eastAsia" w:ascii="黑体" w:eastAsia="黑体"/>
                <w:sz w:val="21"/>
              </w:rPr>
              <w:t>三、主要参考书目</w:t>
            </w:r>
          </w:p>
          <w:p w14:paraId="7851DDBE">
            <w:pPr>
              <w:rPr>
                <w:rFonts w:hint="eastAsia" w:ascii="黑体" w:eastAsia="黑体"/>
                <w:sz w:val="21"/>
              </w:rPr>
            </w:pPr>
          </w:p>
          <w:p w14:paraId="7375B200">
            <w:pPr>
              <w:spacing w:line="276" w:lineRule="auto"/>
              <w:ind w:firstLine="420" w:firstLineChars="200"/>
              <w:rPr>
                <w:rFonts w:ascii="宋体" w:eastAsia="宋体"/>
                <w:sz w:val="21"/>
              </w:rPr>
            </w:pPr>
            <w:r>
              <w:rPr>
                <w:rFonts w:hint="eastAsia" w:ascii="宋体" w:eastAsia="宋体"/>
                <w:sz w:val="21"/>
              </w:rPr>
              <w:t>1．《现代汉语通论》（第三版），邵敬敏主编，上海教育出版社，2016</w:t>
            </w:r>
          </w:p>
          <w:p w14:paraId="2C0C404F">
            <w:pPr>
              <w:spacing w:line="276" w:lineRule="auto"/>
              <w:ind w:firstLine="420" w:firstLineChars="200"/>
              <w:rPr>
                <w:rFonts w:hint="eastAsia" w:ascii="宋体" w:eastAsia="宋体"/>
                <w:sz w:val="21"/>
              </w:rPr>
            </w:pPr>
            <w:r>
              <w:rPr>
                <w:rFonts w:hint="eastAsia" w:ascii="宋体" w:eastAsia="宋体"/>
                <w:sz w:val="21"/>
              </w:rPr>
              <w:t>2．《古代汉语》（校订重排本），王力主编，中华书局，2018</w:t>
            </w:r>
          </w:p>
          <w:p w14:paraId="23818603">
            <w:pPr>
              <w:spacing w:line="276" w:lineRule="auto"/>
              <w:ind w:firstLine="420" w:firstLineChars="200"/>
              <w:rPr>
                <w:rFonts w:hint="eastAsia" w:ascii="宋体" w:eastAsia="宋体"/>
                <w:sz w:val="21"/>
              </w:rPr>
            </w:pPr>
            <w:r>
              <w:rPr>
                <w:rFonts w:hint="eastAsia" w:ascii="宋体" w:eastAsia="宋体"/>
                <w:sz w:val="21"/>
              </w:rPr>
              <w:t>3</w:t>
            </w:r>
            <w:r>
              <w:rPr>
                <w:rFonts w:ascii="宋体" w:eastAsia="宋体"/>
                <w:sz w:val="21"/>
              </w:rPr>
              <w:t>.</w:t>
            </w:r>
            <w:r>
              <w:rPr>
                <w:rFonts w:hint="eastAsia" w:ascii="宋体" w:eastAsia="宋体"/>
                <w:sz w:val="21"/>
              </w:rPr>
              <w:t>《</w:t>
            </w:r>
            <w:r>
              <w:rPr>
                <w:rFonts w:ascii="宋体" w:eastAsia="宋体"/>
                <w:sz w:val="21"/>
              </w:rPr>
              <w:t>语言学纲要</w:t>
            </w:r>
            <w:r>
              <w:rPr>
                <w:rFonts w:hint="eastAsia" w:ascii="宋体" w:eastAsia="宋体"/>
                <w:sz w:val="21"/>
              </w:rPr>
              <w:t>》</w:t>
            </w:r>
            <w:r>
              <w:rPr>
                <w:rFonts w:ascii="宋体" w:eastAsia="宋体"/>
                <w:sz w:val="21"/>
              </w:rPr>
              <w:t>（修订版）</w:t>
            </w:r>
            <w:r>
              <w:rPr>
                <w:rFonts w:hint="eastAsia" w:ascii="宋体" w:eastAsia="宋体"/>
                <w:sz w:val="21"/>
              </w:rPr>
              <w:t>，</w:t>
            </w:r>
            <w:r>
              <w:rPr>
                <w:rFonts w:ascii="宋体" w:eastAsia="宋体"/>
                <w:sz w:val="21"/>
              </w:rPr>
              <w:t>叶蜚声</w:t>
            </w:r>
            <w:r>
              <w:rPr>
                <w:rFonts w:hint="eastAsia" w:ascii="宋体" w:eastAsia="宋体"/>
                <w:sz w:val="21"/>
              </w:rPr>
              <w:t>、徐通锵著，</w:t>
            </w:r>
            <w:r>
              <w:rPr>
                <w:rFonts w:ascii="宋体" w:eastAsia="宋体"/>
                <w:sz w:val="21"/>
              </w:rPr>
              <w:t>北京大学</w:t>
            </w:r>
            <w:r>
              <w:rPr>
                <w:rFonts w:hint="eastAsia" w:ascii="宋体" w:eastAsia="宋体"/>
                <w:sz w:val="21"/>
              </w:rPr>
              <w:t>出版社，2010</w:t>
            </w:r>
          </w:p>
          <w:p w14:paraId="529F1BEF">
            <w:pPr>
              <w:rPr>
                <w:rFonts w:hint="eastAsia" w:ascii="黑体" w:eastAsia="黑体"/>
                <w:sz w:val="21"/>
              </w:rPr>
            </w:pPr>
          </w:p>
          <w:p w14:paraId="52598522">
            <w:pPr>
              <w:rPr>
                <w:rFonts w:hint="eastAsia" w:ascii="黑体" w:hAnsi="Times New Roman" w:eastAsia="黑体" w:cs="Times New Roman"/>
                <w:sz w:val="21"/>
                <w:lang w:val="en-US" w:eastAsia="zh-CN"/>
              </w:rPr>
            </w:pPr>
            <w:r>
              <w:rPr>
                <w:rFonts w:hint="eastAsia" w:ascii="黑体" w:hAnsi="Times New Roman" w:eastAsia="黑体" w:cs="Times New Roman"/>
                <w:sz w:val="21"/>
                <w:lang w:val="en-US" w:eastAsia="zh-CN"/>
              </w:rPr>
              <w:t>四、自命题科目需要携带的特殊考试用品（如画板之类会影响到普通考生考试的用品）</w:t>
            </w:r>
          </w:p>
          <w:p w14:paraId="073D26D2">
            <w:pPr>
              <w:rPr>
                <w:rFonts w:hint="eastAsia" w:ascii="黑体" w:eastAsia="黑体"/>
                <w:sz w:val="21"/>
              </w:rPr>
            </w:pPr>
            <w:r>
              <w:rPr>
                <w:rFonts w:hint="eastAsia" w:ascii="黑体" w:hAnsi="Times New Roman" w:eastAsia="黑体" w:cs="Times New Roman"/>
                <w:sz w:val="21"/>
                <w:lang w:val="en-US" w:eastAsia="zh-CN"/>
              </w:rPr>
              <w:t xml:space="preserve">    </w:t>
            </w:r>
            <w:r>
              <w:rPr>
                <w:rFonts w:hint="eastAsia" w:ascii="宋体" w:hAnsi="Times New Roman" w:eastAsia="宋体" w:cs="Times New Roman"/>
                <w:sz w:val="21"/>
                <w:lang w:val="en-US" w:eastAsia="zh-CN"/>
              </w:rPr>
              <w:t xml:space="preserve"> 无</w:t>
            </w:r>
          </w:p>
        </w:tc>
      </w:tr>
    </w:tbl>
    <w:p w14:paraId="68DE6358">
      <w:pPr>
        <w:snapToGrid w:val="0"/>
        <w:jc w:val="center"/>
        <w:rPr>
          <w:rFonts w:hint="eastAsia"/>
        </w:rPr>
      </w:pPr>
    </w:p>
    <w:sectPr>
      <w:headerReference r:id="rId3" w:type="default"/>
      <w:pgSz w:w="11907" w:h="16840"/>
      <w:pgMar w:top="777" w:right="975" w:bottom="777" w:left="306" w:header="851" w:footer="992" w:gutter="11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A2F3">
    <w:pPr>
      <w:pStyle w:val="5"/>
      <w:rPr>
        <w:rFonts w:hint="eastAsia"/>
      </w:rPr>
    </w:pPr>
    <w:r>
      <w:rPr>
        <w:rFonts w:hint="eastAsia"/>
      </w:rPr>
      <w:t>浙江工业大学硕士研究生招生考试初试自命题科目考试大纲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31E95"/>
    <w:multiLevelType w:val="multilevel"/>
    <w:tmpl w:val="01431E95"/>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NTc1YmM3NDViNjliZDA0YWE0YTMyMzAxNzdlOGMifQ=="/>
  </w:docVars>
  <w:rsids>
    <w:rsidRoot w:val="00172BB2"/>
    <w:rsid w:val="000632A2"/>
    <w:rsid w:val="00071F17"/>
    <w:rsid w:val="000F0B2C"/>
    <w:rsid w:val="00165D35"/>
    <w:rsid w:val="00172BB2"/>
    <w:rsid w:val="00192E1D"/>
    <w:rsid w:val="001D587B"/>
    <w:rsid w:val="001E3E34"/>
    <w:rsid w:val="002438C1"/>
    <w:rsid w:val="00265045"/>
    <w:rsid w:val="00283C10"/>
    <w:rsid w:val="00335F5A"/>
    <w:rsid w:val="00341CBD"/>
    <w:rsid w:val="00374616"/>
    <w:rsid w:val="003E1BD8"/>
    <w:rsid w:val="004028FE"/>
    <w:rsid w:val="00442058"/>
    <w:rsid w:val="004438BF"/>
    <w:rsid w:val="004E428A"/>
    <w:rsid w:val="004F0203"/>
    <w:rsid w:val="00542519"/>
    <w:rsid w:val="0054517B"/>
    <w:rsid w:val="0057654F"/>
    <w:rsid w:val="00580957"/>
    <w:rsid w:val="005D7EFD"/>
    <w:rsid w:val="006160FE"/>
    <w:rsid w:val="006206A3"/>
    <w:rsid w:val="00624315"/>
    <w:rsid w:val="00780CBE"/>
    <w:rsid w:val="007A23F3"/>
    <w:rsid w:val="007C0E2A"/>
    <w:rsid w:val="007D5CDC"/>
    <w:rsid w:val="00800CF0"/>
    <w:rsid w:val="00807FD1"/>
    <w:rsid w:val="00844750"/>
    <w:rsid w:val="00867DA1"/>
    <w:rsid w:val="008C07D0"/>
    <w:rsid w:val="008C46E2"/>
    <w:rsid w:val="008F5A1F"/>
    <w:rsid w:val="00924CAF"/>
    <w:rsid w:val="009357B6"/>
    <w:rsid w:val="009641FB"/>
    <w:rsid w:val="009A3A96"/>
    <w:rsid w:val="009B0BA7"/>
    <w:rsid w:val="009E1043"/>
    <w:rsid w:val="009F5F29"/>
    <w:rsid w:val="009F7E31"/>
    <w:rsid w:val="00A23C40"/>
    <w:rsid w:val="00A35093"/>
    <w:rsid w:val="00A71B67"/>
    <w:rsid w:val="00AB045A"/>
    <w:rsid w:val="00AD7190"/>
    <w:rsid w:val="00B516B9"/>
    <w:rsid w:val="00B76D1B"/>
    <w:rsid w:val="00B7701F"/>
    <w:rsid w:val="00BE67CE"/>
    <w:rsid w:val="00C445E7"/>
    <w:rsid w:val="00C52DFA"/>
    <w:rsid w:val="00CC2891"/>
    <w:rsid w:val="00D35646"/>
    <w:rsid w:val="00D436A5"/>
    <w:rsid w:val="00D62728"/>
    <w:rsid w:val="00DF366B"/>
    <w:rsid w:val="00E8060A"/>
    <w:rsid w:val="00E87E72"/>
    <w:rsid w:val="00EA1F6B"/>
    <w:rsid w:val="00EB0AB0"/>
    <w:rsid w:val="00EE45AE"/>
    <w:rsid w:val="00F76626"/>
    <w:rsid w:val="00F95B44"/>
    <w:rsid w:val="00FD13FF"/>
    <w:rsid w:val="00FE492E"/>
    <w:rsid w:val="146818CF"/>
    <w:rsid w:val="21943B71"/>
    <w:rsid w:val="30400AD4"/>
    <w:rsid w:val="33CB26A9"/>
    <w:rsid w:val="417B5BC9"/>
    <w:rsid w:val="49206E04"/>
    <w:rsid w:val="5788638B"/>
    <w:rsid w:val="5D7D7C9E"/>
    <w:rsid w:val="6351581F"/>
    <w:rsid w:val="66C62DC2"/>
    <w:rsid w:val="7C193C2A"/>
    <w:rsid w:val="7CFD2A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楷体_GB2312"/>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 Char Char1 Char"/>
    <w:basedOn w:val="1"/>
    <w:semiHidden/>
    <w:uiPriority w:val="0"/>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1143</Words>
  <Characters>1177</Characters>
  <Lines>8</Lines>
  <Paragraphs>2</Paragraphs>
  <TotalTime>0</TotalTime>
  <ScaleCrop>false</ScaleCrop>
  <LinksUpToDate>false</LinksUpToDate>
  <CharactersWithSpaces>1184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2007-06-18T01:41:00Z</dcterms:created>
  <dc:creator>lqy</dc:creator>
  <cp:lastModifiedBy>vertesyuan</cp:lastModifiedBy>
  <cp:lastPrinted>2008-10-23T02:22:00Z</cp:lastPrinted>
  <dcterms:modified xsi:type="dcterms:W3CDTF">2024-10-28T03:31:17Z</dcterms:modified>
  <dc:title>[单击此处请键入专业名称]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7004D1C8871C40719822F3B99E0FA136_13</vt:lpwstr>
  </property>
</Properties>
</file>