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0"/>
        <w:spacing w:before="18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重庆师范大学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2025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年硕士研究生招生考试初试自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命题考试大纲</w:t>
      </w:r>
    </w:p>
    <w:p>
      <w:pPr>
        <w:spacing w:line="119" w:lineRule="exact"/>
        <w:rPr/>
      </w:pPr>
      <w:r/>
    </w:p>
    <w:tbl>
      <w:tblPr>
        <w:tblStyle w:val="TableNormal"/>
        <w:tblW w:w="825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380"/>
        <w:gridCol w:w="5877"/>
      </w:tblGrid>
      <w:tr>
        <w:trPr>
          <w:trHeight w:val="633" w:hRule="atLeast"/>
        </w:trPr>
        <w:tc>
          <w:tcPr>
            <w:tcW w:w="2380" w:type="dxa"/>
            <w:vAlign w:val="top"/>
          </w:tcPr>
          <w:p>
            <w:pPr>
              <w:pStyle w:val="TableText"/>
              <w:ind w:left="117"/>
              <w:spacing w:before="194" w:line="219" w:lineRule="auto"/>
              <w:rPr/>
            </w:pPr>
            <w:r>
              <w:rPr>
                <w:spacing w:val="-1"/>
              </w:rPr>
              <w:t>考试科目代码及名称</w:t>
            </w:r>
          </w:p>
        </w:tc>
        <w:tc>
          <w:tcPr>
            <w:tcW w:w="5877" w:type="dxa"/>
            <w:vAlign w:val="top"/>
          </w:tcPr>
          <w:p>
            <w:pPr>
              <w:pStyle w:val="TableText"/>
              <w:ind w:left="2000"/>
              <w:spacing w:before="175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3"/>
              </w:rPr>
              <w:t>818</w:t>
            </w:r>
            <w:r>
              <w:rPr>
                <w:sz w:val="28"/>
                <w:szCs w:val="28"/>
                <w:spacing w:val="-56"/>
              </w:rPr>
              <w:t xml:space="preserve"> </w:t>
            </w:r>
            <w:r>
              <w:rPr>
                <w:sz w:val="28"/>
                <w:szCs w:val="28"/>
                <w:spacing w:val="-3"/>
              </w:rPr>
              <w:t>影视发展史</w:t>
            </w:r>
          </w:p>
        </w:tc>
      </w:tr>
      <w:tr>
        <w:trPr>
          <w:trHeight w:val="573" w:hRule="atLeast"/>
        </w:trPr>
        <w:tc>
          <w:tcPr>
            <w:tcW w:w="2380" w:type="dxa"/>
            <w:vAlign w:val="top"/>
          </w:tcPr>
          <w:p>
            <w:pPr>
              <w:pStyle w:val="TableText"/>
              <w:ind w:left="117"/>
              <w:spacing w:before="160" w:line="220" w:lineRule="auto"/>
              <w:rPr/>
            </w:pPr>
            <w:r>
              <w:rPr>
                <w:spacing w:val="-2"/>
              </w:rPr>
              <w:t>考试方式</w:t>
            </w:r>
          </w:p>
        </w:tc>
        <w:tc>
          <w:tcPr>
            <w:tcW w:w="5877" w:type="dxa"/>
            <w:vAlign w:val="top"/>
          </w:tcPr>
          <w:p>
            <w:pPr>
              <w:pStyle w:val="TableText"/>
              <w:ind w:left="2720"/>
              <w:spacing w:before="161" w:line="223" w:lineRule="auto"/>
              <w:rPr/>
            </w:pPr>
            <w:r>
              <w:rPr>
                <w:spacing w:val="-9"/>
              </w:rPr>
              <w:t>闭卷</w:t>
            </w:r>
          </w:p>
        </w:tc>
      </w:tr>
      <w:tr>
        <w:trPr>
          <w:trHeight w:val="571" w:hRule="atLeast"/>
        </w:trPr>
        <w:tc>
          <w:tcPr>
            <w:tcW w:w="2380" w:type="dxa"/>
            <w:vAlign w:val="top"/>
          </w:tcPr>
          <w:p>
            <w:pPr>
              <w:pStyle w:val="TableText"/>
              <w:ind w:left="117"/>
              <w:spacing w:before="161" w:line="220" w:lineRule="auto"/>
              <w:rPr/>
            </w:pPr>
            <w:r>
              <w:rPr>
                <w:spacing w:val="-2"/>
              </w:rPr>
              <w:t>题型结构</w:t>
            </w:r>
          </w:p>
        </w:tc>
        <w:tc>
          <w:tcPr>
            <w:tcW w:w="5877" w:type="dxa"/>
            <w:vAlign w:val="top"/>
          </w:tcPr>
          <w:p>
            <w:pPr>
              <w:pStyle w:val="TableText"/>
              <w:ind w:left="1498"/>
              <w:spacing w:before="161" w:line="219" w:lineRule="auto"/>
              <w:rPr/>
            </w:pPr>
            <w:r>
              <w:rPr>
                <w:spacing w:val="-1"/>
              </w:rPr>
              <w:t>名词解释、简答题、论述题</w:t>
            </w:r>
          </w:p>
        </w:tc>
      </w:tr>
      <w:tr>
        <w:trPr>
          <w:trHeight w:val="571" w:hRule="atLeast"/>
        </w:trPr>
        <w:tc>
          <w:tcPr>
            <w:tcW w:w="2380" w:type="dxa"/>
            <w:vAlign w:val="top"/>
          </w:tcPr>
          <w:p>
            <w:pPr>
              <w:pStyle w:val="TableText"/>
              <w:ind w:left="117"/>
              <w:spacing w:before="161" w:line="220" w:lineRule="auto"/>
              <w:rPr/>
            </w:pPr>
            <w:r>
              <w:rPr>
                <w:spacing w:val="-2"/>
              </w:rPr>
              <w:t>考试总时长及总分</w:t>
            </w:r>
          </w:p>
        </w:tc>
        <w:tc>
          <w:tcPr>
            <w:tcW w:w="5877" w:type="dxa"/>
            <w:vAlign w:val="top"/>
          </w:tcPr>
          <w:p>
            <w:pPr>
              <w:pStyle w:val="TableText"/>
              <w:ind w:left="1873"/>
              <w:spacing w:before="161" w:line="220" w:lineRule="auto"/>
              <w:rPr/>
            </w:pPr>
            <w:r>
              <w:rPr>
                <w:spacing w:val="-8"/>
              </w:rPr>
              <w:t>180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分钟；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>150</w:t>
            </w:r>
            <w:r>
              <w:rPr>
                <w:spacing w:val="-48"/>
              </w:rPr>
              <w:t xml:space="preserve"> </w:t>
            </w:r>
            <w:r>
              <w:rPr>
                <w:spacing w:val="-8"/>
              </w:rPr>
              <w:t>分。</w:t>
            </w:r>
          </w:p>
        </w:tc>
      </w:tr>
      <w:tr>
        <w:trPr>
          <w:trHeight w:val="5621" w:hRule="atLeast"/>
        </w:trPr>
        <w:tc>
          <w:tcPr>
            <w:tcW w:w="8257" w:type="dxa"/>
            <w:vAlign w:val="top"/>
            <w:gridSpan w:val="2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8" w:line="220" w:lineRule="auto"/>
              <w:rPr/>
            </w:pPr>
            <w:r>
              <w:rPr>
                <w:spacing w:val="-6"/>
              </w:rPr>
              <w:t>一、考试范围</w:t>
            </w:r>
          </w:p>
          <w:p>
            <w:pPr>
              <w:pStyle w:val="TableText"/>
              <w:ind w:left="116" w:right="130" w:firstLine="481"/>
              <w:spacing w:before="27" w:line="229" w:lineRule="auto"/>
              <w:rPr/>
            </w:pPr>
            <w:r>
              <w:rPr>
                <w:spacing w:val="3"/>
              </w:rPr>
              <w:t>本科目考试范围，影视艺术发展史、影视理论</w:t>
            </w:r>
            <w:r>
              <w:rPr>
                <w:spacing w:val="2"/>
              </w:rPr>
              <w:t>基本概念与经典范畴、影</w:t>
            </w:r>
            <w:r>
              <w:rPr/>
              <w:t xml:space="preserve"> </w:t>
            </w:r>
            <w:r>
              <w:rPr>
                <w:spacing w:val="-2"/>
              </w:rPr>
              <w:t>视创作生产运营的基本特点与规律、经典作品或案例的分析等。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8" w:line="220" w:lineRule="auto"/>
              <w:rPr/>
            </w:pPr>
            <w:r>
              <w:rPr>
                <w:spacing w:val="-2"/>
              </w:rPr>
              <w:t>二、考试要求</w:t>
            </w:r>
          </w:p>
          <w:p>
            <w:pPr>
              <w:pStyle w:val="TableText"/>
              <w:ind w:left="120" w:right="124" w:firstLine="478"/>
              <w:spacing w:before="25" w:line="233" w:lineRule="auto"/>
              <w:jc w:val="both"/>
              <w:rPr/>
            </w:pPr>
            <w:r>
              <w:rPr>
                <w:spacing w:val="3"/>
              </w:rPr>
              <w:t>本科目着重考核，考生对影视史基本知识和概</w:t>
            </w:r>
            <w:r>
              <w:rPr>
                <w:spacing w:val="2"/>
              </w:rPr>
              <w:t>念的掌握，以及研究影视</w:t>
            </w:r>
            <w:r>
              <w:rPr/>
              <w:t xml:space="preserve"> </w:t>
            </w:r>
            <w:r>
              <w:rPr>
                <w:spacing w:val="3"/>
              </w:rPr>
              <w:t>历史现象并进行阐述的能力，综合运用所学知</w:t>
            </w:r>
            <w:r>
              <w:rPr>
                <w:spacing w:val="2"/>
              </w:rPr>
              <w:t>识与理论，分析影视发展史中</w:t>
            </w:r>
            <w:r>
              <w:rPr/>
              <w:t xml:space="preserve"> </w:t>
            </w:r>
            <w:r>
              <w:rPr>
                <w:spacing w:val="-2"/>
              </w:rPr>
              <w:t>的具体问题，以及进行影视发展规律评价的能</w:t>
            </w:r>
            <w:r>
              <w:rPr>
                <w:spacing w:val="-3"/>
              </w:rPr>
              <w:t>力。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7"/>
              <w:spacing w:before="78" w:line="220" w:lineRule="auto"/>
              <w:rPr/>
            </w:pPr>
            <w:r>
              <w:rPr>
                <w:spacing w:val="-2"/>
              </w:rPr>
              <w:t>三、考试内容</w:t>
            </w:r>
          </w:p>
          <w:p>
            <w:pPr>
              <w:pStyle w:val="TableText"/>
              <w:ind w:left="116" w:right="130" w:firstLine="481"/>
              <w:spacing w:before="26" w:line="233" w:lineRule="auto"/>
              <w:jc w:val="both"/>
              <w:rPr/>
            </w:pPr>
            <w:r>
              <w:rPr>
                <w:spacing w:val="1"/>
              </w:rPr>
              <w:t>本科目主要考察考生对影视专业领域的历史和基础理论的掌握程度，</w:t>
            </w:r>
            <w:r>
              <w:rPr>
                <w:spacing w:val="-69"/>
              </w:rPr>
              <w:t xml:space="preserve"> </w:t>
            </w:r>
            <w:r>
              <w:rPr>
                <w:spacing w:val="1"/>
              </w:rPr>
              <w:t>旨</w:t>
            </w:r>
            <w:r>
              <w:rPr/>
              <w:t xml:space="preserve"> </w:t>
            </w:r>
            <w:r>
              <w:rPr>
                <w:spacing w:val="2"/>
              </w:rPr>
              <w:t>在检测考生是否具有运用影视理论进行综合分析的能力，是否具备攻读艺术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学学位硕士研究生的知识积累和专业能力。</w:t>
            </w:r>
          </w:p>
        </w:tc>
      </w:tr>
      <w:tr>
        <w:trPr>
          <w:trHeight w:val="1876" w:hRule="atLeast"/>
        </w:trPr>
        <w:tc>
          <w:tcPr>
            <w:tcW w:w="238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78" w:line="219" w:lineRule="auto"/>
              <w:rPr/>
            </w:pPr>
            <w:r>
              <w:rPr>
                <w:spacing w:val="-3"/>
              </w:rPr>
              <w:t>参考书目</w:t>
            </w:r>
          </w:p>
        </w:tc>
        <w:tc>
          <w:tcPr>
            <w:tcW w:w="5877" w:type="dxa"/>
            <w:vAlign w:val="top"/>
          </w:tcPr>
          <w:p>
            <w:pPr>
              <w:pStyle w:val="TableText"/>
              <w:ind w:left="116" w:right="54" w:firstLine="14"/>
              <w:spacing w:before="36" w:line="230" w:lineRule="auto"/>
              <w:rPr/>
            </w:pPr>
            <w:r>
              <w:rPr>
                <w:spacing w:val="-15"/>
              </w:rPr>
              <w:t>1.《中国电影史》，</w:t>
            </w:r>
            <w:r>
              <w:rPr>
                <w:spacing w:val="-45"/>
              </w:rPr>
              <w:t xml:space="preserve"> </w:t>
            </w:r>
            <w:r>
              <w:rPr>
                <w:spacing w:val="-15"/>
              </w:rPr>
              <w:t>钟大丰等著，中国广播影视出版社，</w:t>
            </w:r>
            <w:r>
              <w:rPr/>
              <w:t xml:space="preserve"> </w:t>
            </w:r>
            <w:r>
              <w:rPr>
                <w:spacing w:val="-3"/>
              </w:rPr>
              <w:t>2019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年</w:t>
            </w:r>
          </w:p>
          <w:p>
            <w:pPr>
              <w:pStyle w:val="TableText"/>
              <w:ind w:left="116" w:right="56"/>
              <w:spacing w:before="25" w:line="230" w:lineRule="auto"/>
              <w:rPr/>
            </w:pPr>
            <w:r>
              <w:rPr>
                <w:spacing w:val="-12"/>
              </w:rPr>
              <w:t>2.《外国电影史》，郑雅玲等著，中国广播影视出版社，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2019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年</w:t>
            </w:r>
          </w:p>
          <w:p>
            <w:pPr>
              <w:pStyle w:val="TableText"/>
              <w:ind w:left="116" w:right="176" w:firstLine="1"/>
              <w:spacing w:before="27" w:line="223" w:lineRule="auto"/>
              <w:rPr/>
            </w:pPr>
            <w:r>
              <w:rPr>
                <w:spacing w:val="-8"/>
              </w:rPr>
              <w:t>3.《中外广播电视史》，郭镇之著，复旦大学出版社，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2022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年</w:t>
            </w:r>
          </w:p>
        </w:tc>
      </w:tr>
      <w:tr>
        <w:trPr>
          <w:trHeight w:val="575" w:hRule="atLeast"/>
        </w:trPr>
        <w:tc>
          <w:tcPr>
            <w:tcW w:w="2380" w:type="dxa"/>
            <w:vAlign w:val="top"/>
          </w:tcPr>
          <w:p>
            <w:pPr>
              <w:pStyle w:val="TableText"/>
              <w:ind w:left="118"/>
              <w:spacing w:before="165" w:line="220" w:lineRule="auto"/>
              <w:rPr/>
            </w:pPr>
            <w:r>
              <w:rPr>
                <w:spacing w:val="-2"/>
              </w:rPr>
              <w:t>其他说明</w:t>
            </w:r>
          </w:p>
        </w:tc>
        <w:tc>
          <w:tcPr>
            <w:tcW w:w="5877" w:type="dxa"/>
            <w:vAlign w:val="top"/>
          </w:tcPr>
          <w:p>
            <w:pPr>
              <w:pStyle w:val="TableText"/>
              <w:ind w:left="115"/>
              <w:spacing w:before="166" w:line="220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78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2024-10-10T07:11:39Z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2024-10-28T15:41:03</vt:filetime>
  </property>
</Properties>
</file>