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A818E">
      <w:pPr>
        <w:pStyle w:val="2"/>
        <w:jc w:val="center"/>
        <w:rPr>
          <w:rFonts w:hint="eastAsia" w:ascii="仿宋_GB2312" w:hAnsi="Times New Roman" w:eastAsia="仿宋_GB2312"/>
          <w:b/>
          <w:sz w:val="32"/>
          <w:szCs w:val="32"/>
        </w:rPr>
      </w:pPr>
      <w:r>
        <w:rPr>
          <w:rFonts w:hint="eastAsia" w:ascii="仿宋_GB2312" w:hAnsi="Times New Roman" w:eastAsia="仿宋_GB2312"/>
          <w:b/>
          <w:sz w:val="32"/>
          <w:szCs w:val="32"/>
        </w:rPr>
        <w:t>中国地质大学（武汉）</w:t>
      </w:r>
    </w:p>
    <w:p w14:paraId="511C71E4">
      <w:pPr>
        <w:jc w:val="center"/>
      </w:pPr>
      <w:r>
        <w:rPr>
          <w:rFonts w:hint="eastAsia" w:ascii="仿宋_GB2312" w:hAnsi="Times New Roman" w:eastAsia="仿宋_GB2312"/>
          <w:b/>
          <w:sz w:val="32"/>
          <w:szCs w:val="32"/>
        </w:rPr>
        <w:t>硕士研究生入学考试《</w:t>
      </w:r>
      <w:r>
        <w:rPr>
          <w:rFonts w:hint="eastAsia" w:ascii="仿宋_GB2312" w:hAnsi="Times New Roman" w:eastAsia="仿宋_GB2312"/>
          <w:b/>
          <w:sz w:val="32"/>
          <w:szCs w:val="32"/>
          <w:lang w:val="en-US" w:eastAsia="zh-CN"/>
        </w:rPr>
        <w:t>统计学</w:t>
      </w:r>
      <w:r>
        <w:rPr>
          <w:rFonts w:hint="eastAsia" w:ascii="仿宋_GB2312" w:hAnsi="Times New Roman" w:eastAsia="仿宋_GB2312"/>
          <w:b/>
          <w:sz w:val="32"/>
          <w:szCs w:val="32"/>
        </w:rPr>
        <w:t>》考试大纲</w:t>
      </w:r>
    </w:p>
    <w:p w14:paraId="56A1DE9C">
      <w:pPr>
        <w:jc w:val="center"/>
      </w:pPr>
    </w:p>
    <w:p w14:paraId="2426EF50"/>
    <w:p w14:paraId="1A052F52">
      <w:pPr>
        <w:rPr>
          <w:rFonts w:hint="eastAsia" w:ascii="仿宋_GB2312" w:hAnsi="Times New Roman" w:eastAsia="仿宋_GB2312" w:cs="Times New Roman"/>
          <w:b/>
          <w:kern w:val="2"/>
          <w:sz w:val="28"/>
          <w:szCs w:val="20"/>
          <w:lang w:val="en-US" w:eastAsia="zh-CN" w:bidi="ar-SA"/>
        </w:rPr>
      </w:pPr>
      <w:r>
        <w:rPr>
          <w:rFonts w:hint="eastAsia" w:ascii="仿宋_GB2312" w:hAnsi="Times New Roman" w:eastAsia="仿宋_GB2312" w:cs="Times New Roman"/>
          <w:b/>
          <w:kern w:val="2"/>
          <w:sz w:val="28"/>
          <w:szCs w:val="20"/>
          <w:lang w:val="en-US" w:eastAsia="zh-CN" w:bidi="ar-SA"/>
        </w:rPr>
        <w:t>一、 考查目标</w:t>
      </w:r>
    </w:p>
    <w:p w14:paraId="42B7889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统计学》是为我校招收应用统计硕士生而设置的具有选拔性质的考试科目。其目的是公平、科学地测试考生是否具备攻读应用统计专业硕士所必须的基本素质和培养潜能，以便选拔具有发展潜力的优秀人才入学。为国家建设培养具有良好职业道德、法制观念和国际视野、具有较强分析与解决实际问题能力的高层次、应用型、复合型的统计专业人才。</w:t>
      </w:r>
    </w:p>
    <w:p w14:paraId="0F01EB3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它的考试要求是一些基本的统计方法，可以测试考生掌握数据的收集，处理和分析。 具体的考试要求是：</w:t>
      </w:r>
    </w:p>
    <w:p w14:paraId="71653ADD">
      <w:pPr>
        <w:spacing w:line="360" w:lineRule="auto"/>
        <w:rPr>
          <w:rFonts w:hint="eastAsia" w:ascii="仿宋" w:hAnsi="仿宋" w:eastAsia="仿宋" w:cs="仿宋"/>
          <w:sz w:val="24"/>
          <w:szCs w:val="24"/>
        </w:rPr>
      </w:pPr>
      <w:r>
        <w:rPr>
          <w:rFonts w:hint="eastAsia" w:ascii="仿宋" w:hAnsi="仿宋" w:eastAsia="仿宋" w:cs="仿宋"/>
          <w:sz w:val="24"/>
          <w:szCs w:val="24"/>
        </w:rPr>
        <w:t>1. 掌握概率论的基本知识，原理和方法。</w:t>
      </w:r>
    </w:p>
    <w:p w14:paraId="4E9993CD">
      <w:pPr>
        <w:spacing w:line="360" w:lineRule="auto"/>
        <w:rPr>
          <w:rFonts w:hint="eastAsia" w:ascii="仿宋" w:hAnsi="仿宋" w:eastAsia="仿宋" w:cs="仿宋"/>
          <w:sz w:val="24"/>
          <w:szCs w:val="24"/>
        </w:rPr>
      </w:pPr>
      <w:r>
        <w:rPr>
          <w:rFonts w:hint="eastAsia" w:ascii="仿宋" w:hAnsi="仿宋" w:eastAsia="仿宋" w:cs="仿宋"/>
          <w:sz w:val="24"/>
          <w:szCs w:val="24"/>
        </w:rPr>
        <w:t>2. 掌握数据收集，统计分析和统计处理的基本原理和方法。</w:t>
      </w:r>
    </w:p>
    <w:p w14:paraId="4ECF383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3. 统计建模和数据统计解释的基本能力。 </w:t>
      </w:r>
    </w:p>
    <w:p w14:paraId="064D2059"/>
    <w:p w14:paraId="3B87C262">
      <w:pPr>
        <w:rPr>
          <w:rFonts w:hint="eastAsia" w:ascii="仿宋_GB2312" w:hAnsi="Times New Roman" w:eastAsia="仿宋_GB2312" w:cs="Times New Roman"/>
          <w:b/>
          <w:kern w:val="2"/>
          <w:sz w:val="28"/>
          <w:szCs w:val="20"/>
          <w:lang w:val="en-US" w:eastAsia="zh-CN" w:bidi="ar-SA"/>
        </w:rPr>
      </w:pPr>
      <w:r>
        <w:rPr>
          <w:rFonts w:hint="eastAsia" w:ascii="仿宋_GB2312" w:hAnsi="Times New Roman" w:eastAsia="仿宋_GB2312" w:cs="Times New Roman"/>
          <w:b/>
          <w:kern w:val="2"/>
          <w:sz w:val="28"/>
          <w:szCs w:val="20"/>
          <w:lang w:val="en-US" w:eastAsia="zh-CN" w:bidi="ar-SA"/>
        </w:rPr>
        <w:t>二、 考查形式和试卷的结构</w:t>
      </w:r>
    </w:p>
    <w:p w14:paraId="619448FA">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总分和考试时间</w:t>
      </w:r>
    </w:p>
    <w:p w14:paraId="52BD3352">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试卷总分为150，测试时间为180分钟。 </w:t>
      </w:r>
    </w:p>
    <w:p w14:paraId="0C991AA0">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答题方式</w:t>
      </w:r>
    </w:p>
    <w:p w14:paraId="280CF28D">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 xml:space="preserve">答题方式为闭卷、笔试。 允许使用计算器（只有四个算术运算和平方运算功能）。 不应使用具有公式和文本存储功能的计算器。 </w:t>
      </w:r>
    </w:p>
    <w:p w14:paraId="3CA2198E">
      <w:pPr>
        <w:pStyle w:val="7"/>
        <w:numPr>
          <w:ilvl w:val="0"/>
          <w:numId w:val="1"/>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试卷的内容和试题类型</w:t>
      </w:r>
    </w:p>
    <w:p w14:paraId="4B4BFC3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试卷的内容：概率论（75分）和 统计学（75分） </w:t>
      </w:r>
    </w:p>
    <w:p w14:paraId="3749D6AB">
      <w:pPr>
        <w:spacing w:line="360" w:lineRule="auto"/>
        <w:rPr>
          <w:rFonts w:hint="eastAsia" w:ascii="仿宋" w:hAnsi="仿宋" w:eastAsia="仿宋" w:cs="仿宋"/>
          <w:sz w:val="24"/>
          <w:szCs w:val="24"/>
        </w:rPr>
      </w:pPr>
      <w:r>
        <w:rPr>
          <w:rFonts w:hint="eastAsia" w:ascii="仿宋" w:hAnsi="仿宋" w:eastAsia="仿宋" w:cs="仿宋"/>
          <w:sz w:val="24"/>
          <w:szCs w:val="24"/>
        </w:rPr>
        <w:t>试题类型有：单项选择题、简答题、计算和证明题。</w:t>
      </w:r>
    </w:p>
    <w:p w14:paraId="44E84A26"/>
    <w:p w14:paraId="40B74D29">
      <w:pPr>
        <w:rPr>
          <w:rFonts w:hint="eastAsia" w:ascii="仿宋_GB2312" w:hAnsi="Times New Roman" w:eastAsia="仿宋_GB2312" w:cs="Times New Roman"/>
          <w:b/>
          <w:kern w:val="2"/>
          <w:sz w:val="28"/>
          <w:szCs w:val="20"/>
          <w:lang w:val="en-US" w:eastAsia="zh-CN" w:bidi="ar-SA"/>
        </w:rPr>
      </w:pPr>
      <w:r>
        <w:rPr>
          <w:rFonts w:hint="eastAsia" w:ascii="仿宋_GB2312" w:hAnsi="Times New Roman" w:eastAsia="仿宋_GB2312" w:cs="Times New Roman"/>
          <w:b/>
          <w:kern w:val="2"/>
          <w:sz w:val="28"/>
          <w:szCs w:val="20"/>
          <w:lang w:val="en-US" w:eastAsia="zh-CN" w:bidi="ar-SA"/>
        </w:rPr>
        <w:t>三、 考试内容</w:t>
      </w:r>
    </w:p>
    <w:p w14:paraId="4B004783">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概率论部分</w:t>
      </w:r>
    </w:p>
    <w:p w14:paraId="42D793AA">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随机事件及其概率 </w:t>
      </w:r>
    </w:p>
    <w:p w14:paraId="5C9B5AAA">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随机变量及其分布</w:t>
      </w:r>
    </w:p>
    <w:p w14:paraId="4AE2F871">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二维随机变量及其分布 </w:t>
      </w:r>
    </w:p>
    <w:p w14:paraId="5BBCD15B">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随机变量数字特征 </w:t>
      </w:r>
    </w:p>
    <w:p w14:paraId="538B2FC1">
      <w:pPr>
        <w:pStyle w:val="7"/>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大数定律与中心极限定理。</w:t>
      </w:r>
    </w:p>
    <w:p w14:paraId="06C58936">
      <w:pPr>
        <w:pStyle w:val="7"/>
        <w:spacing w:line="360" w:lineRule="auto"/>
        <w:ind w:left="360" w:firstLine="0" w:firstLineChars="0"/>
        <w:rPr>
          <w:rFonts w:hint="eastAsia" w:ascii="仿宋" w:hAnsi="仿宋" w:eastAsia="仿宋" w:cs="仿宋"/>
          <w:sz w:val="24"/>
          <w:szCs w:val="24"/>
        </w:rPr>
      </w:pPr>
    </w:p>
    <w:p w14:paraId="376843A5">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统计学部分</w:t>
      </w:r>
    </w:p>
    <w:p w14:paraId="2B571627">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数据的搜集与图表展示</w:t>
      </w:r>
    </w:p>
    <w:p w14:paraId="399E0BE2">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数据的概括性度量</w:t>
      </w:r>
    </w:p>
    <w:p w14:paraId="540D2235">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概率分布与抽样分布</w:t>
      </w:r>
    </w:p>
    <w:p w14:paraId="72D8FA3E">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参数估计与假设检验</w:t>
      </w:r>
    </w:p>
    <w:p w14:paraId="4F68ED0D">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数据分析与方差分析</w:t>
      </w:r>
    </w:p>
    <w:p w14:paraId="01F744B9">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线性回归与时间序列分析</w:t>
      </w:r>
      <w:bookmarkStart w:id="0" w:name="_GoBack"/>
      <w:bookmarkEnd w:id="0"/>
    </w:p>
    <w:p w14:paraId="2163B210">
      <w:pPr>
        <w:pStyle w:val="7"/>
        <w:numPr>
          <w:ilvl w:val="0"/>
          <w:numId w:val="3"/>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指数的编制方法以及常见指数的应用。</w:t>
      </w:r>
    </w:p>
    <w:p w14:paraId="62A4D142"/>
    <w:p w14:paraId="681D5526">
      <w:pPr>
        <w:rPr>
          <w:rFonts w:hint="eastAsia" w:ascii="仿宋_GB2312" w:hAnsi="Times New Roman" w:eastAsia="仿宋_GB2312" w:cs="Times New Roman"/>
          <w:b/>
          <w:kern w:val="2"/>
          <w:sz w:val="28"/>
          <w:szCs w:val="20"/>
          <w:lang w:val="en-US" w:eastAsia="zh-CN" w:bidi="ar-SA"/>
        </w:rPr>
      </w:pPr>
      <w:r>
        <w:rPr>
          <w:rFonts w:hint="eastAsia" w:ascii="仿宋_GB2312" w:hAnsi="Times New Roman" w:eastAsia="仿宋_GB2312" w:cs="Times New Roman"/>
          <w:b/>
          <w:kern w:val="2"/>
          <w:sz w:val="28"/>
          <w:szCs w:val="20"/>
          <w:lang w:val="en-US" w:eastAsia="zh-CN" w:bidi="ar-SA"/>
        </w:rPr>
        <w:t>四、 参考书目</w:t>
      </w:r>
    </w:p>
    <w:p w14:paraId="690B421F">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 贾俊平、何晓群、金勇进，《统计学》，中国人民大学出版社，2018. </w:t>
      </w:r>
    </w:p>
    <w:p w14:paraId="7E1CD6B0">
      <w:pPr>
        <w:spacing w:line="360" w:lineRule="auto"/>
        <w:rPr>
          <w:rFonts w:hint="eastAsia" w:ascii="仿宋" w:hAnsi="仿宋" w:eastAsia="仿宋" w:cs="仿宋"/>
          <w:sz w:val="24"/>
          <w:szCs w:val="24"/>
        </w:rPr>
      </w:pPr>
      <w:r>
        <w:rPr>
          <w:rFonts w:hint="eastAsia" w:ascii="仿宋" w:hAnsi="仿宋" w:eastAsia="仿宋" w:cs="仿宋"/>
          <w:sz w:val="24"/>
          <w:szCs w:val="24"/>
        </w:rPr>
        <w:t>[2] 刘安平、肖海军、奚先、田木生， 《概率论与数理统计》（第三版），科学出版社，2014.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74247"/>
    <w:multiLevelType w:val="multilevel"/>
    <w:tmpl w:val="178742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457089"/>
    <w:multiLevelType w:val="multilevel"/>
    <w:tmpl w:val="614570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327BB6"/>
    <w:multiLevelType w:val="multilevel"/>
    <w:tmpl w:val="77327B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0ZDRiOGY1NmVmMjU3MjMzNzZmOGJhMDY2MzVmYTgifQ=="/>
  </w:docVars>
  <w:rsids>
    <w:rsidRoot w:val="00830059"/>
    <w:rsid w:val="001D4050"/>
    <w:rsid w:val="001F3632"/>
    <w:rsid w:val="002104EE"/>
    <w:rsid w:val="00233555"/>
    <w:rsid w:val="0037708F"/>
    <w:rsid w:val="003C467E"/>
    <w:rsid w:val="003D5E73"/>
    <w:rsid w:val="00486A96"/>
    <w:rsid w:val="004B4DCE"/>
    <w:rsid w:val="00604F7B"/>
    <w:rsid w:val="007265CA"/>
    <w:rsid w:val="008224AE"/>
    <w:rsid w:val="00830059"/>
    <w:rsid w:val="00956DB4"/>
    <w:rsid w:val="009D5B1C"/>
    <w:rsid w:val="009F1E4B"/>
    <w:rsid w:val="00CD0791"/>
    <w:rsid w:val="00DC4AFD"/>
    <w:rsid w:val="00DE3DE1"/>
    <w:rsid w:val="00E1181D"/>
    <w:rsid w:val="00F60BF9"/>
    <w:rsid w:val="60DA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639</Words>
  <Characters>660</Characters>
  <Lines>5</Lines>
  <Paragraphs>1</Paragraphs>
  <TotalTime>1</TotalTime>
  <ScaleCrop>false</ScaleCrop>
  <LinksUpToDate>false</LinksUpToDate>
  <CharactersWithSpaces>686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2018-09-07T03:45:00Z</dcterms:created>
  <dc:creator>hp</dc:creator>
  <cp:lastModifiedBy>王简辞</cp:lastModifiedBy>
  <dcterms:modified xsi:type="dcterms:W3CDTF">2024-09-11T03:13:55Z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5DC5A64C0198464B8C938709E18B1920_12</vt:lpwstr>
  </property>
</Properties>
</file>