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EED59">
      <w:pPr>
        <w:spacing w:line="400" w:lineRule="exact"/>
        <w:rPr>
          <w:rFonts w:hint="eastAsia" w:ascii="黑体" w:eastAsia="黑体"/>
        </w:rPr>
      </w:pPr>
      <w:bookmarkStart w:id="0" w:name="_GoBack"/>
      <w:bookmarkEnd w:id="0"/>
    </w:p>
    <w:p w14:paraId="7AAADAD4">
      <w:pPr>
        <w:snapToGrid w:val="0"/>
        <w:jc w:val="center"/>
        <w:rPr>
          <w:rFonts w:ascii="楷体_GB2312"/>
          <w:color w:val="FF0000"/>
          <w:sz w:val="28"/>
        </w:rPr>
      </w:pPr>
      <w:r>
        <w:rPr>
          <w:rFonts w:hint="eastAsia" w:ascii="楷体_GB2312"/>
          <w:b/>
          <w:bCs/>
          <w:sz w:val="28"/>
        </w:rPr>
        <w:t>浙江工业大学20</w:t>
      </w:r>
      <w:r>
        <w:rPr>
          <w:rFonts w:hint="eastAsia" w:ascii="楷体_GB2312"/>
          <w:b/>
          <w:bCs/>
          <w:sz w:val="28"/>
          <w:lang w:val="en-US" w:eastAsia="zh-CN"/>
        </w:rPr>
        <w:t>25</w:t>
      </w:r>
      <w:r>
        <w:rPr>
          <w:rFonts w:hint="eastAsia" w:ascii="楷体_GB2312"/>
          <w:b/>
          <w:bCs/>
          <w:sz w:val="28"/>
        </w:rPr>
        <w:t>年</w:t>
      </w:r>
    </w:p>
    <w:p w14:paraId="2DB27367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</w:t>
      </w:r>
      <w:r>
        <w:rPr>
          <w:rFonts w:hint="eastAsia" w:ascii="楷体_GB2312"/>
          <w:b/>
          <w:bCs/>
          <w:sz w:val="28"/>
          <w:lang w:eastAsia="zh-CN"/>
        </w:rPr>
        <w:t>招生</w:t>
      </w:r>
      <w:r>
        <w:rPr>
          <w:rFonts w:hint="eastAsia" w:ascii="楷体_GB2312"/>
          <w:b/>
          <w:bCs/>
          <w:sz w:val="28"/>
        </w:rPr>
        <w:t>考试</w:t>
      </w:r>
      <w:r>
        <w:rPr>
          <w:rFonts w:hint="eastAsia" w:ascii="楷体_GB2312"/>
          <w:b/>
          <w:bCs/>
          <w:sz w:val="28"/>
          <w:lang w:eastAsia="zh-CN"/>
        </w:rPr>
        <w:t>初试</w:t>
      </w:r>
      <w:r>
        <w:rPr>
          <w:rFonts w:hint="eastAsia" w:ascii="楷体_GB2312"/>
          <w:b/>
          <w:bCs/>
          <w:sz w:val="28"/>
        </w:rPr>
        <w:t>自命题科目考试大纲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3049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1914" w:type="dxa"/>
            <w:noWrap w:val="0"/>
            <w:vAlign w:val="bottom"/>
          </w:tcPr>
          <w:p w14:paraId="0DA9EEF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noWrap w:val="0"/>
            <w:vAlign w:val="bottom"/>
          </w:tcPr>
          <w:p w14:paraId="1D0BEABA">
            <w:pPr>
              <w:spacing w:before="78" w:beforeLines="25" w:after="31" w:afterLines="10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 w:ascii="楷体_GB2312" w:hAnsi="楷体_GB2312"/>
                <w:b/>
                <w:bCs/>
                <w:szCs w:val="21"/>
              </w:rPr>
              <w:t>（</w:t>
            </w:r>
            <w:r>
              <w:rPr>
                <w:rFonts w:hint="eastAsia" w:ascii="楷体_GB2312" w:hAnsi="楷体_GB2312"/>
                <w:b/>
                <w:bCs/>
                <w:color w:val="000000"/>
              </w:rPr>
              <w:t>334</w:t>
            </w:r>
            <w:r>
              <w:rPr>
                <w:rFonts w:hint="eastAsia" w:ascii="楷体_GB2312" w:hAnsi="楷体_GB2312"/>
                <w:b/>
                <w:bCs/>
                <w:szCs w:val="21"/>
              </w:rPr>
              <w:t>）</w:t>
            </w:r>
            <w:r>
              <w:rPr>
                <w:rFonts w:hint="eastAsia" w:ascii="楷体_GB2312" w:hAnsi="楷体_GB2312"/>
                <w:b/>
                <w:bCs/>
              </w:rPr>
              <w:t xml:space="preserve"> </w:t>
            </w:r>
            <w:r>
              <w:rPr>
                <w:rFonts w:hint="eastAsia" w:ascii="楷体_GB2312" w:hAnsi="楷体_GB2312"/>
                <w:b/>
                <w:bCs/>
                <w:color w:val="000000"/>
              </w:rPr>
              <w:t>新闻与传播专业综合能力</w:t>
            </w:r>
          </w:p>
        </w:tc>
      </w:tr>
      <w:tr w14:paraId="7E40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1914" w:type="dxa"/>
            <w:noWrap w:val="0"/>
            <w:vAlign w:val="bottom"/>
          </w:tcPr>
          <w:p w14:paraId="5153057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B44F0F8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□学术型    ■专业学位</w:t>
            </w:r>
          </w:p>
        </w:tc>
      </w:tr>
      <w:tr w14:paraId="6FAD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" w:hRule="atLeast"/>
          <w:jc w:val="center"/>
        </w:trPr>
        <w:tc>
          <w:tcPr>
            <w:tcW w:w="1914" w:type="dxa"/>
            <w:noWrap w:val="0"/>
            <w:vAlign w:val="bottom"/>
          </w:tcPr>
          <w:p w14:paraId="4A5152B3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3530015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</w:t>
            </w:r>
            <w:r>
              <w:rPr>
                <w:b/>
              </w:rPr>
              <w:t>新闻与传播</w:t>
            </w:r>
          </w:p>
        </w:tc>
      </w:tr>
    </w:tbl>
    <w:p w14:paraId="15071EF9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688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noWrap w:val="0"/>
            <w:vAlign w:val="top"/>
          </w:tcPr>
          <w:p w14:paraId="315F1488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基本内容</w:t>
            </w:r>
          </w:p>
          <w:p w14:paraId="098BDF3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8"/>
                <w:szCs w:val="28"/>
                <w:lang w:val="en-US" w:eastAsia="zh-Hans"/>
              </w:rPr>
              <w:t>新闻采访写作</w:t>
            </w:r>
          </w:p>
          <w:p w14:paraId="23750122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绪论</w:t>
            </w:r>
          </w:p>
          <w:p w14:paraId="35FB2463">
            <w:pPr>
              <w:numPr>
                <w:ilvl w:val="0"/>
                <w:numId w:val="0"/>
              </w:numPr>
              <w:adjustRightInd w:val="0"/>
              <w:snapToGrid w:val="0"/>
              <w:ind w:firstLine="420" w:firstLineChars="20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新闻采访的定义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新闻采访的活动方式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新闻体裁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新闻采访与新闻写作的关系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7029A87F">
            <w:pPr>
              <w:numPr>
                <w:ilvl w:val="0"/>
                <w:numId w:val="0"/>
              </w:num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新闻报道策划</w:t>
            </w:r>
          </w:p>
          <w:p w14:paraId="36936E2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新闻报道的缘起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新闻报道策划的作用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新闻报道策划的分类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新闻报道策划的流程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72580834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新闻采访前期活动</w:t>
            </w:r>
          </w:p>
          <w:p w14:paraId="3371B770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新闻敏感的定义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主要内容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新闻敏感的培养途径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新闻价值的定义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新闻价值的要素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新闻政策的含义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新闻价值与新闻政策的关系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报道思想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新闻线索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获取新闻线索的主要渠道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运用新闻线索的注意事项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平时准备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临时准备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访前心理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网络传播的借力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70BDE435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新闻采访中期活动</w:t>
            </w:r>
          </w:p>
          <w:p w14:paraId="6E02A0A2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如何创造良好的访问条件及其重要性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提问的三种形式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提问的注意事项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主持调查座谈会的技能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现场观察的重要性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现场观察在采访中的具体功能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现场观察的注意事项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听觉功能的协调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记录内容的主要范围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7B4154A0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新闻采访后期活动</w:t>
            </w:r>
          </w:p>
          <w:p w14:paraId="2850009B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验证材料的必要性及方法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迅速整理采访笔记的重要性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积累剩余材料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3966081A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六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新闻采访的八个环节</w:t>
            </w:r>
          </w:p>
          <w:p w14:paraId="385BF9D4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新闻主题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新闻材料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新闻角度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新闻语言的基本特征及注意事项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新闻结构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新闻导语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导语的产生背景及历史沿革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导语的主要类型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导语写作的主要要求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新闻背景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新闻结尾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01330F4C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七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时事与政治类新闻的采访写作</w:t>
            </w:r>
          </w:p>
          <w:p w14:paraId="00707596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政治新闻写作的要求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外事新闻采写的注意事项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会议新闻的采写要求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军事新闻的采写新要求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13B843A5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八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经济与科技类新闻的采访写作</w:t>
            </w:r>
          </w:p>
          <w:p w14:paraId="69D646F4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熟悉经济领域基本知识与情况对新闻采写中的作用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经济新闻的“三难”问题如何解决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科技新闻采写的注意事项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7F6C4232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九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人物与事件类新闻的采访写作</w:t>
            </w:r>
          </w:p>
          <w:p w14:paraId="79020E29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人物新闻的特点及作用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人物新闻的采写要求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人物通讯的注意事项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专访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专访的特点及采写要求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事件通讯及采写注意事项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连续性报道的特点及作用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采写连续性报道的注意事项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2824306B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教卫与文体类新闻的采访写作</w:t>
            </w:r>
          </w:p>
          <w:p w14:paraId="5A6185EB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教育新闻的采写注意事项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卫生新闻的采写注意事项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文艺新闻的采写要求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体育报道的采写要求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40509C37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十一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社会与生活类新闻的采访写作</w:t>
            </w:r>
          </w:p>
          <w:p w14:paraId="4DB95EB8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社会新闻的定义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社会新闻的采写要求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灾害新闻的特点及组成因素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灾害新闻采写的注意事项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风貌通讯的采写要求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新闻小故事的采写要求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特写的定义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在采写特写中要注意的主要环节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批评性报道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批评性报道的意义与作用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批评性报道的采写注意事项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6EECC7C1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十二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新闻报道的基本要求</w:t>
            </w:r>
          </w:p>
          <w:p w14:paraId="11A1B8AC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新闻报道的四个基本要求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新闻真实性的具体要求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新闻报道失实的原因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坚持思想性与可读性有机统一的注意事项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坚持新闻时间性应抓紧的环节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坚持新闻用事实说话及其重要性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新闻报道如何用事实说话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2B128F00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记者修养</w:t>
            </w:r>
          </w:p>
          <w:p w14:paraId="5BB1D764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增强记者修养的意义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思想作风修养与工作作风修养的主要内容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新闻职业道德的具体范围和内容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记者与人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与社会相处的具体关系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记者与通讯员的关系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知识修养的重要性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知识修养的范围与内容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技能修养的内容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情感修养的重要性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体质修养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公关修养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4B842D22">
            <w:pPr>
              <w:numPr>
                <w:ilvl w:val="0"/>
                <w:numId w:val="0"/>
              </w:numPr>
              <w:adjustRightInd w:val="0"/>
              <w:snapToGrid w:val="0"/>
              <w:ind w:firstLine="42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十四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近百年中国新闻采访写作史述略</w:t>
            </w:r>
          </w:p>
          <w:p w14:paraId="0DE3192E">
            <w:pPr>
              <w:ind w:firstLine="420" w:firstLineChars="20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近百年中国新闻采访与写作的发展历程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邹韬奋的欧美旅行采访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斯诺延安采访的过程及意义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范长江西北采访的过程和意义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五四时期新闻写作的变化与发展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反对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客里空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运动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毛泽东的新闻写作特色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互联网时代新闻采访与写作的变化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2E2997B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</w:p>
          <w:p w14:paraId="40A03C29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【应用】</w:t>
            </w:r>
          </w:p>
          <w:p w14:paraId="3A7E9ABC">
            <w:pPr>
              <w:ind w:firstLine="420" w:firstLineChars="2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新闻报道的写作</w:t>
            </w:r>
          </w:p>
        </w:tc>
      </w:tr>
      <w:tr w14:paraId="1FFC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 w14:paraId="29ADD4E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28"/>
                <w:szCs w:val="28"/>
                <w:lang w:val="en-US" w:eastAsia="zh-Hans"/>
              </w:rPr>
            </w:pPr>
          </w:p>
          <w:p w14:paraId="0672C55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8"/>
                <w:szCs w:val="28"/>
                <w:lang w:val="en-US" w:eastAsia="zh-Hans"/>
              </w:rPr>
              <w:t>广播电视概论</w:t>
            </w:r>
          </w:p>
          <w:p w14:paraId="1C1EA9B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  <w:p w14:paraId="0A4C10F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（一）广播电视发展与现状</w:t>
            </w:r>
          </w:p>
          <w:p w14:paraId="1FA591AE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广播电视传播媒介发展历程及其技术形态的新进展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我国广播电视事业发展的实践经验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3946AA8F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（二）广播电视的传播规律</w:t>
            </w:r>
          </w:p>
          <w:p w14:paraId="0BF0489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符号的概念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广播电视的传播符号及其特征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广播电视传播的优劣势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0B27F702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（三）广播电视新闻采访</w:t>
            </w:r>
          </w:p>
          <w:p w14:paraId="6785D05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广播电视新闻采访的概念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广播电视新闻采访的类型与应用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广播电视新闻采访的要素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5148079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（四）广播电视节目主持人</w:t>
            </w:r>
          </w:p>
          <w:p w14:paraId="4044C61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节目主持人的概念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节目主持人的类型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我国广播电视节目主持人的发展趋势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33EE13AC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（五）受众与视听率</w:t>
            </w:r>
          </w:p>
          <w:p w14:paraId="29B50B8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受众的概念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受众的特点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受众研究的目标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视听率的概念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视听率的指标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视听率的主要测量方法及其优缺点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视听率在广播电视节目中的运用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24A66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（六）广播电视技术形态的演进</w:t>
            </w:r>
          </w:p>
          <w:p w14:paraId="7C3F8C6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新媒体的概念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新媒体的内容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技术革命对广播电视的影响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5CE2520A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（七）广播电视新闻</w:t>
            </w:r>
          </w:p>
          <w:p w14:paraId="3F8EF58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广播电视新闻文本的特点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广播电视新闻节目编排的特点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深度报道的概念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深度报道的时代使命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深度报道的特点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民生新闻的概念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民生新闻的特点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民生新闻的时代使命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对广播电视新闻节目发展的思考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广播电视音视频新闻发展趋势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媒介融合对广播电视新闻节目发展的影响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3A44E65B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（八）广播电视谈话节目</w:t>
            </w:r>
          </w:p>
          <w:p w14:paraId="5EECF0AC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广播电视谈话节目的概念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广播电视谈话的三种基本类型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广播电视谈话节目的重要特征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广播谈话节目的特点与操作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电视谈话节目的特点与操作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广播电视谈话节目的发展趋势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183BEDFF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（九）广播电视文艺节目</w:t>
            </w:r>
          </w:p>
          <w:p w14:paraId="70B519C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广播电视文艺节目的基本特征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广播电视文艺节目的类型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广播文艺节目的发展及现状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电视文艺节目的发展及现状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融媒语境下广播电视文艺节目制作新趋势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广播剧的概念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广播剧的发展及现状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广播剧的构成要素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电视剧的概念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电视剧的发展及艺术特点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我国电视娱乐节目的发展与特点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65C2D2EC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（十）电视纪录片</w:t>
            </w:r>
          </w:p>
          <w:p w14:paraId="18FCB3B9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电视纪录片的概念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电视纪录片的特征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电视纪录片的分类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网络纪录片的概念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网络纪录片的特征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各类纪录片的策划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电视纪录片的发展趋势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0ACFADBA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（十一）广播电视事业管理</w:t>
            </w:r>
          </w:p>
          <w:p w14:paraId="6D00FA8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我国广播电视的管理体制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我国广播电视法规体系的主要内容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《广播电视管理条例》的特点与主要内容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广播电视管理的法制化趋势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融媒体时代广播电视管理的策略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融媒时代广播电视管理的发展趋势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6EDD6C5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（十二）广播电视经营管理</w:t>
            </w:r>
          </w:p>
          <w:p w14:paraId="4FE5547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新闻事业管理与经营的概念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新闻是特殊的商品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广播电视经营策略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广播电视广告的传播特征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广播电视广告的经营策略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68927062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</w:p>
          <w:p w14:paraId="5FCEC6FB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【应用】</w:t>
            </w:r>
          </w:p>
          <w:p w14:paraId="1B7071B0">
            <w:pPr>
              <w:ind w:firstLine="420" w:firstLineChars="2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广播电视新闻采访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广播电视节目分析与策划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广播电视热点现象分析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55A9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 w14:paraId="68D2094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Hans"/>
              </w:rPr>
            </w:pPr>
          </w:p>
          <w:p w14:paraId="11441418">
            <w:pPr>
              <w:ind w:firstLine="551" w:firstLineChars="196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  <w:lang w:val="en-US" w:eastAsia="zh-Hans"/>
              </w:rPr>
              <w:t>媒介管理学概论</w:t>
            </w:r>
          </w:p>
          <w:p w14:paraId="3AFE65A0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（一）媒介管理概述</w:t>
            </w:r>
          </w:p>
          <w:p w14:paraId="44D2361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媒介管理的定义、特点；中国媒介的属性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2ED6F240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（二）媒介产业的属性</w:t>
            </w:r>
          </w:p>
          <w:p w14:paraId="0D2F64C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媒介产业的模式与特点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0127890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（三）媒介战略管理</w:t>
            </w:r>
          </w:p>
          <w:p w14:paraId="73D5998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媒介战略管理的内涵、分析、选择、实施与控制；媒介内外部环境的分析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267A0CFB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（四）媒介领导</w:t>
            </w:r>
          </w:p>
          <w:p w14:paraId="58F4160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媒介领导的本质、特点、职责、素质与原则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36A70B2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（五）媒介计划与决策</w:t>
            </w:r>
          </w:p>
          <w:p w14:paraId="5C535BF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媒介决策的概念、特征、类型、程序与原则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5DC40894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（六）媒介生产与媒介产品</w:t>
            </w:r>
          </w:p>
          <w:p w14:paraId="22F6317E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媒介产品的分析、类型与价格策略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5D46F29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（七）媒介市场与媒介营销</w:t>
            </w:r>
          </w:p>
          <w:p w14:paraId="4727019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媒介市场的概念、细分与原则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55AA3899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（八）媒介人力资源管理</w:t>
            </w:r>
          </w:p>
          <w:p w14:paraId="5434FE8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媒介人力资源的内涵、特点、策略与原则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053B01BB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（九）媒介财务管理</w:t>
            </w:r>
          </w:p>
          <w:p w14:paraId="773A368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媒介财务管理的内容、分析和预算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5D3543C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（十）媒介管理与社会</w:t>
            </w:r>
          </w:p>
          <w:p w14:paraId="033E626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媒介管理与文化、法规、伦理道德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4B893F8E">
            <w:pPr>
              <w:rPr>
                <w:rFonts w:hint="eastAsia" w:ascii="黑体" w:eastAsia="黑体"/>
                <w:sz w:val="21"/>
              </w:rPr>
            </w:pPr>
          </w:p>
        </w:tc>
      </w:tr>
      <w:tr w14:paraId="0615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 w14:paraId="778B1A79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广告学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Hans"/>
              </w:rPr>
              <w:t>部分</w:t>
            </w:r>
          </w:p>
          <w:p w14:paraId="56B3A14B">
            <w:pP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  <w:p w14:paraId="7745601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广告概论</w:t>
            </w:r>
          </w:p>
          <w:p w14:paraId="631BF13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有代表性的广告概念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广告的定义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广告的分类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广告学的研究对象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广告与环境的互动关系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5AC7912A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广告的起源与发展</w:t>
            </w:r>
          </w:p>
          <w:p w14:paraId="6CFE3B2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广告的发展脉络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；具有标志性的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告事件和历史人物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世界近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现代广告业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的发展及趋势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中国近现代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广告的发展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138E3FE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广告学与其他学科</w:t>
            </w:r>
          </w:p>
          <w:p w14:paraId="771EC4D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营销学理论在广告中的运用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心理学原理在广告中的运用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社会学原理在广告中的运用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；市场细分、整合营销传播、异质性原理、需求理论、参照群体及亚文化理论等。</w:t>
            </w:r>
          </w:p>
          <w:p w14:paraId="6613ADE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现代广告事业</w:t>
            </w:r>
          </w:p>
          <w:p w14:paraId="3814305C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现代广告事业的性质与任务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广告在现代社会的功能与作用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现代广告对社会的影响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67F3C3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广告基础原理</w:t>
            </w:r>
          </w:p>
          <w:p w14:paraId="5678E6EC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广告定位理论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USP理论与整合营销传播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4P组合与4C组合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5W理论与广告传播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6W+6O理论与消费者行为研究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认知理论与广告心理研究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6C4D073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六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广告运作规律</w:t>
            </w:r>
          </w:p>
          <w:p w14:paraId="56333B75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：广告活动的一般规律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广告公司的运作规律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广告策划的主要内容和程序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43FA6F1D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七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广告主体</w:t>
            </w:r>
          </w:p>
          <w:p w14:paraId="6686B237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广告组织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广告代理制度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中国广告人才的教育与培养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1AE68E96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八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广告信息</w:t>
            </w:r>
          </w:p>
          <w:p w14:paraId="2171AB93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广告信息的要素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广告主题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广告创意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广告创意的实施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7A2FD37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一般了解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广告文案创作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广告构图技巧</w:t>
            </w:r>
          </w:p>
          <w:p w14:paraId="0D21F701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九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广告媒体</w:t>
            </w:r>
          </w:p>
          <w:p w14:paraId="1AE332A9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广告媒体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概述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广告媒体计划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1819C55D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客体</w:t>
            </w:r>
          </w:p>
          <w:p w14:paraId="7421AFF9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广告与网络时代的用户行为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广告与消费者行为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1DF0913F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十一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广告效果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的测定</w:t>
            </w:r>
          </w:p>
          <w:p w14:paraId="54A6CC0F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重点掌握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广告效果概述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广告效果的测定方法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网络广告效果的测定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16B90EFE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十二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广告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管理</w:t>
            </w:r>
          </w:p>
          <w:p w14:paraId="361D3E1C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一般了解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广告管理概述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广告传播的社会责任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4139F2A9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十三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国际广告及海外广告业</w:t>
            </w:r>
          </w:p>
          <w:p w14:paraId="074AE0E8">
            <w:pPr>
              <w:numPr>
                <w:ilvl w:val="0"/>
                <w:numId w:val="0"/>
              </w:numPr>
              <w:adjustRightInd w:val="0"/>
              <w:snapToGrid w:val="0"/>
              <w:ind w:left="480" w:leftChars="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一般了解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美国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日本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英国的广告业发展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Hans"/>
              </w:rPr>
              <w:t>全球广告业的发展趋势</w:t>
            </w:r>
            <w:r>
              <w:rPr>
                <w:rFonts w:hint="default" w:ascii="宋体" w:hAnsi="宋体" w:eastAsia="宋体" w:cs="Arial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15F588AD">
            <w:pP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  <w:p w14:paraId="43A9AF3D">
            <w:pPr>
              <w:adjustRightInd w:val="0"/>
              <w:snapToGrid w:val="0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default" w:ascii="宋体" w:hAnsi="宋体" w:eastAsia="宋体"/>
                <w:bCs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学科交叉部分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  <w:t>】</w:t>
            </w:r>
          </w:p>
          <w:p w14:paraId="7FECD0D9">
            <w:pPr>
              <w:adjustRightInd w:val="0"/>
              <w:snapToGrid w:val="0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  <w:p w14:paraId="28B55F5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了解新闻传播学交叉领域的最新理论。</w:t>
            </w:r>
          </w:p>
          <w:p w14:paraId="30C47CE6">
            <w:pPr>
              <w:adjustRightInd w:val="0"/>
              <w:snapToGrid w:val="0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了解新闻传播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广播电视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媒介管理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广告学等学科领域的最新实践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</w:rPr>
              <w:t>进展。</w:t>
            </w:r>
          </w:p>
          <w:p w14:paraId="6FB111B6">
            <w:pPr>
              <w:rPr>
                <w:rFonts w:hint="eastAsia" w:ascii="黑体" w:eastAsia="黑体"/>
                <w:sz w:val="21"/>
              </w:rPr>
            </w:pPr>
          </w:p>
        </w:tc>
      </w:tr>
      <w:tr w14:paraId="25C8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9288" w:type="dxa"/>
            <w:noWrap w:val="0"/>
            <w:vAlign w:val="top"/>
          </w:tcPr>
          <w:p w14:paraId="17540C2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  <w:p w14:paraId="1221B783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565C1D68">
            <w:pPr>
              <w:ind w:firstLine="422" w:firstLineChars="200"/>
              <w:rPr>
                <w:rFonts w:hint="eastAsia" w:ascii="宋体" w:hAnsi="宋体" w:eastAsia="宋体"/>
                <w:b/>
                <w:sz w:val="21"/>
              </w:rPr>
            </w:pPr>
          </w:p>
          <w:p w14:paraId="64E11F74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考试时间: 3小时</w:t>
            </w:r>
          </w:p>
          <w:p w14:paraId="748C5230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考试总分: </w:t>
            </w:r>
            <w:r>
              <w:rPr>
                <w:rFonts w:ascii="宋体" w:hAnsi="宋体" w:eastAsia="宋体" w:cs="Arial"/>
                <w:sz w:val="21"/>
                <w:szCs w:val="21"/>
              </w:rPr>
              <w:t>150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</w:t>
            </w:r>
          </w:p>
          <w:p w14:paraId="58A7E486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考试方式：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闭卷</w:t>
            </w:r>
          </w:p>
          <w:p w14:paraId="1277D71A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考试题型：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名词解释、简答题、论述题、材料分析题、应用题（以上题型不一定同时出现）</w:t>
            </w:r>
          </w:p>
          <w:p w14:paraId="3E7244AC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分数比例：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名词解释、简答题约50分；论述题、材料分析题约占50分；应用题约占50分。</w:t>
            </w:r>
          </w:p>
        </w:tc>
      </w:tr>
      <w:tr w14:paraId="5D4C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  <w:noWrap w:val="0"/>
            <w:vAlign w:val="top"/>
          </w:tcPr>
          <w:p w14:paraId="0EA923E5">
            <w:pPr>
              <w:rPr>
                <w:rFonts w:hint="eastAsia" w:ascii="宋体" w:hAnsi="宋体" w:eastAsia="宋体"/>
                <w:sz w:val="21"/>
              </w:rPr>
            </w:pPr>
          </w:p>
          <w:p w14:paraId="74DEF2A0"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三、</w:t>
            </w:r>
            <w:r>
              <w:rPr>
                <w:rFonts w:hint="eastAsia" w:ascii="黑体" w:eastAsia="黑体"/>
                <w:sz w:val="21"/>
              </w:rPr>
              <w:t>主要参考书目</w:t>
            </w:r>
          </w:p>
          <w:p w14:paraId="24601121">
            <w:pPr>
              <w:ind w:firstLine="525" w:firstLineChars="250"/>
              <w:rPr>
                <w:rFonts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1. 刘海贵著：《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中国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新闻采访写作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学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》（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新修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版），复旦大学出版社，20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19</w:t>
            </w:r>
          </w:p>
          <w:p w14:paraId="1FC2C325">
            <w:pP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 xml:space="preserve">     2. 王哲平、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赵瑜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主编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吴晓平副主编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：《广播电视概论》，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化学工业出版社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，20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20</w:t>
            </w:r>
          </w:p>
          <w:p w14:paraId="21AB0BC5">
            <w:pP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 xml:space="preserve">     3. 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邵培仁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陈兵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著：《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媒介管理学概论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》，高等教育出版社，20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10</w:t>
            </w:r>
          </w:p>
          <w:p w14:paraId="4429BAB1">
            <w:pP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 xml:space="preserve">     4. 陈培爱主编：《广告学概论》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版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Hans"/>
              </w:rPr>
              <w:t>高等教育出版社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，2</w:t>
            </w:r>
            <w: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  <w:t>014</w:t>
            </w:r>
          </w:p>
          <w:p w14:paraId="0A4AB409">
            <w:pPr>
              <w:rPr>
                <w:rFonts w:hint="default" w:ascii="宋体" w:hAnsi="宋体" w:eastAsia="宋体" w:cs="Arial"/>
                <w:sz w:val="21"/>
                <w:szCs w:val="21"/>
                <w:highlight w:val="none"/>
              </w:rPr>
            </w:pPr>
          </w:p>
          <w:p w14:paraId="6C60B916">
            <w:pPr>
              <w:rPr>
                <w:rFonts w:hint="eastAsia" w:ascii="黑体" w:hAnsi="Times New Roman" w:eastAsia="黑体" w:cs="Times New Roman"/>
                <w:sz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lang w:val="en-US" w:eastAsia="zh-CN"/>
              </w:rPr>
              <w:t>四、自命题科目需要携带的特殊考试用品（如画板之类会影响到普通考生考试的用品）</w:t>
            </w:r>
          </w:p>
          <w:p w14:paraId="13245A33">
            <w:pP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黑体" w:hAnsi="Times New Roman" w:eastAsia="黑体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sz w:val="21"/>
                <w:lang w:val="en-US" w:eastAsia="zh-CN"/>
              </w:rPr>
              <w:t xml:space="preserve"> 无</w:t>
            </w:r>
          </w:p>
          <w:p w14:paraId="6E2E5662">
            <w:pPr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    </w:t>
            </w:r>
          </w:p>
          <w:p w14:paraId="5B8D7CB8"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</w:p>
        </w:tc>
      </w:tr>
    </w:tbl>
    <w:p w14:paraId="2E390ED4">
      <w:pPr>
        <w:pStyle w:val="2"/>
        <w:rPr>
          <w:rFonts w:hint="eastAsia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FD72D">
    <w:pPr>
      <w:pStyle w:val="5"/>
      <w:rPr>
        <w:rFonts w:hint="eastAsia"/>
      </w:rPr>
    </w:pPr>
    <w:r>
      <w:rPr>
        <w:rFonts w:hint="eastAsia"/>
      </w:rPr>
      <w:t>浙江工业大学</w:t>
    </w:r>
    <w:r>
      <w:rPr>
        <w:rFonts w:hint="eastAsia"/>
        <w:lang w:eastAsia="zh-CN"/>
      </w:rPr>
      <w:t>硕士</w:t>
    </w:r>
    <w:r>
      <w:rPr>
        <w:rFonts w:hint="eastAsia"/>
      </w:rPr>
      <w:t>研究生</w:t>
    </w:r>
    <w:r>
      <w:rPr>
        <w:rFonts w:hint="eastAsia"/>
        <w:lang w:eastAsia="zh-CN"/>
      </w:rPr>
      <w:t>招生</w:t>
    </w:r>
    <w:r>
      <w:rPr>
        <w:rFonts w:hint="eastAsia"/>
      </w:rPr>
      <w:t>考试</w:t>
    </w:r>
    <w:r>
      <w:rPr>
        <w:rFonts w:hint="eastAsia"/>
        <w:lang w:eastAsia="zh-CN"/>
      </w:rPr>
      <w:t>初试</w:t>
    </w:r>
    <w:r>
      <w:rPr>
        <w:rFonts w:hint="eastAsia"/>
      </w:rPr>
      <w:t>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Tc1YmM3NDViNjliZDA0YWE0YTMyMzAxNzdlOGMifQ=="/>
  </w:docVars>
  <w:rsids>
    <w:rsidRoot w:val="00172A27"/>
    <w:rsid w:val="000151C8"/>
    <w:rsid w:val="00141128"/>
    <w:rsid w:val="001447C7"/>
    <w:rsid w:val="00150F4A"/>
    <w:rsid w:val="0017510C"/>
    <w:rsid w:val="00187723"/>
    <w:rsid w:val="002358C3"/>
    <w:rsid w:val="002E5E42"/>
    <w:rsid w:val="004166D8"/>
    <w:rsid w:val="004A0123"/>
    <w:rsid w:val="005C5EFE"/>
    <w:rsid w:val="00651379"/>
    <w:rsid w:val="00787D55"/>
    <w:rsid w:val="007A551C"/>
    <w:rsid w:val="00857322"/>
    <w:rsid w:val="008B585C"/>
    <w:rsid w:val="008E7753"/>
    <w:rsid w:val="009253BD"/>
    <w:rsid w:val="00981041"/>
    <w:rsid w:val="009A4C0E"/>
    <w:rsid w:val="00A64FDC"/>
    <w:rsid w:val="00AF2213"/>
    <w:rsid w:val="00B540EB"/>
    <w:rsid w:val="00D650E6"/>
    <w:rsid w:val="00DA32A0"/>
    <w:rsid w:val="00DC2062"/>
    <w:rsid w:val="00E72414"/>
    <w:rsid w:val="00E865D2"/>
    <w:rsid w:val="00EF0609"/>
    <w:rsid w:val="00F47C6A"/>
    <w:rsid w:val="05233014"/>
    <w:rsid w:val="06E40228"/>
    <w:rsid w:val="0E774E01"/>
    <w:rsid w:val="1DCB0AA9"/>
    <w:rsid w:val="1FE6C2C5"/>
    <w:rsid w:val="32523E0C"/>
    <w:rsid w:val="365F39F9"/>
    <w:rsid w:val="3A6B6FEA"/>
    <w:rsid w:val="3D77EBB3"/>
    <w:rsid w:val="3FAD9D35"/>
    <w:rsid w:val="48D57F81"/>
    <w:rsid w:val="499250D1"/>
    <w:rsid w:val="5DBAC40C"/>
    <w:rsid w:val="622278C6"/>
    <w:rsid w:val="678A2A7D"/>
    <w:rsid w:val="69717457"/>
    <w:rsid w:val="6CFE62D0"/>
    <w:rsid w:val="708C18AF"/>
    <w:rsid w:val="792462A1"/>
    <w:rsid w:val="7A4906B4"/>
    <w:rsid w:val="7F34195C"/>
    <w:rsid w:val="7F6D191B"/>
    <w:rsid w:val="9F9E9058"/>
    <w:rsid w:val="BFF7CD49"/>
    <w:rsid w:val="DDEFA4C1"/>
    <w:rsid w:val="EFF3B0D9"/>
    <w:rsid w:val="F7925DD6"/>
    <w:rsid w:val="F8EFEF1F"/>
    <w:rsid w:val="FBDDDDA6"/>
    <w:rsid w:val="FEDFA595"/>
    <w:rsid w:val="FFF7E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3646</Words>
  <Characters>3681</Characters>
  <Lines>9</Lines>
  <Paragraphs>2</Paragraphs>
  <TotalTime>0</TotalTime>
  <ScaleCrop>false</ScaleCrop>
  <LinksUpToDate>false</LinksUpToDate>
  <CharactersWithSpaces>3762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2018-09-06T23:51:00Z</dcterms:created>
  <dc:creator>lqy</dc:creator>
  <cp:lastModifiedBy>vertesyuan</cp:lastModifiedBy>
  <cp:lastPrinted>2012-10-11T17:35:00Z</cp:lastPrinted>
  <dcterms:modified xsi:type="dcterms:W3CDTF">2024-10-28T03:31:07Z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1C9E27434CB94E199A042BE700F77411_13</vt:lpwstr>
  </property>
</Properties>
</file>