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06" w:right="561" w:hanging="1640"/>
        <w:spacing w:before="316" w:line="29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24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科目编号：812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科目名称：管理学</w:t>
      </w:r>
    </w:p>
    <w:p>
      <w:pPr>
        <w:pStyle w:val="BodyText"/>
        <w:ind w:left="507"/>
        <w:spacing w:before="183" w:line="220" w:lineRule="auto"/>
        <w:rPr/>
      </w:pPr>
      <w:r>
        <w:rPr>
          <w:spacing w:val="-2"/>
        </w:rPr>
        <w:t>一、考试要求</w:t>
      </w:r>
    </w:p>
    <w:p>
      <w:pPr>
        <w:pStyle w:val="BodyText"/>
        <w:ind w:left="25" w:right="58" w:firstLine="478"/>
        <w:spacing w:before="185" w:line="353" w:lineRule="auto"/>
        <w:rPr/>
      </w:pPr>
      <w:r>
        <w:rPr>
          <w:spacing w:val="-3"/>
        </w:rPr>
        <w:t>本考试科目为管理学科的综合基础理论课程考试。考试内容涵</w:t>
      </w:r>
      <w:r>
        <w:rPr>
          <w:spacing w:val="-4"/>
        </w:rPr>
        <w:t>盖管理学课程</w:t>
      </w:r>
      <w:r>
        <w:rPr/>
        <w:t xml:space="preserve"> </w:t>
      </w:r>
      <w:r>
        <w:rPr>
          <w:spacing w:val="-3"/>
        </w:rPr>
        <w:t>的基本内容。主要考察考生对管理学的基本概念、原理和方法的掌握情</w:t>
      </w:r>
      <w:r>
        <w:rPr>
          <w:spacing w:val="-4"/>
        </w:rPr>
        <w:t>况以及应</w:t>
      </w:r>
      <w:r>
        <w:rPr/>
        <w:t xml:space="preserve"> </w:t>
      </w:r>
      <w:r>
        <w:rPr>
          <w:spacing w:val="-3"/>
        </w:rPr>
        <w:t>用管理理论分析实际问题的能力。要求考生具备较好的综合分析能力、</w:t>
      </w:r>
      <w:r>
        <w:rPr>
          <w:spacing w:val="-4"/>
        </w:rPr>
        <w:t>解决实际</w:t>
      </w:r>
      <w:r>
        <w:rPr/>
        <w:t xml:space="preserve"> </w:t>
      </w:r>
      <w:r>
        <w:rPr>
          <w:spacing w:val="-7"/>
        </w:rPr>
        <w:t>问题能力等。</w:t>
      </w:r>
    </w:p>
    <w:p>
      <w:pPr>
        <w:pStyle w:val="BodyText"/>
        <w:ind w:left="507"/>
        <w:spacing w:before="33" w:line="220" w:lineRule="auto"/>
        <w:rPr/>
      </w:pPr>
      <w:r>
        <w:rPr>
          <w:spacing w:val="-2"/>
        </w:rPr>
        <w:t>二、考试形式及时间</w:t>
      </w:r>
    </w:p>
    <w:p>
      <w:pPr>
        <w:pStyle w:val="BodyText"/>
        <w:ind w:left="503"/>
        <w:spacing w:before="182" w:line="220" w:lineRule="auto"/>
        <w:rPr/>
      </w:pPr>
      <w:r>
        <w:rPr>
          <w:spacing w:val="-4"/>
        </w:rPr>
        <w:t>考试形式为闭卷笔试，考试时间为</w:t>
      </w:r>
      <w:r>
        <w:rPr>
          <w:spacing w:val="-28"/>
        </w:rPr>
        <w:t xml:space="preserve"> </w:t>
      </w:r>
      <w:r>
        <w:rPr>
          <w:spacing w:val="-4"/>
        </w:rPr>
        <w:t>3</w:t>
      </w:r>
      <w:r>
        <w:rPr>
          <w:spacing w:val="-44"/>
        </w:rPr>
        <w:t xml:space="preserve"> </w:t>
      </w:r>
      <w:r>
        <w:rPr>
          <w:spacing w:val="-4"/>
        </w:rPr>
        <w:t>小时。</w:t>
      </w:r>
    </w:p>
    <w:p>
      <w:pPr>
        <w:pStyle w:val="BodyText"/>
        <w:ind w:left="503"/>
        <w:spacing w:before="182" w:line="220" w:lineRule="auto"/>
        <w:rPr/>
      </w:pPr>
      <w:r>
        <w:rPr>
          <w:spacing w:val="-2"/>
        </w:rPr>
        <w:t>三、考试内容</w:t>
      </w:r>
    </w:p>
    <w:p>
      <w:pPr>
        <w:pStyle w:val="BodyText"/>
        <w:ind w:left="523"/>
        <w:spacing w:before="182" w:line="220" w:lineRule="auto"/>
        <w:outlineLvl w:val="1"/>
        <w:rPr/>
      </w:pPr>
      <w:r>
        <w:rPr>
          <w:b/>
          <w:bCs/>
          <w:spacing w:val="-7"/>
        </w:rPr>
        <w:t>1．管理导论</w:t>
      </w:r>
    </w:p>
    <w:p>
      <w:pPr>
        <w:pStyle w:val="BodyText"/>
        <w:ind w:left="510"/>
        <w:spacing w:before="183" w:line="219" w:lineRule="auto"/>
        <w:rPr/>
      </w:pPr>
      <w:r>
        <w:rPr>
          <w:spacing w:val="-2"/>
        </w:rPr>
        <w:t>（1）管理内涵与本质：组织与管理、管理的</w:t>
      </w:r>
      <w:r>
        <w:rPr>
          <w:spacing w:val="-3"/>
        </w:rPr>
        <w:t>内涵、管理的本质等；</w:t>
      </w:r>
    </w:p>
    <w:p>
      <w:pPr>
        <w:pStyle w:val="BodyText"/>
        <w:ind w:left="23" w:right="83" w:firstLine="486"/>
        <w:spacing w:before="185" w:line="289" w:lineRule="auto"/>
        <w:rPr/>
      </w:pPr>
      <w:r>
        <w:rPr>
          <w:spacing w:val="-1"/>
        </w:rPr>
        <w:t>（2）管理的基本原理与方法：管理的基本原理、管理的基本方法、管理的</w:t>
      </w:r>
      <w:r>
        <w:rPr>
          <w:spacing w:val="18"/>
        </w:rPr>
        <w:t xml:space="preserve"> </w:t>
      </w:r>
      <w:r>
        <w:rPr>
          <w:spacing w:val="-10"/>
        </w:rPr>
        <w:t>基本工具等；</w:t>
      </w:r>
    </w:p>
    <w:p>
      <w:pPr>
        <w:pStyle w:val="BodyText"/>
        <w:ind w:left="510"/>
        <w:spacing w:before="183" w:line="220" w:lineRule="auto"/>
        <w:rPr/>
      </w:pPr>
      <w:r>
        <w:rPr>
          <w:spacing w:val="-2"/>
        </w:rPr>
        <w:t>（3）管理活动的时代背景：全球化、信息化、市场化等。</w:t>
      </w:r>
    </w:p>
    <w:p>
      <w:pPr>
        <w:pStyle w:val="BodyText"/>
        <w:ind w:left="509"/>
        <w:spacing w:before="182" w:line="220" w:lineRule="auto"/>
        <w:outlineLvl w:val="1"/>
        <w:rPr/>
      </w:pPr>
      <w:r>
        <w:rPr>
          <w:b/>
          <w:bCs/>
          <w:spacing w:val="-3"/>
        </w:rPr>
        <w:t>2．管理理论的历史演变</w:t>
      </w:r>
    </w:p>
    <w:p>
      <w:pPr>
        <w:pStyle w:val="BodyText"/>
        <w:ind w:left="510"/>
        <w:spacing w:before="182" w:line="219" w:lineRule="auto"/>
        <w:rPr/>
      </w:pPr>
      <w:r>
        <w:rPr>
          <w:spacing w:val="-2"/>
        </w:rPr>
        <w:t>（1）古典管理理论：科学管理研究、一般管理研究、科层组</w:t>
      </w:r>
      <w:r>
        <w:rPr>
          <w:spacing w:val="-3"/>
        </w:rPr>
        <w:t>织研究等；</w:t>
      </w:r>
    </w:p>
    <w:p>
      <w:pPr>
        <w:pStyle w:val="BodyText"/>
        <w:ind w:left="23" w:right="63" w:firstLine="486"/>
        <w:spacing w:before="185" w:line="289" w:lineRule="auto"/>
        <w:rPr/>
      </w:pPr>
      <w:r>
        <w:rPr/>
        <w:t>（2）现代管理流派：管理思维的系统与权变研究、管理本质的决策与协调</w:t>
      </w:r>
      <w:r>
        <w:rPr>
          <w:spacing w:val="5"/>
        </w:rPr>
        <w:t xml:space="preserve"> </w:t>
      </w:r>
      <w:r>
        <w:rPr>
          <w:spacing w:val="-4"/>
        </w:rPr>
        <w:t>研究、管理分析的技术与方法研究等；</w:t>
      </w:r>
    </w:p>
    <w:p>
      <w:pPr>
        <w:pStyle w:val="BodyText"/>
        <w:ind w:left="27" w:firstLine="482"/>
        <w:spacing w:before="185" w:line="289" w:lineRule="auto"/>
        <w:rPr/>
      </w:pPr>
      <w:r>
        <w:rPr>
          <w:spacing w:val="-5"/>
        </w:rPr>
        <w:t>（3）当代管理理论：新制度学派的组织趋同理论（基于制度视角的研究</w:t>
      </w:r>
      <w:r>
        <w:rPr>
          <w:spacing w:val="-6"/>
        </w:rPr>
        <w:t>）、</w:t>
      </w:r>
      <w:r>
        <w:rPr/>
        <w:t xml:space="preserve"> </w:t>
      </w:r>
      <w:r>
        <w:rPr>
          <w:spacing w:val="-3"/>
        </w:rPr>
        <w:t>企业再造理论（基于技术视角的研究）等。</w:t>
      </w:r>
    </w:p>
    <w:p>
      <w:pPr>
        <w:pStyle w:val="BodyText"/>
        <w:ind w:left="510"/>
        <w:spacing w:before="183" w:line="220" w:lineRule="auto"/>
        <w:outlineLvl w:val="1"/>
        <w:rPr/>
      </w:pPr>
      <w:r>
        <w:rPr>
          <w:b/>
          <w:bCs/>
          <w:spacing w:val="-4"/>
        </w:rPr>
        <w:t>3．决策与决策过程</w:t>
      </w:r>
    </w:p>
    <w:p>
      <w:pPr>
        <w:pStyle w:val="BodyText"/>
        <w:ind w:left="25" w:right="62" w:firstLine="484"/>
        <w:spacing w:before="182" w:line="290" w:lineRule="auto"/>
        <w:rPr/>
      </w:pPr>
      <w:r>
        <w:rPr/>
        <w:t>（1）决策及其任务：决策的内涵和要素、决策与计划、决策的功能与任务</w:t>
      </w:r>
      <w:r>
        <w:rPr>
          <w:spacing w:val="6"/>
        </w:rPr>
        <w:t xml:space="preserve"> </w:t>
      </w:r>
      <w:r>
        <w:rPr>
          <w:spacing w:val="-17"/>
        </w:rPr>
        <w:t>等；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3"/>
        </w:rPr>
        <w:t>（2）决策的类型与特征：决策的分类、决策的特征等；</w:t>
      </w:r>
    </w:p>
    <w:p>
      <w:pPr>
        <w:pStyle w:val="BodyText"/>
        <w:ind w:left="25" w:right="87" w:firstLine="484"/>
        <w:spacing w:before="182" w:line="290" w:lineRule="auto"/>
        <w:rPr/>
      </w:pPr>
      <w:r>
        <w:rPr>
          <w:spacing w:val="-1"/>
        </w:rPr>
        <w:t>（3）决策过程与影响因素：决策过程模型、决策的影响因素、决策的准则</w:t>
      </w:r>
      <w:r>
        <w:rPr>
          <w:spacing w:val="13"/>
        </w:rPr>
        <w:t xml:space="preserve"> </w:t>
      </w:r>
      <w:r>
        <w:rPr>
          <w:spacing w:val="-12"/>
        </w:rPr>
        <w:t>等。</w:t>
      </w:r>
    </w:p>
    <w:p>
      <w:pPr>
        <w:spacing w:line="290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505"/>
        <w:spacing w:before="123" w:line="220" w:lineRule="auto"/>
        <w:outlineLvl w:val="1"/>
        <w:rPr/>
      </w:pPr>
      <w:r>
        <w:rPr>
          <w:b/>
          <w:bCs/>
          <w:spacing w:val="-3"/>
        </w:rPr>
        <w:t>4．环境分析与理性决策</w:t>
      </w:r>
    </w:p>
    <w:p>
      <w:pPr>
        <w:pStyle w:val="BodyText"/>
        <w:ind w:left="510"/>
        <w:spacing w:before="181" w:line="220" w:lineRule="auto"/>
        <w:rPr/>
      </w:pPr>
      <w:r>
        <w:rPr>
          <w:spacing w:val="-2"/>
        </w:rPr>
        <w:t>（1）组织的内外部环境要素：环境分类、</w:t>
      </w:r>
      <w:r>
        <w:rPr>
          <w:spacing w:val="-3"/>
        </w:rPr>
        <w:t>环境分析的常用方法等；</w:t>
      </w:r>
    </w:p>
    <w:p>
      <w:pPr>
        <w:pStyle w:val="BodyText"/>
        <w:ind w:left="26" w:right="100" w:firstLine="483"/>
        <w:spacing w:before="182" w:line="290" w:lineRule="auto"/>
        <w:rPr/>
      </w:pPr>
      <w:r>
        <w:rPr/>
        <w:t>（2）理性决策与非理性决策：理性决策、行为决策、非理性</w:t>
      </w:r>
      <w:r>
        <w:rPr>
          <w:spacing w:val="-1"/>
        </w:rPr>
        <w:t>决策、价值理</w:t>
      </w:r>
      <w:r>
        <w:rPr/>
        <w:t xml:space="preserve"> </w:t>
      </w:r>
      <w:r>
        <w:rPr>
          <w:spacing w:val="-6"/>
        </w:rPr>
        <w:t>性与工具理性的对立等；</w:t>
      </w:r>
    </w:p>
    <w:p>
      <w:pPr>
        <w:pStyle w:val="BodyText"/>
        <w:ind w:left="24" w:right="108" w:firstLine="485"/>
        <w:spacing w:before="182" w:line="289" w:lineRule="auto"/>
        <w:rPr/>
      </w:pPr>
      <w:r>
        <w:rPr>
          <w:spacing w:val="-1"/>
        </w:rPr>
        <w:t>（3）决策方法：决策背景研究方法、活动方案生成与评价方法、选择活动</w:t>
      </w:r>
      <w:r>
        <w:rPr>
          <w:spacing w:val="18"/>
        </w:rPr>
        <w:t xml:space="preserve"> </w:t>
      </w:r>
      <w:r>
        <w:rPr>
          <w:spacing w:val="-5"/>
        </w:rPr>
        <w:t>方案的评价方法等。</w:t>
      </w:r>
    </w:p>
    <w:p>
      <w:pPr>
        <w:pStyle w:val="BodyText"/>
        <w:ind w:left="510"/>
        <w:spacing w:before="184" w:line="220" w:lineRule="auto"/>
        <w:outlineLvl w:val="1"/>
        <w:rPr/>
      </w:pPr>
      <w:r>
        <w:rPr>
          <w:b/>
          <w:bCs/>
          <w:spacing w:val="-4"/>
        </w:rPr>
        <w:t>5．决策的实施</w:t>
      </w:r>
    </w:p>
    <w:p>
      <w:pPr>
        <w:pStyle w:val="BodyText"/>
        <w:ind w:left="43" w:right="109" w:firstLine="466"/>
        <w:spacing w:before="183" w:line="290" w:lineRule="auto"/>
        <w:rPr/>
      </w:pPr>
      <w:r>
        <w:rPr>
          <w:spacing w:val="-1"/>
        </w:rPr>
        <w:t>（1）实施决策的计划制定：计划的本质与特征、计划的类型与作用、计划</w:t>
      </w:r>
      <w:r>
        <w:rPr>
          <w:spacing w:val="17"/>
        </w:rPr>
        <w:t xml:space="preserve"> </w:t>
      </w:r>
      <w:r>
        <w:rPr>
          <w:spacing w:val="-8"/>
        </w:rPr>
        <w:t>的编制过程与方法等；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（2）推进计划的流程与方法：目标管理、PDCA</w:t>
      </w:r>
      <w:r>
        <w:rPr>
          <w:spacing w:val="-42"/>
        </w:rPr>
        <w:t xml:space="preserve"> </w:t>
      </w:r>
      <w:r>
        <w:rPr>
          <w:spacing w:val="-2"/>
        </w:rPr>
        <w:t>循环、预算管理等。</w:t>
      </w:r>
    </w:p>
    <w:p>
      <w:pPr>
        <w:pStyle w:val="BodyText"/>
        <w:ind w:left="508"/>
        <w:spacing w:before="182" w:line="221" w:lineRule="auto"/>
        <w:outlineLvl w:val="1"/>
        <w:rPr/>
      </w:pPr>
      <w:r>
        <w:rPr>
          <w:b/>
          <w:bCs/>
          <w:spacing w:val="-4"/>
        </w:rPr>
        <w:t>6．组织设计</w:t>
      </w:r>
    </w:p>
    <w:p>
      <w:pPr>
        <w:pStyle w:val="BodyText"/>
        <w:ind w:left="26" w:firstLine="483"/>
        <w:spacing w:before="180" w:line="290" w:lineRule="auto"/>
        <w:rPr/>
      </w:pPr>
      <w:r>
        <w:rPr>
          <w:spacing w:val="-4"/>
        </w:rPr>
        <w:t>（1）组织设计的任务与影响因素：组织设计的任务、</w:t>
      </w:r>
      <w:r>
        <w:rPr>
          <w:spacing w:val="-5"/>
        </w:rPr>
        <w:t>组织设计的影响因素、</w:t>
      </w:r>
      <w:r>
        <w:rPr/>
        <w:t xml:space="preserve"> </w:t>
      </w:r>
      <w:r>
        <w:rPr>
          <w:spacing w:val="-7"/>
        </w:rPr>
        <w:t>组织设计的原则等；</w:t>
      </w:r>
    </w:p>
    <w:p>
      <w:pPr>
        <w:pStyle w:val="BodyText"/>
        <w:ind w:left="26" w:right="109" w:firstLine="483"/>
        <w:spacing w:before="183" w:line="290" w:lineRule="auto"/>
        <w:rPr/>
      </w:pPr>
      <w:r>
        <w:rPr>
          <w:spacing w:val="-1"/>
        </w:rPr>
        <w:t>（2）组织结构：组织结构的内涵、机械式组织与有机式组织、组织结构的</w:t>
      </w:r>
      <w:r>
        <w:rPr>
          <w:spacing w:val="18"/>
        </w:rPr>
        <w:t xml:space="preserve"> </w:t>
      </w:r>
      <w:r>
        <w:rPr>
          <w:spacing w:val="-5"/>
        </w:rPr>
        <w:t>形式、组织结构的演变趋势；</w:t>
      </w:r>
    </w:p>
    <w:p>
      <w:pPr>
        <w:pStyle w:val="BodyText"/>
        <w:ind w:left="24" w:right="108" w:firstLine="485"/>
        <w:spacing w:before="182" w:line="290" w:lineRule="auto"/>
        <w:rPr/>
      </w:pPr>
      <w:r>
        <w:rPr/>
        <w:t>（3）组织整合：正式组织与非正式组织的</w:t>
      </w:r>
      <w:r>
        <w:rPr>
          <w:spacing w:val="-1"/>
        </w:rPr>
        <w:t>整合、层级整合、直线与参谋的</w:t>
      </w:r>
      <w:r>
        <w:rPr/>
        <w:t xml:space="preserve"> </w:t>
      </w:r>
      <w:r>
        <w:rPr>
          <w:spacing w:val="-9"/>
        </w:rPr>
        <w:t>整合等。</w:t>
      </w:r>
    </w:p>
    <w:p>
      <w:pPr>
        <w:pStyle w:val="BodyText"/>
        <w:ind w:left="511"/>
        <w:spacing w:before="182" w:line="221" w:lineRule="auto"/>
        <w:outlineLvl w:val="1"/>
        <w:rPr/>
      </w:pPr>
      <w:r>
        <w:rPr>
          <w:b/>
          <w:bCs/>
          <w:spacing w:val="-5"/>
        </w:rPr>
        <w:t>7．人员配备</w:t>
      </w:r>
    </w:p>
    <w:p>
      <w:pPr>
        <w:pStyle w:val="BodyText"/>
        <w:ind w:left="25" w:right="90" w:firstLine="484"/>
        <w:spacing w:before="180" w:line="290" w:lineRule="auto"/>
        <w:rPr/>
      </w:pPr>
      <w:r>
        <w:rPr/>
        <w:t>（1）人员配备：人员配备的任务、人员配备的工作内容、人员配备的原则</w:t>
      </w:r>
      <w:r>
        <w:rPr>
          <w:spacing w:val="4"/>
        </w:rPr>
        <w:t xml:space="preserve"> </w:t>
      </w:r>
      <w:r>
        <w:rPr>
          <w:spacing w:val="-17"/>
        </w:rPr>
        <w:t>等；</w:t>
      </w:r>
    </w:p>
    <w:p>
      <w:pPr>
        <w:pStyle w:val="BodyText"/>
        <w:ind w:left="25" w:right="126" w:firstLine="484"/>
        <w:spacing w:before="183" w:line="290" w:lineRule="auto"/>
        <w:rPr/>
      </w:pPr>
      <w:r>
        <w:rPr>
          <w:spacing w:val="-1"/>
        </w:rPr>
        <w:t>（2）人员选聘：人员的来源、人员选聘的标准、人员选聘的途径与方法、</w:t>
      </w:r>
      <w:r>
        <w:rPr/>
        <w:t xml:space="preserve"> </w:t>
      </w:r>
      <w:r>
        <w:rPr>
          <w:spacing w:val="-10"/>
        </w:rPr>
        <w:t>人员录用等；</w:t>
      </w:r>
    </w:p>
    <w:p>
      <w:pPr>
        <w:pStyle w:val="BodyText"/>
        <w:ind w:left="24" w:right="105" w:firstLine="485"/>
        <w:spacing w:before="182" w:line="290" w:lineRule="auto"/>
        <w:rPr/>
      </w:pPr>
      <w:r>
        <w:rPr/>
        <w:t>（3）人事考评：人事考评的功能与要素、人事考</w:t>
      </w:r>
      <w:r>
        <w:rPr>
          <w:spacing w:val="-1"/>
        </w:rPr>
        <w:t>评的方法、人事考评的工</w:t>
      </w:r>
      <w:r>
        <w:rPr/>
        <w:t xml:space="preserve"> </w:t>
      </w:r>
      <w:r>
        <w:rPr>
          <w:spacing w:val="-11"/>
        </w:rPr>
        <w:t>作程序等；</w:t>
      </w:r>
    </w:p>
    <w:p>
      <w:pPr>
        <w:pStyle w:val="BodyText"/>
        <w:ind w:left="24" w:right="91" w:firstLine="485"/>
        <w:spacing w:before="182" w:line="290" w:lineRule="auto"/>
        <w:rPr/>
      </w:pPr>
      <w:r>
        <w:rPr/>
        <w:t>（4）人员培训与发展：人员培训的功能、人员培训的任务、人员培训的方</w:t>
      </w:r>
      <w:r>
        <w:rPr>
          <w:spacing w:val="2"/>
        </w:rPr>
        <w:t xml:space="preserve"> </w:t>
      </w:r>
      <w:r>
        <w:rPr>
          <w:spacing w:val="-11"/>
        </w:rPr>
        <w:t>法等。</w:t>
      </w:r>
    </w:p>
    <w:p>
      <w:pPr>
        <w:pStyle w:val="BodyText"/>
        <w:ind w:left="224"/>
        <w:spacing w:before="183" w:line="221" w:lineRule="auto"/>
        <w:outlineLvl w:val="1"/>
        <w:rPr/>
      </w:pPr>
      <w:r>
        <w:rPr>
          <w:b/>
          <w:bCs/>
          <w:spacing w:val="-4"/>
        </w:rPr>
        <w:t>8.组织文化</w:t>
      </w:r>
    </w:p>
    <w:p>
      <w:pPr>
        <w:pStyle w:val="BodyText"/>
        <w:ind w:left="43" w:right="89" w:firstLine="466"/>
        <w:spacing w:before="180" w:line="347" w:lineRule="auto"/>
        <w:rPr/>
      </w:pPr>
      <w:r>
        <w:rPr/>
        <w:t>（1）组织文化概述：组织文化的内涵与分类、组织文化的特征、组织文化</w:t>
      </w:r>
      <w:r>
        <w:rPr>
          <w:spacing w:val="5"/>
        </w:rPr>
        <w:t xml:space="preserve"> </w:t>
      </w:r>
      <w:r>
        <w:rPr>
          <w:spacing w:val="-11"/>
        </w:rPr>
        <w:t>的影响因素等；</w:t>
      </w:r>
    </w:p>
    <w:p>
      <w:pPr>
        <w:spacing w:line="347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24" w:right="105" w:firstLine="485"/>
        <w:spacing w:before="123" w:line="290" w:lineRule="auto"/>
        <w:rPr/>
      </w:pPr>
      <w:r>
        <w:rPr/>
        <w:t>（2）组织文化的构成与功能：组织文化的构成、</w:t>
      </w:r>
      <w:r>
        <w:rPr>
          <w:spacing w:val="-1"/>
        </w:rPr>
        <w:t>组织文化的功能、组织文</w:t>
      </w:r>
      <w:r>
        <w:rPr/>
        <w:t xml:space="preserve"> </w:t>
      </w:r>
      <w:r>
        <w:rPr>
          <w:spacing w:val="-9"/>
        </w:rPr>
        <w:t>化的反功能等；</w:t>
      </w:r>
    </w:p>
    <w:p>
      <w:pPr>
        <w:pStyle w:val="BodyText"/>
        <w:ind w:left="510"/>
        <w:spacing w:before="182" w:line="218" w:lineRule="auto"/>
        <w:rPr/>
      </w:pPr>
      <w:r>
        <w:rPr>
          <w:spacing w:val="-2"/>
        </w:rPr>
        <w:t>（3）组织文化塑造：选择价值观、强化认同、提炼定格、巩固完善等。</w:t>
      </w:r>
    </w:p>
    <w:p>
      <w:pPr>
        <w:pStyle w:val="BodyText"/>
        <w:ind w:left="224"/>
        <w:spacing w:before="184" w:line="220" w:lineRule="auto"/>
        <w:outlineLvl w:val="1"/>
        <w:rPr/>
      </w:pPr>
      <w:r>
        <w:rPr>
          <w:b/>
          <w:bCs/>
          <w:spacing w:val="-3"/>
        </w:rPr>
        <w:t>9.领导的一般理论</w:t>
      </w:r>
    </w:p>
    <w:p>
      <w:pPr>
        <w:pStyle w:val="BodyText"/>
        <w:ind w:left="510"/>
        <w:spacing w:before="181" w:line="220" w:lineRule="auto"/>
        <w:rPr/>
      </w:pPr>
      <w:r>
        <w:rPr>
          <w:spacing w:val="-2"/>
        </w:rPr>
        <w:t>（1）领导的内涵与特征：领导与管理、领导权力的来源、领</w:t>
      </w:r>
      <w:r>
        <w:rPr>
          <w:spacing w:val="-3"/>
        </w:rPr>
        <w:t>导三要素等；</w:t>
      </w:r>
    </w:p>
    <w:p>
      <w:pPr>
        <w:pStyle w:val="BodyText"/>
        <w:ind w:left="25" w:right="89" w:firstLine="484"/>
        <w:spacing w:before="182" w:line="290" w:lineRule="auto"/>
        <w:rPr/>
      </w:pPr>
      <w:r>
        <w:rPr/>
        <w:t>（2）领导与领导者：领导者特质理论、领导者行为理论、领导者团队理论</w:t>
      </w:r>
      <w:r>
        <w:rPr>
          <w:spacing w:val="4"/>
        </w:rPr>
        <w:t xml:space="preserve"> </w:t>
      </w:r>
      <w:r>
        <w:rPr>
          <w:spacing w:val="-17"/>
        </w:rPr>
        <w:t>等；</w:t>
      </w:r>
    </w:p>
    <w:p>
      <w:pPr>
        <w:pStyle w:val="BodyText"/>
        <w:ind w:left="26" w:right="89" w:firstLine="483"/>
        <w:spacing w:before="183" w:line="290" w:lineRule="auto"/>
        <w:rPr/>
      </w:pPr>
      <w:r>
        <w:rPr/>
        <w:t>（3）领导与被领导者：情境领导模型、领导—成员交换理论、领导者角色</w:t>
      </w:r>
      <w:r>
        <w:rPr>
          <w:spacing w:val="5"/>
        </w:rPr>
        <w:t xml:space="preserve"> </w:t>
      </w:r>
      <w:r>
        <w:rPr>
          <w:spacing w:val="-13"/>
        </w:rPr>
        <w:t>理论等；</w:t>
      </w:r>
    </w:p>
    <w:p>
      <w:pPr>
        <w:pStyle w:val="BodyText"/>
        <w:ind w:left="25" w:right="123" w:firstLine="484"/>
        <w:spacing w:before="182" w:line="290" w:lineRule="auto"/>
        <w:rPr/>
      </w:pPr>
      <w:r>
        <w:rPr>
          <w:spacing w:val="-1"/>
        </w:rPr>
        <w:t>（4）领导与情境：费德勒的权变领导理论、豪斯的路径—目标领导理论、</w:t>
      </w:r>
      <w:r>
        <w:rPr>
          <w:spacing w:val="4"/>
        </w:rPr>
        <w:t xml:space="preserve"> </w:t>
      </w:r>
      <w:r>
        <w:rPr>
          <w:spacing w:val="-4"/>
        </w:rPr>
        <w:t>文化背景与领导等。</w:t>
      </w:r>
    </w:p>
    <w:p>
      <w:pPr>
        <w:pStyle w:val="BodyText"/>
        <w:ind w:left="523"/>
        <w:spacing w:before="182" w:line="220" w:lineRule="auto"/>
        <w:outlineLvl w:val="1"/>
        <w:rPr/>
      </w:pPr>
      <w:r>
        <w:rPr>
          <w:b/>
          <w:bCs/>
          <w:spacing w:val="-9"/>
        </w:rPr>
        <w:t>10.</w:t>
      </w:r>
      <w:r>
        <w:rPr>
          <w:spacing w:val="13"/>
        </w:rPr>
        <w:t xml:space="preserve"> </w:t>
      </w:r>
      <w:r>
        <w:rPr>
          <w:b/>
          <w:bCs/>
          <w:spacing w:val="-9"/>
        </w:rPr>
        <w:t>激励</w:t>
      </w:r>
    </w:p>
    <w:p>
      <w:pPr>
        <w:pStyle w:val="BodyText"/>
        <w:ind w:left="510"/>
        <w:spacing w:before="182" w:line="219" w:lineRule="auto"/>
        <w:rPr/>
      </w:pPr>
      <w:r>
        <w:rPr>
          <w:spacing w:val="-2"/>
        </w:rPr>
        <w:t>（1）激励基础：人的行为过程及特点、人性假设及其发展、</w:t>
      </w:r>
      <w:r>
        <w:rPr>
          <w:spacing w:val="-3"/>
        </w:rPr>
        <w:t>激励机理等；</w:t>
      </w:r>
    </w:p>
    <w:p>
      <w:pPr>
        <w:pStyle w:val="BodyText"/>
        <w:ind w:left="510"/>
        <w:spacing w:before="183" w:line="220" w:lineRule="auto"/>
        <w:rPr/>
      </w:pPr>
      <w:r>
        <w:rPr>
          <w:spacing w:val="-2"/>
        </w:rPr>
        <w:t>（2）激励理论：行为基础理论、过程激励</w:t>
      </w:r>
      <w:r>
        <w:rPr>
          <w:spacing w:val="-3"/>
        </w:rPr>
        <w:t>理论、强化行为理论等；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（3）激励方法：工作激励、成果激励、综合激励</w:t>
      </w:r>
      <w:r>
        <w:rPr>
          <w:spacing w:val="-3"/>
        </w:rPr>
        <w:t>等。</w:t>
      </w:r>
    </w:p>
    <w:p>
      <w:pPr>
        <w:pStyle w:val="BodyText"/>
        <w:ind w:left="523"/>
        <w:spacing w:before="183" w:line="220" w:lineRule="auto"/>
        <w:outlineLvl w:val="1"/>
        <w:rPr/>
      </w:pPr>
      <w:r>
        <w:rPr>
          <w:b/>
          <w:bCs/>
          <w:spacing w:val="-9"/>
        </w:rPr>
        <w:t>11.</w:t>
      </w:r>
      <w:r>
        <w:rPr>
          <w:spacing w:val="13"/>
        </w:rPr>
        <w:t xml:space="preserve"> </w:t>
      </w:r>
      <w:r>
        <w:rPr>
          <w:b/>
          <w:bCs/>
          <w:spacing w:val="-9"/>
        </w:rPr>
        <w:t>沟通</w:t>
      </w:r>
    </w:p>
    <w:p>
      <w:pPr>
        <w:pStyle w:val="BodyText"/>
        <w:ind w:left="510"/>
        <w:spacing w:before="181" w:line="220" w:lineRule="auto"/>
        <w:rPr/>
      </w:pPr>
      <w:r>
        <w:rPr>
          <w:spacing w:val="-2"/>
        </w:rPr>
        <w:t>（1）沟通与沟通类型：沟通及其功能、沟通过程、沟</w:t>
      </w:r>
      <w:r>
        <w:rPr>
          <w:spacing w:val="-3"/>
        </w:rPr>
        <w:t>通类型与渠道等；</w:t>
      </w:r>
    </w:p>
    <w:p>
      <w:pPr>
        <w:pStyle w:val="BodyText"/>
        <w:ind w:left="23" w:right="90" w:firstLine="486"/>
        <w:spacing w:before="182" w:line="290" w:lineRule="auto"/>
        <w:rPr/>
      </w:pPr>
      <w:r>
        <w:rPr/>
        <w:t>（2）沟通障碍及其克服：有效沟通的标准、影响有效沟通的因素、克服沟</w:t>
      </w:r>
      <w:r>
        <w:rPr>
          <w:spacing w:val="3"/>
        </w:rPr>
        <w:t xml:space="preserve"> </w:t>
      </w:r>
      <w:r>
        <w:rPr>
          <w:spacing w:val="-11"/>
        </w:rPr>
        <w:t>通障碍等；</w:t>
      </w:r>
    </w:p>
    <w:p>
      <w:pPr>
        <w:pStyle w:val="BodyText"/>
        <w:ind w:left="23" w:right="90" w:firstLine="486"/>
        <w:spacing w:before="182" w:line="290" w:lineRule="auto"/>
        <w:rPr/>
      </w:pPr>
      <w:r>
        <w:rPr/>
        <w:t>（3）冲突及其管理：冲突的内涵及特征、冲突的原因及类型、冲突观念的</w:t>
      </w:r>
      <w:r>
        <w:rPr>
          <w:spacing w:val="4"/>
        </w:rPr>
        <w:t xml:space="preserve"> </w:t>
      </w:r>
      <w:r>
        <w:rPr>
          <w:spacing w:val="-5"/>
        </w:rPr>
        <w:t>变迁、管理冲突等。</w:t>
      </w:r>
    </w:p>
    <w:p>
      <w:pPr>
        <w:pStyle w:val="BodyText"/>
        <w:ind w:left="523"/>
        <w:spacing w:before="184" w:line="220" w:lineRule="auto"/>
        <w:outlineLvl w:val="1"/>
        <w:rPr/>
      </w:pPr>
      <w:r>
        <w:rPr>
          <w:b/>
          <w:bCs/>
          <w:spacing w:val="-5"/>
        </w:rPr>
        <w:t>12.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控制及其过程</w:t>
      </w:r>
    </w:p>
    <w:p>
      <w:pPr>
        <w:pStyle w:val="BodyText"/>
        <w:ind w:left="510"/>
        <w:spacing w:before="181" w:line="220" w:lineRule="auto"/>
        <w:rPr/>
      </w:pPr>
      <w:r>
        <w:rPr>
          <w:spacing w:val="-2"/>
        </w:rPr>
        <w:t>（1）控制的内涵与原则：控制的内涵、控制的系统</w:t>
      </w:r>
      <w:r>
        <w:rPr>
          <w:spacing w:val="-3"/>
        </w:rPr>
        <w:t>、控制的原则等；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（2）控制的类型：控制的进程分类、控制职能分类、</w:t>
      </w:r>
      <w:r>
        <w:rPr>
          <w:spacing w:val="-3"/>
        </w:rPr>
        <w:t>控制内容分类等；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（3）控制的过程：制定标准、衡量绩效、分析与纠偏等。</w:t>
      </w:r>
    </w:p>
    <w:p>
      <w:pPr>
        <w:pStyle w:val="BodyText"/>
        <w:ind w:left="523"/>
        <w:spacing w:before="183" w:line="220" w:lineRule="auto"/>
        <w:outlineLvl w:val="1"/>
        <w:rPr/>
      </w:pPr>
      <w:r>
        <w:rPr>
          <w:b/>
          <w:bCs/>
          <w:spacing w:val="-8"/>
        </w:rPr>
        <w:t>13.</w:t>
      </w:r>
      <w:r>
        <w:rPr>
          <w:spacing w:val="17"/>
        </w:rPr>
        <w:t xml:space="preserve"> </w:t>
      </w:r>
      <w:r>
        <w:rPr>
          <w:b/>
          <w:bCs/>
          <w:spacing w:val="-8"/>
        </w:rPr>
        <w:t>创新原理</w:t>
      </w:r>
    </w:p>
    <w:p>
      <w:pPr>
        <w:pStyle w:val="BodyText"/>
        <w:ind w:left="29" w:firstLine="480"/>
        <w:spacing w:before="181" w:line="290" w:lineRule="auto"/>
        <w:rPr/>
      </w:pPr>
      <w:r>
        <w:rPr>
          <w:spacing w:val="-4"/>
        </w:rPr>
        <w:t>（1）组织管理的创新职能：管理创新的内涵、管理工</w:t>
      </w:r>
      <w:r>
        <w:rPr>
          <w:spacing w:val="-5"/>
        </w:rPr>
        <w:t>作的维持与创新关系、</w:t>
      </w:r>
      <w:r>
        <w:rPr/>
        <w:t xml:space="preserve"> </w:t>
      </w:r>
      <w:r>
        <w:rPr>
          <w:spacing w:val="-5"/>
        </w:rPr>
        <w:t>管理创新工作的内在规定性等；</w:t>
      </w:r>
    </w:p>
    <w:p>
      <w:pPr>
        <w:pStyle w:val="BodyText"/>
        <w:ind w:left="510"/>
        <w:spacing w:before="183" w:line="219" w:lineRule="auto"/>
        <w:rPr/>
      </w:pPr>
      <w:r>
        <w:rPr/>
        <w:t>（2）管理创新的类型与基本内容：不同方式的管理创新、不同职能领域的</w:t>
      </w:r>
    </w:p>
    <w:p>
      <w:pPr>
        <w:spacing w:line="219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29"/>
        <w:spacing w:before="123" w:line="220" w:lineRule="auto"/>
        <w:rPr/>
      </w:pPr>
      <w:r>
        <w:rPr>
          <w:spacing w:val="-4"/>
        </w:rPr>
        <w:t>管理创新、不同要素水平的管理创新等；</w:t>
      </w:r>
    </w:p>
    <w:p>
      <w:pPr>
        <w:pStyle w:val="BodyText"/>
        <w:ind w:left="23" w:right="54" w:firstLine="486"/>
        <w:spacing w:before="182" w:line="289" w:lineRule="auto"/>
        <w:rPr/>
      </w:pPr>
      <w:r>
        <w:rPr>
          <w:spacing w:val="-1"/>
        </w:rPr>
        <w:t>（3）创新过程及其管理：创新动力来源、创新管理决策、实施创新领导、</w:t>
      </w:r>
      <w:r>
        <w:rPr>
          <w:spacing w:val="2"/>
        </w:rPr>
        <w:t xml:space="preserve"> </w:t>
      </w:r>
      <w:r>
        <w:rPr>
          <w:spacing w:val="-4"/>
        </w:rPr>
        <w:t>创新活动的评估与审计等。</w:t>
      </w:r>
    </w:p>
    <w:p>
      <w:pPr>
        <w:pStyle w:val="BodyText"/>
        <w:ind w:left="461" w:right="4255" w:firstLine="64"/>
        <w:spacing w:before="144" w:line="275" w:lineRule="auto"/>
        <w:rPr/>
      </w:pPr>
      <w:r>
        <w:rPr>
          <w:spacing w:val="-6"/>
        </w:rPr>
        <w:t>四、考试题型及比例（共</w:t>
      </w:r>
      <w:r>
        <w:rPr>
          <w:spacing w:val="-25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分）</w:t>
      </w:r>
      <w:r>
        <w:rPr/>
        <w:t xml:space="preserve"> </w:t>
      </w:r>
      <w:r>
        <w:rPr>
          <w:spacing w:val="-4"/>
        </w:rPr>
        <w:t>1.单项选择题（30</w:t>
      </w:r>
      <w:r>
        <w:rPr>
          <w:spacing w:val="-42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502" w:right="5875" w:hanging="56"/>
        <w:spacing w:before="180" w:line="352" w:lineRule="auto"/>
        <w:jc w:val="both"/>
        <w:rPr/>
      </w:pPr>
      <w:r>
        <w:rPr>
          <w:spacing w:val="-5"/>
        </w:rPr>
        <w:t>2.判断题（30</w:t>
      </w:r>
      <w:r>
        <w:rPr>
          <w:spacing w:val="-40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>
          <w:spacing w:val="-4"/>
        </w:rPr>
        <w:t>3.简答题（28</w:t>
      </w:r>
      <w:r>
        <w:rPr>
          <w:spacing w:val="-45"/>
        </w:rPr>
        <w:t xml:space="preserve"> </w:t>
      </w:r>
      <w:r>
        <w:rPr>
          <w:spacing w:val="-4"/>
        </w:rPr>
        <w:t>分）</w:t>
      </w:r>
      <w:r>
        <w:rPr/>
        <w:t xml:space="preserve"> </w:t>
      </w:r>
      <w:r>
        <w:rPr>
          <w:spacing w:val="-4"/>
        </w:rPr>
        <w:t>4.论述题（30</w:t>
      </w:r>
      <w:r>
        <w:rPr>
          <w:spacing w:val="-45"/>
        </w:rPr>
        <w:t xml:space="preserve"> </w:t>
      </w:r>
      <w:r>
        <w:rPr>
          <w:spacing w:val="-4"/>
        </w:rPr>
        <w:t>分）</w:t>
      </w:r>
    </w:p>
    <w:p>
      <w:pPr>
        <w:pStyle w:val="BodyText"/>
        <w:ind w:left="508"/>
        <w:spacing w:before="34" w:line="220" w:lineRule="auto"/>
        <w:rPr/>
      </w:pPr>
      <w:r>
        <w:rPr>
          <w:spacing w:val="-3"/>
        </w:rPr>
        <w:t>5.案例分析题（32</w:t>
      </w:r>
      <w:r>
        <w:rPr>
          <w:spacing w:val="-41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507"/>
        <w:spacing w:before="181" w:line="219" w:lineRule="auto"/>
        <w:rPr/>
      </w:pPr>
      <w:r>
        <w:rPr>
          <w:spacing w:val="-2"/>
        </w:rPr>
        <w:t>五、参考书目</w:t>
      </w:r>
    </w:p>
    <w:p>
      <w:pPr>
        <w:pStyle w:val="BodyText"/>
        <w:ind w:left="26" w:right="26" w:firstLine="484"/>
        <w:spacing w:before="183" w:line="347" w:lineRule="auto"/>
        <w:rPr/>
      </w:pPr>
      <w:r>
        <w:rPr>
          <w:spacing w:val="-7"/>
        </w:rPr>
        <w:t>马克思主义理论研究和建设工程重点教材：《管理学》，陈传明</w:t>
      </w:r>
      <w:r>
        <w:rPr>
          <w:spacing w:val="-8"/>
        </w:rPr>
        <w:t xml:space="preserve"> 主编，高等</w:t>
      </w:r>
      <w:r>
        <w:rPr/>
        <w:t xml:space="preserve"> </w:t>
      </w:r>
      <w:r>
        <w:rPr>
          <w:spacing w:val="-4"/>
        </w:rPr>
        <w:t>教育出版社，2019</w:t>
      </w:r>
      <w:r>
        <w:rPr>
          <w:spacing w:val="-48"/>
        </w:rPr>
        <w:t xml:space="preserve"> </w:t>
      </w:r>
      <w:r>
        <w:rPr>
          <w:spacing w:val="-4"/>
        </w:rPr>
        <w:t>年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>
          <w:spacing w:val="-45"/>
        </w:rPr>
        <w:t xml:space="preserve"> </w:t>
      </w:r>
      <w:r>
        <w:rPr>
          <w:spacing w:val="-4"/>
        </w:rPr>
        <w:t>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2024-09-29T11:46:41Z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2024-10-11T22:23:12</vt:filetime>
  </property>
</Properties>
</file>