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A7C4E">
      <w:pPr>
        <w:rPr>
          <w:b/>
          <w:bCs/>
          <w:color w:val="000000"/>
        </w:rPr>
      </w:pPr>
      <w:bookmarkStart w:id="0" w:name="_GoBack"/>
      <w:bookmarkEnd w:id="0"/>
    </w:p>
    <w:p w14:paraId="4414552E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color w:val="000000"/>
          <w:sz w:val="44"/>
          <w:szCs w:val="44"/>
        </w:rPr>
      </w:pPr>
      <w:r>
        <w:rPr>
          <w:rFonts w:hint="eastAsia"/>
          <w:color w:val="000000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E3906">
      <w:pPr>
        <w:spacing w:line="50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硕士研究生招生考试（初试）业务课考试大纲</w:t>
      </w:r>
    </w:p>
    <w:p w14:paraId="337B2C24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color w:val="000000"/>
          <w:sz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考试科目：</w:t>
      </w:r>
      <w:r>
        <w:rPr>
          <w:rFonts w:hint="eastAsia" w:ascii="Times New Roman" w:hAnsi="Times New Roman" w:eastAsia="宋体" w:cs="Times New Roman"/>
          <w:b/>
          <w:bCs/>
          <w:color w:val="000000"/>
          <w:sz w:val="28"/>
          <w:szCs w:val="28"/>
          <w:u w:val="single"/>
          <w:lang w:val="en-US" w:eastAsia="zh-CN"/>
        </w:rPr>
        <w:t>数学教育概论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 xml:space="preserve">             科目代</w:t>
      </w:r>
      <w:r>
        <w:rPr>
          <w:rFonts w:hint="eastAsia"/>
          <w:b/>
          <w:bCs/>
          <w:color w:val="auto"/>
          <w:sz w:val="28"/>
          <w:szCs w:val="28"/>
          <w:u w:val="single"/>
        </w:rPr>
        <w:t>码：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803</w:t>
      </w:r>
      <w:r>
        <w:rPr>
          <w:rFonts w:hint="eastAsia"/>
          <w:b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 xml:space="preserve">      </w:t>
      </w:r>
    </w:p>
    <w:p w14:paraId="060D3965">
      <w:pPr>
        <w:numPr>
          <w:ilvl w:val="0"/>
          <w:numId w:val="1"/>
        </w:numPr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参考书目（所列参考书目仅供参考，非考试科目指定用书）：</w:t>
      </w:r>
    </w:p>
    <w:p w14:paraId="24525B16">
      <w:pPr>
        <w:ind w:firstLine="720" w:firstLineChars="3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《</w:t>
      </w:r>
      <w:r>
        <w:rPr>
          <w:rFonts w:hint="eastAsia" w:ascii="仿宋_GB2312" w:eastAsia="仿宋_GB2312"/>
          <w:color w:val="000000"/>
          <w:sz w:val="24"/>
        </w:rPr>
        <w:t>数学教育概论</w:t>
      </w:r>
      <w:r>
        <w:rPr>
          <w:rFonts w:ascii="仿宋_GB2312" w:eastAsia="仿宋_GB2312"/>
          <w:color w:val="000000"/>
          <w:sz w:val="24"/>
        </w:rPr>
        <w:t>》（第</w:t>
      </w:r>
      <w:r>
        <w:rPr>
          <w:rFonts w:hint="eastAsia" w:ascii="仿宋_GB2312" w:eastAsia="仿宋_GB2312"/>
          <w:color w:val="000000"/>
          <w:sz w:val="24"/>
          <w:lang w:eastAsia="zh-CN"/>
        </w:rPr>
        <w:t>四</w:t>
      </w:r>
      <w:r>
        <w:rPr>
          <w:rFonts w:ascii="仿宋_GB2312" w:eastAsia="仿宋_GB2312"/>
          <w:color w:val="000000"/>
          <w:sz w:val="24"/>
        </w:rPr>
        <w:t>版），</w:t>
      </w:r>
      <w:r>
        <w:rPr>
          <w:rFonts w:hint="eastAsia" w:ascii="仿宋_GB2312" w:eastAsia="仿宋_GB2312"/>
          <w:color w:val="000000"/>
          <w:sz w:val="24"/>
        </w:rPr>
        <w:t>张奠宙 宋乃庆</w:t>
      </w:r>
      <w:r>
        <w:rPr>
          <w:rFonts w:ascii="仿宋_GB2312" w:eastAsia="仿宋_GB2312"/>
          <w:color w:val="000000"/>
          <w:sz w:val="24"/>
        </w:rPr>
        <w:t>，高等教育出版社，</w:t>
      </w:r>
      <w:r>
        <w:rPr>
          <w:rFonts w:hint="eastAsia" w:ascii="仿宋_GB2312" w:eastAsia="仿宋_GB2312"/>
          <w:color w:val="000000"/>
          <w:sz w:val="24"/>
        </w:rPr>
        <w:t>20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23</w:t>
      </w:r>
      <w:r>
        <w:rPr>
          <w:rFonts w:ascii="仿宋_GB2312" w:eastAsia="仿宋_GB2312"/>
          <w:color w:val="000000"/>
          <w:sz w:val="24"/>
        </w:rPr>
        <w:t>年</w:t>
      </w:r>
    </w:p>
    <w:p w14:paraId="7F0D3BA5">
      <w:pPr>
        <w:ind w:left="240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</w:t>
      </w:r>
    </w:p>
    <w:p w14:paraId="0FF80501">
      <w:pPr>
        <w:numPr>
          <w:ilvl w:val="0"/>
          <w:numId w:val="1"/>
        </w:numPr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考试形式</w:t>
      </w:r>
    </w:p>
    <w:p w14:paraId="5D3F8A83">
      <w:pPr>
        <w:ind w:firstLine="720" w:firstLineChars="3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试卷满分：150分                   考试时间：180 分钟</w:t>
      </w:r>
    </w:p>
    <w:p w14:paraId="1EFE0242">
      <w:pPr>
        <w:ind w:firstLine="720" w:firstLineChars="3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答题方式：闭卷、笔试</w:t>
      </w:r>
    </w:p>
    <w:p w14:paraId="3E4C7D81">
      <w:pPr>
        <w:numPr>
          <w:ilvl w:val="0"/>
          <w:numId w:val="1"/>
        </w:numPr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考查范围：</w:t>
      </w:r>
    </w:p>
    <w:p w14:paraId="0963EC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 w:firstLineChars="200"/>
        <w:jc w:val="lef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数学教育发展概况，数学教学设计，数学课堂教学，数学教育理论，数学教育改革</w:t>
      </w:r>
      <w:r>
        <w:rPr>
          <w:rFonts w:ascii="仿宋_GB2312" w:eastAsia="仿宋_GB2312"/>
          <w:color w:val="000000"/>
          <w:sz w:val="24"/>
        </w:rPr>
        <w:t>。</w:t>
      </w:r>
    </w:p>
    <w:p w14:paraId="311D83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第一章 绪论:为什么要学习数学教育学</w:t>
      </w:r>
    </w:p>
    <w:p w14:paraId="633595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第一节 数学教育成为一个专业的历史</w:t>
      </w:r>
    </w:p>
    <w:p w14:paraId="6205FE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第二节 数学教育成为一门科学学科的历史</w:t>
      </w:r>
    </w:p>
    <w:p w14:paraId="71D3E8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第三节 数学教育研究热点的演变</w:t>
      </w:r>
    </w:p>
    <w:p w14:paraId="7D5065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第四节 几个数学教育研究的案例</w:t>
      </w:r>
    </w:p>
    <w:p w14:paraId="71B685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理 论 篇</w:t>
      </w:r>
    </w:p>
    <w:p w14:paraId="14CAC9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第二章 与时俱进的数学教育</w:t>
      </w:r>
    </w:p>
    <w:p w14:paraId="0624C6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第一节 20 世纪数学观的变化</w:t>
      </w:r>
    </w:p>
    <w:p w14:paraId="0A7FA0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第二节 作为社会文化的数学教育</w:t>
      </w:r>
    </w:p>
    <w:p w14:paraId="20BD02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第三节 20 世纪我国数学教育观的变化</w:t>
      </w:r>
    </w:p>
    <w:p w14:paraId="041A70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第四节 国际视野下的中国数学教育</w:t>
      </w:r>
    </w:p>
    <w:p w14:paraId="292E52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附录:我国影响较大的几次数学教改实验</w:t>
      </w:r>
    </w:p>
    <w:p w14:paraId="079704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第三章 数学教育的基本理论</w:t>
      </w:r>
    </w:p>
    <w:p w14:paraId="15D53C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第一节 弗赖登塔尔的数学教育理论</w:t>
      </w:r>
    </w:p>
    <w:p w14:paraId="538652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第二节 波利亚的解题理论</w:t>
      </w:r>
    </w:p>
    <w:p w14:paraId="530963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第三节 建构主义的数学教育理论</w:t>
      </w:r>
    </w:p>
    <w:p w14:paraId="053033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第四节 数学教育的中国道路</w:t>
      </w:r>
    </w:p>
    <w:p w14:paraId="28ADC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第四章 数学教育的核心内容</w:t>
      </w:r>
    </w:p>
    <w:p w14:paraId="5D8524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第一节 数学教育目标的确定</w:t>
      </w:r>
    </w:p>
    <w:p w14:paraId="61040B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第二节 数学教学原则</w:t>
      </w:r>
    </w:p>
    <w:p w14:paraId="0ACD36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第三节 数学知识的教学</w:t>
      </w:r>
    </w:p>
    <w:p w14:paraId="43E701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第四节 数学能力的界定</w:t>
      </w:r>
    </w:p>
    <w:p w14:paraId="41BF17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第五节 数学思想方法的教学</w:t>
      </w:r>
    </w:p>
    <w:p w14:paraId="66DC3A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第六节 数学活动经验</w:t>
      </w:r>
    </w:p>
    <w:p w14:paraId="03C31C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第七节 数学教学模式</w:t>
      </w:r>
    </w:p>
    <w:p w14:paraId="0ED9A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第八节 数学教学的德育功能</w:t>
      </w:r>
    </w:p>
    <w:p w14:paraId="128F8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第五章 数学教育研究的一些特定课题</w:t>
      </w:r>
    </w:p>
    <w:p w14:paraId="440E1D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第一节 数学教学中数学本质的揭示</w:t>
      </w:r>
    </w:p>
    <w:p w14:paraId="7C79C2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第二节 学习心理学与数学教育</w:t>
      </w:r>
    </w:p>
    <w:p w14:paraId="28304D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第三节 数学史与数学教育</w:t>
      </w:r>
    </w:p>
    <w:p w14:paraId="59D926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第四节 数学教育技术</w:t>
      </w:r>
    </w:p>
    <w:p w14:paraId="1495D9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第五节 数学英才教育与数学竞赛</w:t>
      </w:r>
    </w:p>
    <w:p w14:paraId="0DABD4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第六节 数学学困生的诊断与转化</w:t>
      </w:r>
    </w:p>
    <w:p w14:paraId="418667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附录:数学学困生诊断与转化个案</w:t>
      </w:r>
    </w:p>
    <w:p w14:paraId="13B7E8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第六章 数学课程的制定与改革</w:t>
      </w:r>
    </w:p>
    <w:p w14:paraId="564F70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第一节 中外数学课程改革简史</w:t>
      </w:r>
    </w:p>
    <w:p w14:paraId="70F286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第二节 《全日制义务教育数学课程标准(实验稿)》的制定与实验</w:t>
      </w:r>
    </w:p>
    <w:p w14:paraId="75A347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第三节 《义务教育数学课程标准(2011 年版)》的发布</w:t>
      </w:r>
    </w:p>
    <w:p w14:paraId="5A1293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第四节 《普通高中数学课程标准(实验稿)》的基本理念</w:t>
      </w:r>
    </w:p>
    <w:p w14:paraId="7AADA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第五节 《普通高中数学课程标准(实验稿)》对有关数学内容的取舍和处理</w:t>
      </w:r>
    </w:p>
    <w:p w14:paraId="23D202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第六节 数学建模与数学课程</w:t>
      </w:r>
    </w:p>
    <w:p w14:paraId="0724E3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第七节 研究性学习与数学课程</w:t>
      </w:r>
    </w:p>
    <w:p w14:paraId="7AA22F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第七章 数学问题与数学考试</w:t>
      </w:r>
    </w:p>
    <w:p w14:paraId="65932C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第一节 数学问题和数学解题</w:t>
      </w:r>
    </w:p>
    <w:p w14:paraId="69E00D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第二节 数学应用题</w:t>
      </w:r>
      <w:r>
        <w:rPr>
          <w:rFonts w:hint="eastAsia" w:ascii="微软雅黑" w:hAnsi="微软雅黑" w:eastAsia="微软雅黑" w:cs="微软雅黑"/>
          <w:color w:val="000000"/>
          <w:sz w:val="24"/>
        </w:rPr>
        <w:t>､</w:t>
      </w:r>
      <w:r>
        <w:rPr>
          <w:rFonts w:hint="eastAsia" w:ascii="仿宋_GB2312" w:eastAsia="仿宋_GB2312"/>
          <w:color w:val="000000"/>
          <w:sz w:val="24"/>
        </w:rPr>
        <w:t>情境题</w:t>
      </w:r>
      <w:r>
        <w:rPr>
          <w:rFonts w:hint="eastAsia" w:ascii="微软雅黑" w:hAnsi="微软雅黑" w:eastAsia="微软雅黑" w:cs="微软雅黑"/>
          <w:color w:val="000000"/>
          <w:sz w:val="24"/>
        </w:rPr>
        <w:t>､</w:t>
      </w:r>
      <w:r>
        <w:rPr>
          <w:rFonts w:hint="eastAsia" w:ascii="仿宋_GB2312" w:eastAsia="仿宋_GB2312"/>
          <w:color w:val="000000"/>
          <w:sz w:val="24"/>
        </w:rPr>
        <w:t>开放题</w:t>
      </w:r>
    </w:p>
    <w:p w14:paraId="26819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240" w:firstLineChars="10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第三节 数学问题解决的教学</w:t>
      </w:r>
    </w:p>
    <w:p w14:paraId="68DDC1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第四节 数学考试中的命题探讨</w:t>
      </w:r>
    </w:p>
    <w:p w14:paraId="7C7E02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第八章 数学教育研究</w:t>
      </w:r>
    </w:p>
    <w:p w14:paraId="65DBA0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第一节 数学教育研究的有关认识</w:t>
      </w:r>
    </w:p>
    <w:p w14:paraId="3C54B7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第二节 数学教育论文习作</w:t>
      </w:r>
    </w:p>
    <w:p w14:paraId="05D808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实 践 篇</w:t>
      </w:r>
    </w:p>
    <w:p w14:paraId="5211C9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第九章 数学课堂教学观摩与评析</w:t>
      </w:r>
    </w:p>
    <w:p w14:paraId="26B345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第一节 师范生走向课堂执教时的困惑</w:t>
      </w:r>
    </w:p>
    <w:p w14:paraId="74B644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第二节 案例学习———数学弄懂了还要知道怎么教</w:t>
      </w:r>
    </w:p>
    <w:p w14:paraId="7A41A1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第三节 一些特定类型的课例赏析</w:t>
      </w:r>
    </w:p>
    <w:p w14:paraId="559F01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第四节 一些案例(课堂教学片段)的评析</w:t>
      </w:r>
    </w:p>
    <w:p w14:paraId="085758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第十章 数学课堂教学基本技能训练</w:t>
      </w:r>
    </w:p>
    <w:p w14:paraId="57B963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第一节 如何吸引学生</w:t>
      </w:r>
    </w:p>
    <w:p w14:paraId="57A70D6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第二节 如何启发学生</w:t>
      </w:r>
    </w:p>
    <w:p w14:paraId="2318A5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第三节 如何与学生交流</w:t>
      </w:r>
    </w:p>
    <w:p w14:paraId="758127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第四节 如何组织学生</w:t>
      </w:r>
    </w:p>
    <w:p w14:paraId="642D0C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第五节 形成教学艺术风格</w:t>
      </w:r>
    </w:p>
    <w:p w14:paraId="30CC6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第十一章 数学教学设计</w:t>
      </w:r>
    </w:p>
    <w:p w14:paraId="36AC49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第一节 教案三要素</w:t>
      </w:r>
    </w:p>
    <w:p w14:paraId="3758C0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第二节 数学教学目标的确定</w:t>
      </w:r>
    </w:p>
    <w:p w14:paraId="0CF6B5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第三节 设计意图的形成</w:t>
      </w:r>
    </w:p>
    <w:p w14:paraId="0E2EAE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第四节 教学过程的展示</w:t>
      </w:r>
    </w:p>
    <w:p w14:paraId="48918B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第五节 优秀教学设计的基本要求</w:t>
      </w:r>
    </w:p>
    <w:p w14:paraId="7F94C5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第十二章 数学教育实习前的准备</w:t>
      </w:r>
    </w:p>
    <w:p w14:paraId="4827F5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第一节 从学生到教师身份的转换</w:t>
      </w:r>
    </w:p>
    <w:p w14:paraId="4468F1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第二节 学习说课</w:t>
      </w:r>
    </w:p>
    <w:p w14:paraId="0C79DC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第三节 参与微格教学</w:t>
      </w:r>
    </w:p>
    <w:p w14:paraId="1EA8D3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  第四节 学习评课</w:t>
      </w:r>
    </w:p>
    <w:sectPr>
      <w:headerReference r:id="rId3" w:type="default"/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DEB89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ODk2N2RiZTJlOGRiYjg3NGZjODUwYmFjM2ViNGYifQ=="/>
  </w:docVars>
  <w:rsids>
    <w:rsidRoot w:val="00645391"/>
    <w:rsid w:val="00124BA4"/>
    <w:rsid w:val="00173F95"/>
    <w:rsid w:val="00233DEF"/>
    <w:rsid w:val="002B49FC"/>
    <w:rsid w:val="004C662E"/>
    <w:rsid w:val="00645391"/>
    <w:rsid w:val="006B2A4E"/>
    <w:rsid w:val="00825FD5"/>
    <w:rsid w:val="008B47DC"/>
    <w:rsid w:val="00917A99"/>
    <w:rsid w:val="009250AB"/>
    <w:rsid w:val="009557FD"/>
    <w:rsid w:val="00B335B6"/>
    <w:rsid w:val="00B7725C"/>
    <w:rsid w:val="00CB7D9E"/>
    <w:rsid w:val="00CC7D46"/>
    <w:rsid w:val="00E5497A"/>
    <w:rsid w:val="00E90DC1"/>
    <w:rsid w:val="00EB77B1"/>
    <w:rsid w:val="00EC13CA"/>
    <w:rsid w:val="00F160F9"/>
    <w:rsid w:val="058C0011"/>
    <w:rsid w:val="0FBF7C4E"/>
    <w:rsid w:val="157559C0"/>
    <w:rsid w:val="1E754760"/>
    <w:rsid w:val="233A3860"/>
    <w:rsid w:val="275A474D"/>
    <w:rsid w:val="2D440CAF"/>
    <w:rsid w:val="43DB7341"/>
    <w:rsid w:val="4B734505"/>
    <w:rsid w:val="67576797"/>
    <w:rsid w:val="73B9022D"/>
    <w:rsid w:val="7D677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HTML 预设格式 字符"/>
    <w:link w:val="4"/>
    <w:uiPriority w:val="99"/>
    <w:rPr>
      <w:rFonts w:ascii="宋体" w:hAnsi="宋体" w:cs="宋体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1123</Words>
  <Characters>1140</Characters>
  <Lines>10</Lines>
  <Paragraphs>3</Paragraphs>
  <TotalTime>0</TotalTime>
  <ScaleCrop>false</ScaleCrop>
  <LinksUpToDate>false</LinksUpToDate>
  <CharactersWithSpaces>1436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2014-06-26T08:30:00Z</dcterms:created>
  <dc:creator>田秀智</dc:creator>
  <cp:lastModifiedBy>vertesyuan</cp:lastModifiedBy>
  <dcterms:modified xsi:type="dcterms:W3CDTF">2024-10-10T07:17:10Z</dcterms:modified>
  <dc:title>学科教学（数学）（045104）考试大纲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5E4C0882E26445EBAAC0B2C1D254B832_13</vt:lpwstr>
  </property>
</Properties>
</file>