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16D9B">
      <w:pPr>
        <w:spacing w:line="240" w:lineRule="atLeast"/>
        <w:jc w:val="center"/>
        <w:outlineLvl w:val="0"/>
        <w:rPr>
          <w:rFonts w:hint="eastAsia"/>
          <w:b/>
          <w:bCs/>
          <w:sz w:val="44"/>
        </w:rPr>
      </w:pPr>
      <w:bookmarkStart w:id="6" w:name="_GoBack"/>
      <w:bookmarkEnd w:id="6"/>
      <w:r>
        <w:rPr>
          <w:rFonts w:hint="eastAsia"/>
          <w:b/>
          <w:bCs/>
          <w:sz w:val="28"/>
        </w:rPr>
        <w:drawing>
          <wp:inline distT="0" distB="0" distL="114300" distR="114300">
            <wp:extent cx="797560" cy="664845"/>
            <wp:effectExtent l="0" t="0" r="2540" b="190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797560" cy="664845"/>
                    </a:xfrm>
                    <a:prstGeom prst="rect">
                      <a:avLst/>
                    </a:prstGeom>
                    <a:noFill/>
                    <a:ln>
                      <a:noFill/>
                    </a:ln>
                  </pic:spPr>
                </pic:pic>
              </a:graphicData>
            </a:graphic>
          </wp:inline>
        </w:drawing>
      </w:r>
      <w:r>
        <w:rPr>
          <w:rFonts w:hint="eastAsia"/>
          <w:b/>
          <w:bCs/>
          <w:sz w:val="28"/>
        </w:rPr>
        <w:t xml:space="preserve">   </w:t>
      </w:r>
      <w:r>
        <w:rPr>
          <w:rFonts w:hint="eastAsia"/>
          <w:b/>
          <w:bCs/>
          <w:sz w:val="44"/>
        </w:rPr>
        <w:t>浙 江 理 工 大 学</w:t>
      </w:r>
    </w:p>
    <w:p w14:paraId="496E638B">
      <w:pPr>
        <w:spacing w:line="500" w:lineRule="exact"/>
        <w:jc w:val="center"/>
        <w:rPr>
          <w:rFonts w:hint="eastAsia"/>
          <w:b/>
          <w:bCs/>
          <w:sz w:val="28"/>
        </w:rPr>
      </w:pPr>
      <w:r>
        <w:rPr>
          <w:rFonts w:hint="eastAsia"/>
          <w:b/>
          <w:bCs/>
          <w:sz w:val="28"/>
        </w:rPr>
        <w:t>2025年硕士学位研究生招生考试业务课考试大纲</w:t>
      </w:r>
    </w:p>
    <w:p w14:paraId="687A6322">
      <w:pPr>
        <w:spacing w:line="500" w:lineRule="exact"/>
        <w:rPr>
          <w:rFonts w:hint="eastAsia"/>
          <w:b/>
          <w:bCs/>
          <w:u w:val="single"/>
        </w:rPr>
      </w:pPr>
      <w:r>
        <w:rPr>
          <w:rFonts w:hint="eastAsia"/>
          <w:sz w:val="28"/>
          <w:u w:val="single"/>
        </w:rPr>
        <w:t xml:space="preserve">           </w:t>
      </w:r>
      <w:r>
        <w:rPr>
          <w:rFonts w:hint="eastAsia"/>
          <w:b/>
          <w:bCs/>
          <w:sz w:val="28"/>
          <w:u w:val="single"/>
        </w:rPr>
        <w:t>考试科目： 自动控制理论                     代码：</w:t>
      </w:r>
      <w:r>
        <w:rPr>
          <w:rFonts w:hint="eastAsia"/>
          <w:b/>
          <w:bCs/>
          <w:sz w:val="28"/>
          <w:u w:val="single"/>
          <w:lang w:val="en-US" w:eastAsia="zh-CN"/>
        </w:rPr>
        <w:t>8</w:t>
      </w:r>
      <w:r>
        <w:rPr>
          <w:rFonts w:hint="eastAsia"/>
          <w:b/>
          <w:bCs/>
          <w:sz w:val="28"/>
          <w:u w:val="single"/>
        </w:rPr>
        <w:t xml:space="preserve">51        </w:t>
      </w:r>
      <w:r>
        <w:rPr>
          <w:rFonts w:hint="eastAsia"/>
          <w:b/>
          <w:bCs/>
          <w:u w:val="single"/>
        </w:rPr>
        <w:t xml:space="preserve">             </w:t>
      </w:r>
    </w:p>
    <w:p w14:paraId="63A8B7A3">
      <w:pPr>
        <w:autoSpaceDE w:val="0"/>
        <w:autoSpaceDN w:val="0"/>
        <w:adjustRightInd w:val="0"/>
        <w:spacing w:line="360" w:lineRule="auto"/>
        <w:jc w:val="left"/>
        <w:rPr>
          <w:rFonts w:ascii="宋体" w:cs="宋体"/>
          <w:b/>
          <w:bCs/>
          <w:kern w:val="0"/>
          <w:sz w:val="24"/>
          <w:szCs w:val="21"/>
        </w:rPr>
      </w:pPr>
      <w:r>
        <w:rPr>
          <w:rFonts w:hint="eastAsia" w:ascii="宋体" w:cs="宋体"/>
          <w:b/>
          <w:bCs/>
          <w:kern w:val="0"/>
          <w:sz w:val="24"/>
          <w:szCs w:val="21"/>
        </w:rPr>
        <w:t>一、基本要求</w:t>
      </w:r>
    </w:p>
    <w:p w14:paraId="4E5AAF65">
      <w:pPr>
        <w:rPr>
          <w:rFonts w:hint="eastAsia" w:ascii="宋体" w:hAnsi="宋体" w:cs="宋体-18030"/>
          <w:sz w:val="24"/>
        </w:rPr>
      </w:pPr>
      <w:r>
        <w:rPr>
          <w:rFonts w:hint="eastAsia" w:ascii="宋体" w:hAnsi="宋体" w:cs="宋体-18030"/>
          <w:sz w:val="24"/>
        </w:rPr>
        <w:t>考查考生掌握线性控制系统的建模、分析与设计理论及相关领域的基本理论和方法。</w:t>
      </w:r>
    </w:p>
    <w:p w14:paraId="7512ABD8">
      <w:pPr>
        <w:autoSpaceDE w:val="0"/>
        <w:autoSpaceDN w:val="0"/>
        <w:adjustRightInd w:val="0"/>
        <w:spacing w:line="360" w:lineRule="auto"/>
        <w:jc w:val="left"/>
        <w:rPr>
          <w:rFonts w:ascii="宋体" w:cs="宋体"/>
          <w:b/>
          <w:bCs/>
          <w:kern w:val="0"/>
          <w:sz w:val="24"/>
          <w:szCs w:val="21"/>
        </w:rPr>
      </w:pPr>
      <w:r>
        <w:rPr>
          <w:rFonts w:hint="eastAsia" w:ascii="宋体" w:cs="宋体"/>
          <w:b/>
          <w:bCs/>
          <w:kern w:val="0"/>
          <w:sz w:val="24"/>
          <w:szCs w:val="21"/>
        </w:rPr>
        <w:t>二、范围与要求</w:t>
      </w:r>
    </w:p>
    <w:p w14:paraId="6CF8AA90">
      <w:pPr>
        <w:rPr>
          <w:rFonts w:hint="eastAsia" w:ascii="宋体-18030" w:hAnsi="宋体-18030" w:eastAsia="宋体-18030" w:cs="宋体-18030"/>
          <w:b/>
          <w:sz w:val="24"/>
        </w:rPr>
      </w:pPr>
      <w:r>
        <w:rPr>
          <w:rFonts w:hint="eastAsia" w:ascii="宋体" w:hAnsi="宋体" w:cs="宋体-18030"/>
          <w:sz w:val="24"/>
        </w:rPr>
        <w:t>线性系统的数学模型（20%），线性控制系统的性能分析（</w:t>
      </w:r>
      <w:r>
        <w:rPr>
          <w:rFonts w:ascii="宋体" w:hAnsi="宋体" w:cs="宋体-18030"/>
          <w:sz w:val="24"/>
        </w:rPr>
        <w:t>5</w:t>
      </w:r>
      <w:r>
        <w:rPr>
          <w:rFonts w:hint="eastAsia" w:ascii="宋体" w:hAnsi="宋体" w:cs="宋体-18030"/>
          <w:sz w:val="24"/>
        </w:rPr>
        <w:t>0%），线性控制系统的设计</w:t>
      </w:r>
      <w:bookmarkStart w:id="0" w:name="OLE_LINK2"/>
      <w:bookmarkStart w:id="1" w:name="OLE_LINK1"/>
      <w:r>
        <w:rPr>
          <w:rFonts w:hint="eastAsia" w:ascii="宋体" w:hAnsi="宋体" w:cs="宋体-18030"/>
          <w:sz w:val="24"/>
        </w:rPr>
        <w:t>（</w:t>
      </w:r>
      <w:r>
        <w:rPr>
          <w:rFonts w:ascii="宋体" w:hAnsi="宋体" w:cs="宋体-18030"/>
          <w:sz w:val="24"/>
        </w:rPr>
        <w:t>3</w:t>
      </w:r>
      <w:r>
        <w:rPr>
          <w:rFonts w:hint="eastAsia" w:ascii="宋体" w:hAnsi="宋体" w:cs="宋体-18030"/>
          <w:sz w:val="24"/>
        </w:rPr>
        <w:t>0%）</w:t>
      </w:r>
      <w:bookmarkEnd w:id="0"/>
      <w:bookmarkEnd w:id="1"/>
    </w:p>
    <w:p w14:paraId="2F88432A">
      <w:pPr>
        <w:spacing w:before="156" w:beforeLines="50" w:after="156" w:afterLines="50" w:line="240" w:lineRule="atLeast"/>
        <w:jc w:val="center"/>
        <w:rPr>
          <w:rFonts w:hint="eastAsia" w:ascii="宋体" w:hAnsi="宋体" w:cs="宋体-18030"/>
          <w:sz w:val="24"/>
        </w:rPr>
      </w:pPr>
      <w:r>
        <w:rPr>
          <w:rFonts w:hint="eastAsia" w:ascii="宋体" w:hAnsi="宋体" w:cs="宋体-18030"/>
          <w:b/>
          <w:sz w:val="24"/>
        </w:rPr>
        <w:t>第一部分：线性系统的数学模型</w:t>
      </w:r>
    </w:p>
    <w:p w14:paraId="30EC414F">
      <w:pPr>
        <w:spacing w:before="156" w:beforeLines="50" w:after="156" w:afterLines="50"/>
        <w:rPr>
          <w:rFonts w:hint="eastAsia" w:ascii="ˎ̥" w:hAnsi="ˎ̥"/>
          <w:b/>
          <w:sz w:val="24"/>
        </w:rPr>
      </w:pPr>
      <w:r>
        <w:rPr>
          <w:rFonts w:ascii="ˎ̥" w:hAnsi="ˎ̥"/>
          <w:b/>
          <w:sz w:val="24"/>
        </w:rPr>
        <w:t xml:space="preserve">考查目标 </w:t>
      </w:r>
    </w:p>
    <w:p w14:paraId="7AB105F5">
      <w:pPr>
        <w:numPr>
          <w:ilvl w:val="0"/>
          <w:numId w:val="1"/>
        </w:numPr>
        <w:rPr>
          <w:rFonts w:hint="eastAsia" w:ascii="ˎ̥" w:hAnsi="ˎ̥"/>
          <w:bCs/>
          <w:sz w:val="24"/>
        </w:rPr>
      </w:pPr>
      <w:r>
        <w:rPr>
          <w:rFonts w:ascii="ˎ̥" w:hAnsi="ˎ̥"/>
          <w:bCs/>
          <w:sz w:val="24"/>
        </w:rPr>
        <w:t>理解</w:t>
      </w:r>
      <w:r>
        <w:rPr>
          <w:rFonts w:hint="eastAsia" w:ascii="ˎ̥" w:hAnsi="ˎ̥"/>
          <w:bCs/>
          <w:sz w:val="24"/>
        </w:rPr>
        <w:t>自动控制系统</w:t>
      </w:r>
      <w:r>
        <w:rPr>
          <w:rFonts w:ascii="ˎ̥" w:hAnsi="ˎ̥"/>
          <w:bCs/>
          <w:sz w:val="24"/>
        </w:rPr>
        <w:t>的基本概念</w:t>
      </w:r>
      <w:r>
        <w:rPr>
          <w:rFonts w:hint="eastAsia" w:ascii="ˎ̥" w:hAnsi="ˎ̥"/>
          <w:bCs/>
          <w:sz w:val="24"/>
        </w:rPr>
        <w:t>，</w:t>
      </w:r>
      <w:r>
        <w:rPr>
          <w:rFonts w:ascii="ˎ̥" w:hAnsi="ˎ̥"/>
          <w:bCs/>
          <w:sz w:val="24"/>
        </w:rPr>
        <w:t>掌握</w:t>
      </w:r>
      <w:r>
        <w:rPr>
          <w:rFonts w:hint="eastAsia" w:ascii="ˎ̥" w:hAnsi="ˎ̥"/>
          <w:bCs/>
          <w:sz w:val="24"/>
        </w:rPr>
        <w:t>自动控制系统</w:t>
      </w:r>
      <w:r>
        <w:rPr>
          <w:rFonts w:ascii="ˎ̥" w:hAnsi="ˎ̥"/>
          <w:bCs/>
          <w:sz w:val="24"/>
        </w:rPr>
        <w:t>的</w:t>
      </w:r>
      <w:r>
        <w:rPr>
          <w:rFonts w:hint="eastAsia" w:ascii="ˎ̥" w:hAnsi="ˎ̥"/>
          <w:bCs/>
          <w:sz w:val="24"/>
        </w:rPr>
        <w:t>基本组成部分</w:t>
      </w:r>
      <w:r>
        <w:rPr>
          <w:rFonts w:ascii="ˎ̥" w:hAnsi="ˎ̥"/>
          <w:bCs/>
          <w:sz w:val="24"/>
        </w:rPr>
        <w:t xml:space="preserve">。 </w:t>
      </w:r>
    </w:p>
    <w:p w14:paraId="25C69D5D">
      <w:pPr>
        <w:numPr>
          <w:ilvl w:val="0"/>
          <w:numId w:val="1"/>
        </w:numPr>
        <w:rPr>
          <w:rFonts w:hint="eastAsia" w:ascii="ˎ̥" w:hAnsi="ˎ̥"/>
          <w:bCs/>
          <w:sz w:val="24"/>
        </w:rPr>
      </w:pPr>
      <w:r>
        <w:rPr>
          <w:rFonts w:ascii="ˎ̥" w:hAnsi="ˎ̥"/>
          <w:bCs/>
          <w:sz w:val="24"/>
        </w:rPr>
        <w:t>能够</w:t>
      </w:r>
      <w:r>
        <w:rPr>
          <w:rFonts w:hint="eastAsia" w:ascii="ˎ̥" w:hAnsi="ˎ̥"/>
          <w:bCs/>
          <w:sz w:val="24"/>
        </w:rPr>
        <w:t>判断自动控制系统的类型</w:t>
      </w:r>
      <w:r>
        <w:rPr>
          <w:rFonts w:ascii="ˎ̥" w:hAnsi="ˎ̥"/>
          <w:bCs/>
          <w:sz w:val="24"/>
        </w:rPr>
        <w:t>，</w:t>
      </w:r>
      <w:r>
        <w:rPr>
          <w:rFonts w:hint="eastAsia" w:ascii="ˎ̥" w:hAnsi="ˎ̥"/>
          <w:bCs/>
          <w:sz w:val="24"/>
        </w:rPr>
        <w:t>能够理论联系实际结合生活中的实际例子掌握自动控制系统的原理与应用</w:t>
      </w:r>
      <w:r>
        <w:rPr>
          <w:rFonts w:ascii="ˎ̥" w:hAnsi="ˎ̥"/>
          <w:bCs/>
          <w:sz w:val="24"/>
        </w:rPr>
        <w:t>。</w:t>
      </w:r>
    </w:p>
    <w:p w14:paraId="7329E1B0">
      <w:pPr>
        <w:numPr>
          <w:ilvl w:val="0"/>
          <w:numId w:val="1"/>
        </w:numPr>
        <w:rPr>
          <w:rFonts w:ascii="ˎ̥" w:hAnsi="ˎ̥"/>
          <w:bCs/>
          <w:sz w:val="24"/>
        </w:rPr>
      </w:pPr>
      <w:r>
        <w:rPr>
          <w:rFonts w:hint="eastAsia" w:ascii="ˎ̥" w:hAnsi="ˎ̥"/>
          <w:bCs/>
          <w:sz w:val="24"/>
        </w:rPr>
        <w:t>掌握线性系统的输入输出时间函数描述，传递函数的概念与求法，掌握结构图等效变换方法和梅森公式求解系统的传递函数。</w:t>
      </w:r>
    </w:p>
    <w:p w14:paraId="0301EC9A">
      <w:pPr>
        <w:numPr>
          <w:ilvl w:val="0"/>
          <w:numId w:val="1"/>
        </w:numPr>
        <w:rPr>
          <w:rFonts w:hint="eastAsia" w:ascii="ˎ̥" w:hAnsi="ˎ̥"/>
          <w:bCs/>
          <w:sz w:val="24"/>
        </w:rPr>
      </w:pPr>
      <w:r>
        <w:rPr>
          <w:rFonts w:hint="eastAsia" w:ascii="ˎ̥" w:hAnsi="ˎ̥"/>
          <w:bCs/>
          <w:sz w:val="24"/>
        </w:rPr>
        <w:t>掌握状态空间模型的机理建模方法，系统的传递函数和状态空间模型之间的相互转换。</w:t>
      </w:r>
    </w:p>
    <w:p w14:paraId="79D43EC6">
      <w:pPr>
        <w:spacing w:before="156" w:beforeLines="50" w:after="156" w:afterLines="50"/>
        <w:rPr>
          <w:rFonts w:hint="eastAsia" w:ascii="ˎ̥" w:hAnsi="ˎ̥"/>
          <w:b/>
          <w:sz w:val="24"/>
        </w:rPr>
      </w:pPr>
      <w:r>
        <w:rPr>
          <w:rFonts w:hint="eastAsia" w:ascii="ˎ̥" w:hAnsi="ˎ̥"/>
          <w:b/>
          <w:sz w:val="24"/>
        </w:rPr>
        <w:t>考试内容</w:t>
      </w:r>
    </w:p>
    <w:p w14:paraId="12D0C9F7">
      <w:pPr>
        <w:pStyle w:val="9"/>
        <w:numPr>
          <w:ilvl w:val="0"/>
          <w:numId w:val="2"/>
        </w:numPr>
        <w:rPr>
          <w:rFonts w:hint="eastAsia" w:ascii="ˎ̥" w:hAnsi="ˎ̥"/>
          <w:b/>
          <w:bCs/>
          <w:sz w:val="24"/>
        </w:rPr>
      </w:pPr>
      <w:r>
        <w:rPr>
          <w:rFonts w:hint="eastAsia" w:ascii="ˎ̥" w:hAnsi="ˎ̥"/>
          <w:b/>
          <w:bCs/>
          <w:sz w:val="24"/>
        </w:rPr>
        <w:t>自动控制系统</w:t>
      </w:r>
    </w:p>
    <w:p w14:paraId="69E185D8">
      <w:pPr>
        <w:pStyle w:val="9"/>
        <w:adjustRightInd w:val="0"/>
        <w:snapToGrid w:val="0"/>
        <w:rPr>
          <w:rFonts w:hint="eastAsia" w:ascii="ˎ̥" w:hAnsi="ˎ̥"/>
          <w:bCs/>
          <w:sz w:val="24"/>
        </w:rPr>
      </w:pPr>
      <w:r>
        <w:rPr>
          <w:rFonts w:ascii="ˎ̥" w:hAnsi="ˎ̥"/>
          <w:bCs/>
          <w:sz w:val="24"/>
        </w:rPr>
        <w:t>（一）开环控制和闭环控制</w:t>
      </w:r>
      <w:r>
        <w:rPr>
          <w:rFonts w:hint="eastAsia" w:ascii="ˎ̥" w:hAnsi="ˎ̥"/>
          <w:bCs/>
          <w:sz w:val="24"/>
        </w:rPr>
        <w:t>方式</w:t>
      </w:r>
    </w:p>
    <w:p w14:paraId="0E4F26C7">
      <w:pPr>
        <w:pStyle w:val="9"/>
        <w:adjustRightInd w:val="0"/>
        <w:snapToGrid w:val="0"/>
        <w:rPr>
          <w:rFonts w:hint="eastAsia" w:ascii="ˎ̥" w:hAnsi="ˎ̥"/>
          <w:bCs/>
          <w:sz w:val="24"/>
        </w:rPr>
      </w:pPr>
      <w:r>
        <w:rPr>
          <w:rFonts w:ascii="ˎ̥" w:hAnsi="ˎ̥"/>
          <w:bCs/>
          <w:sz w:val="24"/>
        </w:rPr>
        <w:t>（二）自动控制系统的类型</w:t>
      </w:r>
    </w:p>
    <w:p w14:paraId="40F10E0A">
      <w:pPr>
        <w:pStyle w:val="9"/>
        <w:adjustRightInd w:val="0"/>
        <w:snapToGrid w:val="0"/>
        <w:rPr>
          <w:rFonts w:hint="eastAsia" w:ascii="ˎ̥" w:hAnsi="ˎ̥"/>
          <w:bCs/>
          <w:sz w:val="24"/>
        </w:rPr>
      </w:pPr>
      <w:r>
        <w:rPr>
          <w:rFonts w:ascii="ˎ̥" w:hAnsi="ˎ̥"/>
          <w:bCs/>
          <w:sz w:val="24"/>
        </w:rPr>
        <w:t>（三）自动控制理论概要</w:t>
      </w:r>
    </w:p>
    <w:p w14:paraId="717E2F21">
      <w:pPr>
        <w:pStyle w:val="9"/>
        <w:adjustRightInd w:val="0"/>
        <w:snapToGrid w:val="0"/>
        <w:rPr>
          <w:rFonts w:hint="eastAsia" w:ascii="ˎ̥" w:hAnsi="ˎ̥"/>
          <w:bCs/>
          <w:sz w:val="24"/>
        </w:rPr>
      </w:pPr>
      <w:r>
        <w:rPr>
          <w:rFonts w:ascii="ˎ̥" w:hAnsi="ˎ̥"/>
          <w:bCs/>
          <w:sz w:val="24"/>
        </w:rPr>
        <w:t>（四）自动控制系统中的术语和定义</w:t>
      </w:r>
    </w:p>
    <w:p w14:paraId="1B747BEB">
      <w:pPr>
        <w:pStyle w:val="9"/>
        <w:numPr>
          <w:ilvl w:val="0"/>
          <w:numId w:val="2"/>
        </w:numPr>
        <w:adjustRightInd w:val="0"/>
        <w:snapToGrid w:val="0"/>
        <w:ind w:left="0" w:firstLine="0"/>
        <w:rPr>
          <w:rFonts w:hint="eastAsia" w:ascii="ˎ̥" w:hAnsi="ˎ̥"/>
          <w:b/>
          <w:bCs/>
          <w:sz w:val="24"/>
        </w:rPr>
      </w:pPr>
      <w:r>
        <w:rPr>
          <w:rFonts w:ascii="ˎ̥" w:hAnsi="ˎ̥"/>
          <w:b/>
          <w:bCs/>
          <w:sz w:val="24"/>
        </w:rPr>
        <w:t>线性系统</w:t>
      </w:r>
      <w:r>
        <w:rPr>
          <w:rFonts w:hint="eastAsia" w:ascii="ˎ̥" w:hAnsi="ˎ̥"/>
          <w:b/>
          <w:bCs/>
          <w:sz w:val="24"/>
        </w:rPr>
        <w:t>的数学模型</w:t>
      </w:r>
    </w:p>
    <w:p w14:paraId="3D21D76B">
      <w:pPr>
        <w:pStyle w:val="9"/>
        <w:adjustRightInd w:val="0"/>
        <w:snapToGrid w:val="0"/>
        <w:rPr>
          <w:rFonts w:hint="eastAsia" w:ascii="ˎ̥" w:hAnsi="ˎ̥"/>
          <w:bCs/>
          <w:sz w:val="24"/>
        </w:rPr>
      </w:pPr>
      <w:r>
        <w:rPr>
          <w:rFonts w:ascii="ˎ̥" w:hAnsi="ˎ̥"/>
          <w:bCs/>
          <w:sz w:val="24"/>
        </w:rPr>
        <w:t>（一）线性系统的输入-输出时间函数描述</w:t>
      </w:r>
    </w:p>
    <w:p w14:paraId="6082311A">
      <w:pPr>
        <w:pStyle w:val="9"/>
        <w:adjustRightInd w:val="0"/>
        <w:snapToGrid w:val="0"/>
        <w:rPr>
          <w:rFonts w:hint="eastAsia" w:ascii="ˎ̥" w:hAnsi="ˎ̥"/>
          <w:bCs/>
          <w:sz w:val="24"/>
        </w:rPr>
      </w:pPr>
      <w:r>
        <w:rPr>
          <w:rFonts w:ascii="ˎ̥" w:hAnsi="ˎ̥"/>
          <w:bCs/>
          <w:sz w:val="24"/>
        </w:rPr>
        <w:t>（二）线性系统的输入-输出传递函数描述</w:t>
      </w:r>
    </w:p>
    <w:p w14:paraId="67495CA0">
      <w:pPr>
        <w:pStyle w:val="9"/>
        <w:adjustRightInd w:val="0"/>
        <w:snapToGrid w:val="0"/>
        <w:rPr>
          <w:rFonts w:hint="eastAsia" w:ascii="ˎ̥" w:hAnsi="ˎ̥"/>
          <w:bCs/>
          <w:sz w:val="24"/>
        </w:rPr>
      </w:pPr>
      <w:r>
        <w:rPr>
          <w:rFonts w:ascii="ˎ̥" w:hAnsi="ˎ̥"/>
          <w:bCs/>
          <w:sz w:val="24"/>
        </w:rPr>
        <w:t>（三）典型环节的数学模型</w:t>
      </w:r>
    </w:p>
    <w:p w14:paraId="45286724">
      <w:pPr>
        <w:pStyle w:val="9"/>
        <w:adjustRightInd w:val="0"/>
        <w:snapToGrid w:val="0"/>
        <w:rPr>
          <w:rFonts w:hint="eastAsia" w:ascii="ˎ̥" w:hAnsi="ˎ̥"/>
          <w:bCs/>
          <w:sz w:val="24"/>
        </w:rPr>
      </w:pPr>
      <w:r>
        <w:rPr>
          <w:rFonts w:ascii="ˎ̥" w:hAnsi="ˎ̥"/>
          <w:bCs/>
          <w:sz w:val="24"/>
        </w:rPr>
        <w:t>（四）框图及其化简方法</w:t>
      </w:r>
    </w:p>
    <w:p w14:paraId="53261051">
      <w:pPr>
        <w:pStyle w:val="9"/>
        <w:adjustRightInd w:val="0"/>
        <w:snapToGrid w:val="0"/>
        <w:rPr>
          <w:rFonts w:ascii="ˎ̥" w:hAnsi="ˎ̥"/>
          <w:bCs/>
          <w:sz w:val="24"/>
        </w:rPr>
      </w:pPr>
      <w:bookmarkStart w:id="2" w:name="OLE_LINK3"/>
      <w:r>
        <w:rPr>
          <w:rFonts w:hint="eastAsia" w:ascii="ˎ̥" w:hAnsi="ˎ̥"/>
          <w:bCs/>
          <w:sz w:val="24"/>
        </w:rPr>
        <w:t>（</w:t>
      </w:r>
      <w:r>
        <w:rPr>
          <w:rFonts w:ascii="ˎ̥" w:hAnsi="ˎ̥"/>
          <w:bCs/>
          <w:sz w:val="24"/>
        </w:rPr>
        <w:t>五</w:t>
      </w:r>
      <w:r>
        <w:rPr>
          <w:rFonts w:hint="eastAsia" w:ascii="ˎ̥" w:hAnsi="ˎ̥"/>
          <w:bCs/>
          <w:sz w:val="24"/>
        </w:rPr>
        <w:t>）</w:t>
      </w:r>
      <w:r>
        <w:rPr>
          <w:rFonts w:ascii="ˎ̥" w:hAnsi="ˎ̥"/>
          <w:bCs/>
          <w:sz w:val="24"/>
        </w:rPr>
        <w:t>信号流程图及其化简</w:t>
      </w:r>
    </w:p>
    <w:bookmarkEnd w:id="2"/>
    <w:p w14:paraId="0D67AC29">
      <w:pPr>
        <w:pStyle w:val="9"/>
        <w:adjustRightInd w:val="0"/>
        <w:snapToGrid w:val="0"/>
        <w:rPr>
          <w:rFonts w:hint="eastAsia" w:ascii="ˎ̥" w:hAnsi="ˎ̥"/>
          <w:bCs/>
          <w:sz w:val="24"/>
        </w:rPr>
      </w:pPr>
      <w:r>
        <w:rPr>
          <w:rFonts w:hint="eastAsia" w:ascii="ˎ̥" w:hAnsi="ˎ̥"/>
          <w:bCs/>
          <w:sz w:val="24"/>
        </w:rPr>
        <w:t>（六）系统状态空间模型及其机理建模方法</w:t>
      </w:r>
    </w:p>
    <w:p w14:paraId="3A0B6F50">
      <w:pPr>
        <w:pStyle w:val="9"/>
        <w:adjustRightInd w:val="0"/>
        <w:snapToGrid w:val="0"/>
        <w:rPr>
          <w:rFonts w:hint="eastAsia" w:ascii="ˎ̥" w:hAnsi="ˎ̥"/>
          <w:bCs/>
          <w:sz w:val="24"/>
        </w:rPr>
      </w:pPr>
      <w:r>
        <w:rPr>
          <w:rFonts w:hint="eastAsia" w:ascii="ˎ̥" w:hAnsi="ˎ̥"/>
          <w:bCs/>
          <w:sz w:val="24"/>
        </w:rPr>
        <w:t>（七）系统的传递函数和状态空间模型之间的相互转换</w:t>
      </w:r>
    </w:p>
    <w:p w14:paraId="36301AF1">
      <w:pPr>
        <w:pStyle w:val="9"/>
        <w:adjustRightInd w:val="0"/>
        <w:snapToGrid w:val="0"/>
        <w:rPr>
          <w:rFonts w:hint="eastAsia" w:ascii="ˎ̥" w:hAnsi="ˎ̥"/>
          <w:bCs/>
          <w:sz w:val="24"/>
        </w:rPr>
      </w:pPr>
    </w:p>
    <w:p w14:paraId="7A857147">
      <w:pPr>
        <w:spacing w:line="500" w:lineRule="exact"/>
        <w:jc w:val="center"/>
        <w:rPr>
          <w:rFonts w:hint="eastAsia" w:ascii="宋体" w:hAnsi="宋体"/>
          <w:bCs/>
          <w:szCs w:val="21"/>
        </w:rPr>
      </w:pPr>
      <w:r>
        <w:rPr>
          <w:rFonts w:hint="eastAsia" w:ascii="宋体" w:hAnsi="宋体" w:cs="宋体-18030"/>
          <w:b/>
          <w:sz w:val="24"/>
        </w:rPr>
        <w:t>第二部分：线性控制系统的性能分析</w:t>
      </w:r>
    </w:p>
    <w:p w14:paraId="0B136F00">
      <w:pPr>
        <w:spacing w:before="156" w:beforeLines="50" w:after="156" w:afterLines="50"/>
        <w:rPr>
          <w:rFonts w:hint="eastAsia" w:ascii="ˎ̥" w:hAnsi="ˎ̥"/>
          <w:b/>
          <w:sz w:val="24"/>
        </w:rPr>
      </w:pPr>
      <w:r>
        <w:rPr>
          <w:rFonts w:ascii="ˎ̥" w:hAnsi="ˎ̥"/>
          <w:b/>
          <w:sz w:val="24"/>
        </w:rPr>
        <w:t xml:space="preserve">考查目标 </w:t>
      </w:r>
    </w:p>
    <w:p w14:paraId="094F00F7">
      <w:pPr>
        <w:numPr>
          <w:ilvl w:val="0"/>
          <w:numId w:val="1"/>
        </w:numPr>
        <w:rPr>
          <w:rFonts w:hint="eastAsia" w:ascii="ˎ̥" w:hAnsi="ˎ̥"/>
          <w:bCs/>
          <w:sz w:val="24"/>
        </w:rPr>
      </w:pPr>
      <w:r>
        <w:rPr>
          <w:rFonts w:hint="eastAsia" w:ascii="ˎ̥" w:hAnsi="ˎ̥"/>
          <w:bCs/>
          <w:sz w:val="24"/>
        </w:rPr>
        <w:t>了解线性系统</w:t>
      </w:r>
      <w:r>
        <w:rPr>
          <w:rFonts w:ascii="ˎ̥" w:hAnsi="ˎ̥"/>
          <w:bCs/>
          <w:sz w:val="24"/>
        </w:rPr>
        <w:t>的</w:t>
      </w:r>
      <w:r>
        <w:rPr>
          <w:rFonts w:hint="eastAsia" w:ascii="ˎ̥" w:hAnsi="ˎ̥"/>
          <w:bCs/>
          <w:sz w:val="24"/>
        </w:rPr>
        <w:t>时间响应求解方法，掌握一阶和二阶系统对典型输入信号的时间响应分析，高阶系统的时域响应近似。</w:t>
      </w:r>
    </w:p>
    <w:p w14:paraId="7DEE04A7">
      <w:pPr>
        <w:numPr>
          <w:ilvl w:val="0"/>
          <w:numId w:val="1"/>
        </w:numPr>
        <w:rPr>
          <w:rFonts w:hint="eastAsia" w:ascii="ˎ̥" w:hAnsi="ˎ̥"/>
          <w:bCs/>
          <w:sz w:val="24"/>
        </w:rPr>
      </w:pPr>
      <w:r>
        <w:rPr>
          <w:rFonts w:ascii="ˎ̥" w:hAnsi="ˎ̥"/>
          <w:bCs/>
          <w:sz w:val="24"/>
        </w:rPr>
        <w:t>能够</w:t>
      </w:r>
      <w:r>
        <w:rPr>
          <w:rFonts w:hint="eastAsia" w:ascii="ˎ̥" w:hAnsi="ˎ̥"/>
          <w:bCs/>
          <w:sz w:val="24"/>
        </w:rPr>
        <w:t>绘制线性定常系统的常规根轨迹和参数根轨迹。</w:t>
      </w:r>
    </w:p>
    <w:p w14:paraId="4D508429">
      <w:pPr>
        <w:numPr>
          <w:ilvl w:val="0"/>
          <w:numId w:val="1"/>
        </w:numPr>
        <w:rPr>
          <w:rFonts w:ascii="ˎ̥" w:hAnsi="ˎ̥"/>
          <w:bCs/>
          <w:sz w:val="24"/>
        </w:rPr>
      </w:pPr>
      <w:r>
        <w:rPr>
          <w:rFonts w:hint="eastAsia" w:ascii="ˎ̥" w:hAnsi="ˎ̥"/>
          <w:bCs/>
          <w:sz w:val="24"/>
        </w:rPr>
        <w:t>掌握控制系统的稳态误差求取，控制系统的时域暂态性能指标、线性系统的稳定性分析。</w:t>
      </w:r>
    </w:p>
    <w:p w14:paraId="0648660F">
      <w:pPr>
        <w:numPr>
          <w:ilvl w:val="0"/>
          <w:numId w:val="1"/>
        </w:numPr>
        <w:rPr>
          <w:rFonts w:hint="eastAsia" w:ascii="ˎ̥" w:hAnsi="ˎ̥"/>
          <w:bCs/>
          <w:sz w:val="24"/>
        </w:rPr>
      </w:pPr>
      <w:r>
        <w:rPr>
          <w:rFonts w:hint="eastAsia" w:ascii="ˎ̥" w:hAnsi="ˎ̥"/>
          <w:bCs/>
          <w:sz w:val="24"/>
        </w:rPr>
        <w:t>掌握线性系统的运动分析，线性系统的能控性和能观性，线性系统的Lyapunov稳定性分析。</w:t>
      </w:r>
    </w:p>
    <w:p w14:paraId="74638EA8">
      <w:pPr>
        <w:rPr>
          <w:rFonts w:hint="eastAsia" w:ascii="ˎ̥" w:hAnsi="ˎ̥"/>
          <w:bCs/>
          <w:sz w:val="24"/>
        </w:rPr>
      </w:pPr>
    </w:p>
    <w:p w14:paraId="0E2FB571">
      <w:pPr>
        <w:spacing w:before="156" w:beforeLines="50" w:after="156" w:afterLines="50"/>
        <w:rPr>
          <w:rFonts w:hint="eastAsia" w:ascii="ˎ̥" w:hAnsi="ˎ̥"/>
          <w:b/>
          <w:sz w:val="24"/>
        </w:rPr>
      </w:pPr>
      <w:r>
        <w:rPr>
          <w:rFonts w:hint="eastAsia" w:ascii="ˎ̥" w:hAnsi="ˎ̥"/>
          <w:b/>
          <w:sz w:val="24"/>
        </w:rPr>
        <w:t>考试内容</w:t>
      </w:r>
    </w:p>
    <w:p w14:paraId="3884C0C2">
      <w:pPr>
        <w:spacing w:before="156" w:beforeLines="50" w:after="156" w:afterLines="50"/>
        <w:ind w:firstLine="236" w:firstLineChars="98"/>
        <w:rPr>
          <w:rFonts w:hint="eastAsia" w:ascii="ˎ̥" w:hAnsi="ˎ̥"/>
          <w:b/>
          <w:bCs/>
          <w:sz w:val="24"/>
        </w:rPr>
      </w:pPr>
      <w:r>
        <w:rPr>
          <w:rFonts w:hint="eastAsia" w:ascii="ˎ̥" w:hAnsi="ˎ̥"/>
          <w:b/>
          <w:sz w:val="24"/>
        </w:rPr>
        <w:t>一、</w:t>
      </w:r>
      <w:r>
        <w:rPr>
          <w:rFonts w:hint="eastAsia" w:ascii="ˎ̥" w:hAnsi="ˎ̥"/>
          <w:b/>
          <w:bCs/>
          <w:sz w:val="24"/>
        </w:rPr>
        <w:t>线性控制系统的时域分析</w:t>
      </w:r>
    </w:p>
    <w:p w14:paraId="0BFD92D1">
      <w:pPr>
        <w:pStyle w:val="9"/>
        <w:adjustRightInd w:val="0"/>
        <w:snapToGrid w:val="0"/>
        <w:rPr>
          <w:rFonts w:hint="eastAsia" w:ascii="ˎ̥" w:hAnsi="ˎ̥"/>
          <w:bCs/>
          <w:sz w:val="24"/>
        </w:rPr>
      </w:pPr>
      <w:r>
        <w:rPr>
          <w:rFonts w:ascii="ˎ̥" w:hAnsi="ˎ̥"/>
          <w:bCs/>
          <w:sz w:val="24"/>
        </w:rPr>
        <w:t>（一）典型输入信号</w:t>
      </w:r>
      <w:r>
        <w:rPr>
          <w:rFonts w:hint="eastAsia" w:ascii="ˎ̥" w:hAnsi="ˎ̥"/>
          <w:bCs/>
          <w:sz w:val="24"/>
        </w:rPr>
        <w:t>与</w:t>
      </w:r>
      <w:r>
        <w:rPr>
          <w:rFonts w:ascii="ˎ̥" w:hAnsi="ˎ̥"/>
          <w:bCs/>
          <w:sz w:val="24"/>
        </w:rPr>
        <w:t>线性定常系统的时域响应</w:t>
      </w:r>
    </w:p>
    <w:p w14:paraId="6197E7DA">
      <w:pPr>
        <w:pStyle w:val="9"/>
        <w:adjustRightInd w:val="0"/>
        <w:snapToGrid w:val="0"/>
        <w:rPr>
          <w:rFonts w:hint="eastAsia" w:ascii="ˎ̥" w:hAnsi="ˎ̥"/>
          <w:bCs/>
          <w:sz w:val="24"/>
        </w:rPr>
      </w:pPr>
      <w:r>
        <w:rPr>
          <w:rFonts w:ascii="ˎ̥" w:hAnsi="ˎ̥"/>
          <w:bCs/>
          <w:sz w:val="24"/>
        </w:rPr>
        <w:t>（二）控制系统时域响应的性能指标</w:t>
      </w:r>
    </w:p>
    <w:p w14:paraId="562AC3FF">
      <w:pPr>
        <w:pStyle w:val="9"/>
        <w:adjustRightInd w:val="0"/>
        <w:snapToGrid w:val="0"/>
        <w:rPr>
          <w:rFonts w:hint="eastAsia" w:ascii="ˎ̥" w:hAnsi="ˎ̥"/>
          <w:bCs/>
          <w:sz w:val="24"/>
        </w:rPr>
      </w:pPr>
      <w:r>
        <w:rPr>
          <w:rFonts w:ascii="ˎ̥" w:hAnsi="ˎ̥"/>
          <w:bCs/>
          <w:sz w:val="24"/>
        </w:rPr>
        <w:t>（三）一阶</w:t>
      </w:r>
      <w:r>
        <w:rPr>
          <w:rFonts w:hint="eastAsia" w:ascii="ˎ̥" w:hAnsi="ˎ̥"/>
          <w:bCs/>
          <w:sz w:val="24"/>
        </w:rPr>
        <w:t>和二阶以及高阶</w:t>
      </w:r>
      <w:r>
        <w:rPr>
          <w:rFonts w:ascii="ˎ̥" w:hAnsi="ˎ̥"/>
          <w:bCs/>
          <w:sz w:val="24"/>
        </w:rPr>
        <w:t>系统的暂态响应</w:t>
      </w:r>
    </w:p>
    <w:p w14:paraId="0D897CC8">
      <w:pPr>
        <w:pStyle w:val="9"/>
        <w:adjustRightInd w:val="0"/>
        <w:snapToGrid w:val="0"/>
        <w:rPr>
          <w:rFonts w:hint="eastAsia" w:ascii="ˎ̥" w:hAnsi="ˎ̥"/>
          <w:bCs/>
          <w:sz w:val="24"/>
        </w:rPr>
      </w:pPr>
      <w:r>
        <w:rPr>
          <w:rFonts w:ascii="ˎ̥" w:hAnsi="ˎ̥"/>
          <w:bCs/>
          <w:sz w:val="24"/>
        </w:rPr>
        <w:t>（四）线性系统的稳定性</w:t>
      </w:r>
    </w:p>
    <w:p w14:paraId="7352A87D">
      <w:pPr>
        <w:pStyle w:val="9"/>
        <w:adjustRightInd w:val="0"/>
        <w:snapToGrid w:val="0"/>
        <w:rPr>
          <w:rFonts w:hint="eastAsia" w:ascii="ˎ̥" w:hAnsi="ˎ̥"/>
          <w:bCs/>
          <w:sz w:val="24"/>
        </w:rPr>
      </w:pPr>
      <w:r>
        <w:rPr>
          <w:rFonts w:hint="eastAsia" w:ascii="ˎ̥" w:hAnsi="ˎ̥"/>
          <w:bCs/>
          <w:sz w:val="24"/>
        </w:rPr>
        <w:t>（</w:t>
      </w:r>
      <w:r>
        <w:rPr>
          <w:rFonts w:ascii="ˎ̥" w:hAnsi="ˎ̥"/>
          <w:bCs/>
          <w:sz w:val="24"/>
        </w:rPr>
        <w:t>五</w:t>
      </w:r>
      <w:r>
        <w:rPr>
          <w:rFonts w:hint="eastAsia" w:ascii="ˎ̥" w:hAnsi="ˎ̥"/>
          <w:bCs/>
          <w:sz w:val="24"/>
        </w:rPr>
        <w:t>）</w:t>
      </w:r>
      <w:r>
        <w:rPr>
          <w:rFonts w:ascii="ˎ̥" w:hAnsi="ˎ̥"/>
          <w:bCs/>
          <w:sz w:val="24"/>
        </w:rPr>
        <w:t>劳斯-赫尔维茨稳定判据</w:t>
      </w:r>
    </w:p>
    <w:p w14:paraId="254238EE">
      <w:pPr>
        <w:pStyle w:val="9"/>
        <w:rPr>
          <w:rFonts w:hint="eastAsia" w:ascii="ˎ̥" w:hAnsi="ˎ̥"/>
          <w:bCs/>
          <w:sz w:val="24"/>
        </w:rPr>
      </w:pPr>
      <w:r>
        <w:rPr>
          <w:rFonts w:hint="eastAsia" w:ascii="ˎ̥" w:hAnsi="ˎ̥"/>
          <w:bCs/>
          <w:sz w:val="24"/>
        </w:rPr>
        <w:t>（</w:t>
      </w:r>
      <w:r>
        <w:rPr>
          <w:rFonts w:ascii="ˎ̥" w:hAnsi="ˎ̥"/>
          <w:bCs/>
          <w:sz w:val="24"/>
        </w:rPr>
        <w:t>六）控制系统的稳态误差</w:t>
      </w:r>
    </w:p>
    <w:p w14:paraId="30222932">
      <w:pPr>
        <w:pStyle w:val="9"/>
        <w:rPr>
          <w:rFonts w:hint="eastAsia" w:ascii="ˎ̥" w:hAnsi="ˎ̥"/>
          <w:bCs/>
          <w:sz w:val="24"/>
        </w:rPr>
      </w:pPr>
    </w:p>
    <w:p w14:paraId="32C75AC7">
      <w:pPr>
        <w:pStyle w:val="9"/>
        <w:adjustRightInd w:val="0"/>
        <w:snapToGrid w:val="0"/>
        <w:ind w:left="142"/>
        <w:rPr>
          <w:rFonts w:hint="eastAsia" w:ascii="ˎ̥" w:hAnsi="ˎ̥"/>
          <w:b/>
          <w:bCs/>
          <w:sz w:val="24"/>
        </w:rPr>
      </w:pPr>
      <w:bookmarkStart w:id="3" w:name="OLE_LINK6"/>
      <w:r>
        <w:rPr>
          <w:rFonts w:hint="eastAsia" w:ascii="ˎ̥" w:hAnsi="ˎ̥"/>
          <w:b/>
          <w:bCs/>
          <w:sz w:val="24"/>
        </w:rPr>
        <w:t>二、</w:t>
      </w:r>
      <w:r>
        <w:rPr>
          <w:rFonts w:ascii="ˎ̥" w:hAnsi="ˎ̥"/>
          <w:b/>
          <w:bCs/>
          <w:sz w:val="24"/>
        </w:rPr>
        <w:t>线性系统的根轨迹分析</w:t>
      </w:r>
    </w:p>
    <w:p w14:paraId="5B7F32D1">
      <w:pPr>
        <w:pStyle w:val="9"/>
        <w:adjustRightInd w:val="0"/>
        <w:snapToGrid w:val="0"/>
        <w:rPr>
          <w:rFonts w:hint="eastAsia" w:ascii="ˎ̥" w:hAnsi="ˎ̥"/>
          <w:bCs/>
          <w:sz w:val="24"/>
        </w:rPr>
      </w:pPr>
      <w:r>
        <w:rPr>
          <w:rFonts w:ascii="ˎ̥" w:hAnsi="ˎ̥"/>
          <w:bCs/>
          <w:sz w:val="24"/>
        </w:rPr>
        <w:t>（一）根轨迹的基本概念</w:t>
      </w:r>
    </w:p>
    <w:p w14:paraId="305DF27E">
      <w:pPr>
        <w:pStyle w:val="9"/>
        <w:adjustRightInd w:val="0"/>
        <w:snapToGrid w:val="0"/>
        <w:rPr>
          <w:rFonts w:hint="eastAsia" w:ascii="ˎ̥" w:hAnsi="ˎ̥"/>
          <w:bCs/>
          <w:sz w:val="24"/>
        </w:rPr>
      </w:pPr>
      <w:r>
        <w:rPr>
          <w:rFonts w:ascii="ˎ̥" w:hAnsi="ˎ̥"/>
          <w:bCs/>
          <w:sz w:val="24"/>
        </w:rPr>
        <w:t>（二）绘制根轨迹的基本条件和基本规则</w:t>
      </w:r>
    </w:p>
    <w:p w14:paraId="4AC7DFCA">
      <w:pPr>
        <w:pStyle w:val="9"/>
        <w:adjustRightInd w:val="0"/>
        <w:snapToGrid w:val="0"/>
        <w:rPr>
          <w:rFonts w:hint="eastAsia" w:ascii="ˎ̥" w:hAnsi="ˎ̥"/>
          <w:bCs/>
          <w:sz w:val="24"/>
        </w:rPr>
      </w:pPr>
      <w:r>
        <w:rPr>
          <w:rFonts w:ascii="ˎ̥" w:hAnsi="ˎ̥"/>
          <w:bCs/>
          <w:sz w:val="24"/>
        </w:rPr>
        <w:t>（三）</w:t>
      </w:r>
      <w:r>
        <w:rPr>
          <w:rFonts w:hint="eastAsia" w:ascii="ˎ̥" w:hAnsi="ˎ̥"/>
          <w:bCs/>
          <w:sz w:val="24"/>
        </w:rPr>
        <w:t>参数</w:t>
      </w:r>
      <w:r>
        <w:rPr>
          <w:rFonts w:ascii="ˎ̥" w:hAnsi="ˎ̥"/>
          <w:bCs/>
          <w:sz w:val="24"/>
        </w:rPr>
        <w:t>根轨迹</w:t>
      </w:r>
    </w:p>
    <w:p w14:paraId="53D4A693">
      <w:pPr>
        <w:pStyle w:val="9"/>
        <w:adjustRightInd w:val="0"/>
        <w:snapToGrid w:val="0"/>
        <w:rPr>
          <w:rFonts w:hint="eastAsia" w:ascii="ˎ̥" w:hAnsi="ˎ̥"/>
          <w:bCs/>
          <w:sz w:val="24"/>
        </w:rPr>
      </w:pPr>
      <w:r>
        <w:rPr>
          <w:rFonts w:ascii="ˎ̥" w:hAnsi="ˎ̥"/>
          <w:bCs/>
          <w:sz w:val="24"/>
        </w:rPr>
        <w:t>（四）利用根轨迹分析系统的性能</w:t>
      </w:r>
    </w:p>
    <w:bookmarkEnd w:id="3"/>
    <w:p w14:paraId="07B83050">
      <w:pPr>
        <w:pStyle w:val="9"/>
        <w:adjustRightInd w:val="0"/>
        <w:snapToGrid w:val="0"/>
        <w:rPr>
          <w:rFonts w:ascii="ˎ̥" w:hAnsi="ˎ̥"/>
          <w:bCs/>
          <w:sz w:val="24"/>
        </w:rPr>
      </w:pPr>
    </w:p>
    <w:p w14:paraId="7D1AE50E">
      <w:pPr>
        <w:pStyle w:val="9"/>
        <w:adjustRightInd w:val="0"/>
        <w:snapToGrid w:val="0"/>
        <w:ind w:left="142"/>
        <w:rPr>
          <w:rFonts w:hint="eastAsia" w:ascii="ˎ̥" w:hAnsi="ˎ̥"/>
          <w:b/>
          <w:bCs/>
          <w:sz w:val="24"/>
        </w:rPr>
      </w:pPr>
      <w:r>
        <w:rPr>
          <w:rFonts w:hint="eastAsia" w:ascii="ˎ̥" w:hAnsi="ˎ̥"/>
          <w:b/>
          <w:bCs/>
          <w:sz w:val="24"/>
        </w:rPr>
        <w:t>三、</w:t>
      </w:r>
      <w:r>
        <w:rPr>
          <w:rFonts w:ascii="ˎ̥" w:hAnsi="ˎ̥"/>
          <w:b/>
          <w:bCs/>
          <w:sz w:val="24"/>
        </w:rPr>
        <w:t>线性系统的频域分析</w:t>
      </w:r>
    </w:p>
    <w:p w14:paraId="1A090315">
      <w:pPr>
        <w:pStyle w:val="9"/>
        <w:adjustRightInd w:val="0"/>
        <w:snapToGrid w:val="0"/>
        <w:rPr>
          <w:rFonts w:hint="eastAsia" w:ascii="ˎ̥" w:hAnsi="ˎ̥"/>
          <w:bCs/>
          <w:sz w:val="24"/>
        </w:rPr>
      </w:pPr>
      <w:r>
        <w:rPr>
          <w:rFonts w:ascii="ˎ̥" w:hAnsi="ˎ̥"/>
          <w:bCs/>
          <w:sz w:val="24"/>
        </w:rPr>
        <w:t>（一）频率特性</w:t>
      </w:r>
    </w:p>
    <w:p w14:paraId="738EB58C">
      <w:pPr>
        <w:pStyle w:val="9"/>
        <w:adjustRightInd w:val="0"/>
        <w:snapToGrid w:val="0"/>
        <w:rPr>
          <w:rFonts w:hint="eastAsia" w:ascii="ˎ̥" w:hAnsi="ˎ̥"/>
          <w:bCs/>
          <w:sz w:val="24"/>
        </w:rPr>
      </w:pPr>
      <w:r>
        <w:rPr>
          <w:rFonts w:ascii="ˎ̥" w:hAnsi="ˎ̥"/>
          <w:bCs/>
          <w:sz w:val="24"/>
        </w:rPr>
        <w:t>（二）典型环节的频率特性</w:t>
      </w:r>
    </w:p>
    <w:p w14:paraId="297653E6">
      <w:pPr>
        <w:pStyle w:val="9"/>
        <w:adjustRightInd w:val="0"/>
        <w:snapToGrid w:val="0"/>
        <w:rPr>
          <w:rFonts w:hint="eastAsia" w:ascii="ˎ̥" w:hAnsi="ˎ̥"/>
          <w:bCs/>
          <w:sz w:val="24"/>
        </w:rPr>
      </w:pPr>
      <w:r>
        <w:rPr>
          <w:rFonts w:ascii="ˎ̥" w:hAnsi="ˎ̥"/>
          <w:bCs/>
          <w:sz w:val="24"/>
        </w:rPr>
        <w:t>（三）系统开环频率特性的绘制</w:t>
      </w:r>
    </w:p>
    <w:p w14:paraId="1DDF7208">
      <w:pPr>
        <w:pStyle w:val="9"/>
        <w:adjustRightInd w:val="0"/>
        <w:snapToGrid w:val="0"/>
        <w:rPr>
          <w:rFonts w:hint="eastAsia" w:ascii="ˎ̥" w:hAnsi="ˎ̥"/>
          <w:bCs/>
          <w:sz w:val="24"/>
        </w:rPr>
      </w:pPr>
      <w:r>
        <w:rPr>
          <w:rFonts w:ascii="ˎ̥" w:hAnsi="ˎ̥"/>
          <w:bCs/>
          <w:sz w:val="24"/>
        </w:rPr>
        <w:t>（四）奈奎斯特稳定判据和系统的相对稳定性</w:t>
      </w:r>
    </w:p>
    <w:p w14:paraId="2D737005">
      <w:pPr>
        <w:pStyle w:val="9"/>
        <w:adjustRightInd w:val="0"/>
        <w:snapToGrid w:val="0"/>
        <w:rPr>
          <w:rFonts w:ascii="ˎ̥" w:hAnsi="ˎ̥"/>
          <w:bCs/>
          <w:sz w:val="24"/>
        </w:rPr>
      </w:pPr>
      <w:r>
        <w:rPr>
          <w:rFonts w:hint="eastAsia" w:ascii="ˎ̥" w:hAnsi="ˎ̥"/>
          <w:bCs/>
          <w:sz w:val="24"/>
        </w:rPr>
        <w:t>（</w:t>
      </w:r>
      <w:r>
        <w:rPr>
          <w:rFonts w:ascii="ˎ̥" w:hAnsi="ˎ̥"/>
          <w:bCs/>
          <w:sz w:val="24"/>
        </w:rPr>
        <w:t>五</w:t>
      </w:r>
      <w:r>
        <w:rPr>
          <w:rFonts w:hint="eastAsia" w:ascii="ˎ̥" w:hAnsi="ˎ̥"/>
          <w:bCs/>
          <w:sz w:val="24"/>
        </w:rPr>
        <w:t>）</w:t>
      </w:r>
      <w:r>
        <w:rPr>
          <w:rFonts w:ascii="ˎ̥" w:hAnsi="ˎ̥"/>
          <w:bCs/>
          <w:sz w:val="24"/>
        </w:rPr>
        <w:t>系统的频率特性及频域性能指标</w:t>
      </w:r>
    </w:p>
    <w:p w14:paraId="06F2A230">
      <w:pPr>
        <w:pStyle w:val="9"/>
        <w:adjustRightInd w:val="0"/>
        <w:snapToGrid w:val="0"/>
        <w:rPr>
          <w:rFonts w:ascii="ˎ̥" w:hAnsi="ˎ̥"/>
          <w:bCs/>
          <w:sz w:val="24"/>
        </w:rPr>
      </w:pPr>
    </w:p>
    <w:p w14:paraId="3EB81D43">
      <w:pPr>
        <w:pStyle w:val="9"/>
        <w:adjustRightInd w:val="0"/>
        <w:snapToGrid w:val="0"/>
        <w:ind w:left="142"/>
        <w:rPr>
          <w:rFonts w:hint="eastAsia" w:ascii="ˎ̥" w:hAnsi="ˎ̥"/>
          <w:b/>
          <w:bCs/>
          <w:sz w:val="24"/>
        </w:rPr>
      </w:pPr>
      <w:r>
        <w:rPr>
          <w:rFonts w:hint="eastAsia" w:ascii="ˎ̥" w:hAnsi="ˎ̥"/>
          <w:b/>
          <w:bCs/>
          <w:sz w:val="24"/>
        </w:rPr>
        <w:t>四、基于状态空间模型的性能</w:t>
      </w:r>
      <w:r>
        <w:rPr>
          <w:rFonts w:ascii="ˎ̥" w:hAnsi="ˎ̥"/>
          <w:b/>
          <w:bCs/>
          <w:sz w:val="24"/>
        </w:rPr>
        <w:t>分析</w:t>
      </w:r>
    </w:p>
    <w:p w14:paraId="000E72F0">
      <w:pPr>
        <w:pStyle w:val="9"/>
        <w:adjustRightInd w:val="0"/>
        <w:snapToGrid w:val="0"/>
        <w:rPr>
          <w:rFonts w:hint="eastAsia" w:ascii="ˎ̥" w:hAnsi="ˎ̥"/>
          <w:bCs/>
          <w:sz w:val="24"/>
        </w:rPr>
      </w:pPr>
      <w:r>
        <w:rPr>
          <w:rFonts w:ascii="ˎ̥" w:hAnsi="ˎ̥"/>
          <w:bCs/>
          <w:sz w:val="24"/>
        </w:rPr>
        <w:t>（一）</w:t>
      </w:r>
      <w:r>
        <w:rPr>
          <w:rFonts w:hint="eastAsia" w:ascii="ˎ̥" w:hAnsi="ˎ̥"/>
          <w:bCs/>
          <w:sz w:val="24"/>
        </w:rPr>
        <w:t>线性系统的运动分析</w:t>
      </w:r>
    </w:p>
    <w:p w14:paraId="24BCB5A5">
      <w:pPr>
        <w:pStyle w:val="9"/>
        <w:adjustRightInd w:val="0"/>
        <w:snapToGrid w:val="0"/>
        <w:rPr>
          <w:rFonts w:hint="eastAsia" w:ascii="ˎ̥" w:hAnsi="ˎ̥"/>
          <w:bCs/>
          <w:sz w:val="24"/>
        </w:rPr>
      </w:pPr>
      <w:r>
        <w:rPr>
          <w:rFonts w:ascii="ˎ̥" w:hAnsi="ˎ̥"/>
          <w:bCs/>
          <w:sz w:val="24"/>
        </w:rPr>
        <w:t>（二）</w:t>
      </w:r>
      <w:r>
        <w:rPr>
          <w:rFonts w:hint="eastAsia" w:ascii="ˎ̥" w:hAnsi="ˎ̥"/>
          <w:bCs/>
          <w:sz w:val="24"/>
        </w:rPr>
        <w:t>线性系统的能控性</w:t>
      </w:r>
    </w:p>
    <w:p w14:paraId="3C6C8DE8">
      <w:pPr>
        <w:pStyle w:val="9"/>
        <w:adjustRightInd w:val="0"/>
        <w:snapToGrid w:val="0"/>
        <w:rPr>
          <w:rFonts w:hint="eastAsia" w:ascii="ˎ̥" w:hAnsi="ˎ̥"/>
          <w:bCs/>
          <w:sz w:val="24"/>
        </w:rPr>
      </w:pPr>
      <w:r>
        <w:rPr>
          <w:rFonts w:ascii="ˎ̥" w:hAnsi="ˎ̥"/>
          <w:bCs/>
          <w:sz w:val="24"/>
        </w:rPr>
        <w:t>（三）</w:t>
      </w:r>
      <w:r>
        <w:rPr>
          <w:rFonts w:hint="eastAsia" w:ascii="ˎ̥" w:hAnsi="ˎ̥"/>
          <w:bCs/>
          <w:sz w:val="24"/>
        </w:rPr>
        <w:t>线性系统的能观性</w:t>
      </w:r>
    </w:p>
    <w:p w14:paraId="6EAF377F">
      <w:pPr>
        <w:pStyle w:val="9"/>
        <w:adjustRightInd w:val="0"/>
        <w:snapToGrid w:val="0"/>
        <w:rPr>
          <w:rFonts w:hint="eastAsia" w:ascii="ˎ̥" w:hAnsi="ˎ̥"/>
          <w:bCs/>
          <w:sz w:val="24"/>
        </w:rPr>
      </w:pPr>
      <w:r>
        <w:rPr>
          <w:rFonts w:ascii="ˎ̥" w:hAnsi="ˎ̥"/>
          <w:bCs/>
          <w:sz w:val="24"/>
        </w:rPr>
        <w:t>（四）</w:t>
      </w:r>
      <w:r>
        <w:rPr>
          <w:rFonts w:hint="eastAsia" w:ascii="ˎ̥" w:hAnsi="ˎ̥"/>
          <w:bCs/>
          <w:sz w:val="24"/>
        </w:rPr>
        <w:t>线性系统的Lyapunov稳定性分析</w:t>
      </w:r>
    </w:p>
    <w:p w14:paraId="1E150A65">
      <w:pPr>
        <w:pStyle w:val="9"/>
        <w:adjustRightInd w:val="0"/>
        <w:snapToGrid w:val="0"/>
        <w:rPr>
          <w:rFonts w:hint="eastAsia" w:ascii="ˎ̥" w:hAnsi="ˎ̥"/>
          <w:bCs/>
          <w:sz w:val="24"/>
        </w:rPr>
      </w:pPr>
    </w:p>
    <w:p w14:paraId="243230D7">
      <w:pPr>
        <w:spacing w:line="500" w:lineRule="exact"/>
        <w:jc w:val="center"/>
        <w:rPr>
          <w:rFonts w:hint="eastAsia" w:ascii="宋体" w:hAnsi="宋体" w:cs="宋体-18030"/>
          <w:b/>
          <w:sz w:val="24"/>
        </w:rPr>
      </w:pPr>
      <w:r>
        <w:rPr>
          <w:rFonts w:hint="eastAsia" w:ascii="宋体" w:hAnsi="宋体" w:cs="宋体-18030"/>
          <w:b/>
          <w:sz w:val="24"/>
        </w:rPr>
        <w:t>第三部分：线性控制系统的设计</w:t>
      </w:r>
    </w:p>
    <w:p w14:paraId="442D7802">
      <w:pPr>
        <w:spacing w:before="156" w:beforeLines="50" w:after="156" w:afterLines="50"/>
        <w:rPr>
          <w:rFonts w:hint="eastAsia" w:ascii="宋体" w:hAnsi="宋体"/>
          <w:b/>
          <w:sz w:val="24"/>
        </w:rPr>
      </w:pPr>
      <w:r>
        <w:rPr>
          <w:rFonts w:ascii="宋体" w:hAnsi="宋体"/>
          <w:b/>
          <w:sz w:val="24"/>
        </w:rPr>
        <w:t xml:space="preserve">考查目标 </w:t>
      </w:r>
    </w:p>
    <w:p w14:paraId="269BC706">
      <w:pPr>
        <w:numPr>
          <w:ilvl w:val="0"/>
          <w:numId w:val="1"/>
        </w:numPr>
        <w:rPr>
          <w:rFonts w:hint="eastAsia" w:ascii="ˎ̥" w:hAnsi="ˎ̥"/>
          <w:bCs/>
          <w:sz w:val="24"/>
        </w:rPr>
      </w:pPr>
      <w:r>
        <w:rPr>
          <w:rFonts w:hint="eastAsia" w:ascii="ˎ̥" w:hAnsi="ˎ̥"/>
          <w:bCs/>
          <w:sz w:val="24"/>
        </w:rPr>
        <w:t>了解线性系统</w:t>
      </w:r>
      <w:r>
        <w:rPr>
          <w:rFonts w:ascii="ˎ̥" w:hAnsi="ˎ̥"/>
          <w:bCs/>
          <w:sz w:val="24"/>
        </w:rPr>
        <w:t>的</w:t>
      </w:r>
      <w:r>
        <w:rPr>
          <w:rFonts w:hint="eastAsia" w:ascii="ˎ̥" w:hAnsi="ˎ̥"/>
          <w:bCs/>
          <w:sz w:val="24"/>
        </w:rPr>
        <w:t>各种校正方法，掌握</w:t>
      </w:r>
      <w:r>
        <w:rPr>
          <w:rFonts w:ascii="ˎ̥" w:hAnsi="ˎ̥"/>
          <w:bCs/>
          <w:sz w:val="24"/>
        </w:rPr>
        <w:t>线性系统的基本</w:t>
      </w:r>
      <w:r>
        <w:rPr>
          <w:rFonts w:hint="eastAsia" w:ascii="ˎ̥" w:hAnsi="ˎ̥"/>
          <w:bCs/>
          <w:sz w:val="24"/>
        </w:rPr>
        <w:t>超前滞后校正</w:t>
      </w:r>
      <w:r>
        <w:rPr>
          <w:rFonts w:ascii="ˎ̥" w:hAnsi="ˎ̥"/>
          <w:bCs/>
          <w:sz w:val="24"/>
        </w:rPr>
        <w:t>控制规律</w:t>
      </w:r>
      <w:r>
        <w:rPr>
          <w:rFonts w:hint="eastAsia" w:ascii="ˎ̥" w:hAnsi="ˎ̥"/>
          <w:bCs/>
          <w:sz w:val="24"/>
        </w:rPr>
        <w:t>。</w:t>
      </w:r>
    </w:p>
    <w:p w14:paraId="18EBC8A9">
      <w:pPr>
        <w:numPr>
          <w:ilvl w:val="0"/>
          <w:numId w:val="1"/>
        </w:numPr>
        <w:rPr>
          <w:rFonts w:hint="eastAsia" w:ascii="ˎ̥" w:hAnsi="ˎ̥"/>
          <w:bCs/>
          <w:sz w:val="24"/>
        </w:rPr>
      </w:pPr>
      <w:r>
        <w:rPr>
          <w:rFonts w:ascii="ˎ̥" w:hAnsi="ˎ̥"/>
          <w:bCs/>
          <w:sz w:val="24"/>
        </w:rPr>
        <w:t>能够</w:t>
      </w:r>
      <w:r>
        <w:rPr>
          <w:rFonts w:hint="eastAsia" w:ascii="ˎ̥" w:hAnsi="ˎ̥"/>
          <w:bCs/>
          <w:sz w:val="24"/>
        </w:rPr>
        <w:t>根据开环系统的频率特性和要求的性能指标给出串联校正装置的选择。</w:t>
      </w:r>
    </w:p>
    <w:p w14:paraId="6E1D061F">
      <w:pPr>
        <w:numPr>
          <w:ilvl w:val="0"/>
          <w:numId w:val="1"/>
        </w:numPr>
        <w:rPr>
          <w:rFonts w:ascii="ˎ̥" w:hAnsi="ˎ̥"/>
          <w:bCs/>
          <w:sz w:val="24"/>
        </w:rPr>
      </w:pPr>
      <w:r>
        <w:rPr>
          <w:rFonts w:hint="eastAsia" w:ascii="ˎ̥" w:hAnsi="ˎ̥"/>
          <w:bCs/>
          <w:sz w:val="24"/>
        </w:rPr>
        <w:t>掌握PID控制规律及其应用场合。</w:t>
      </w:r>
    </w:p>
    <w:p w14:paraId="56B88FBC">
      <w:pPr>
        <w:numPr>
          <w:ilvl w:val="0"/>
          <w:numId w:val="1"/>
        </w:numPr>
        <w:rPr>
          <w:rFonts w:hint="eastAsia" w:ascii="ˎ̥" w:hAnsi="ˎ̥"/>
          <w:bCs/>
          <w:sz w:val="24"/>
        </w:rPr>
      </w:pPr>
      <w:r>
        <w:rPr>
          <w:rFonts w:hint="eastAsia" w:ascii="ˎ̥" w:hAnsi="ˎ̥"/>
          <w:bCs/>
          <w:sz w:val="24"/>
        </w:rPr>
        <w:t>掌握基于状态空间模型的控制器设计方法。</w:t>
      </w:r>
    </w:p>
    <w:p w14:paraId="7074BBA2">
      <w:pPr>
        <w:rPr>
          <w:rFonts w:hint="eastAsia" w:ascii="ˎ̥" w:hAnsi="ˎ̥"/>
          <w:bCs/>
          <w:sz w:val="24"/>
        </w:rPr>
      </w:pPr>
    </w:p>
    <w:p w14:paraId="27F1E4F4">
      <w:pPr>
        <w:spacing w:before="156" w:beforeLines="50" w:after="156" w:afterLines="50"/>
        <w:rPr>
          <w:rFonts w:hint="eastAsia" w:ascii="ˎ̥" w:hAnsi="ˎ̥"/>
          <w:b/>
          <w:sz w:val="24"/>
        </w:rPr>
      </w:pPr>
      <w:r>
        <w:rPr>
          <w:rFonts w:hint="eastAsia" w:ascii="ˎ̥" w:hAnsi="ˎ̥"/>
          <w:b/>
          <w:sz w:val="24"/>
        </w:rPr>
        <w:t>考试内容</w:t>
      </w:r>
    </w:p>
    <w:p w14:paraId="258D2739">
      <w:pPr>
        <w:pStyle w:val="9"/>
        <w:adjustRightInd w:val="0"/>
        <w:snapToGrid w:val="0"/>
        <w:rPr>
          <w:rFonts w:hint="eastAsia" w:ascii="ˎ̥" w:hAnsi="ˎ̥"/>
          <w:bCs/>
          <w:sz w:val="24"/>
        </w:rPr>
      </w:pPr>
      <w:r>
        <w:rPr>
          <w:rFonts w:ascii="ˎ̥" w:hAnsi="ˎ̥"/>
          <w:bCs/>
          <w:sz w:val="24"/>
        </w:rPr>
        <w:t>（一）线性系统校正的概念</w:t>
      </w:r>
    </w:p>
    <w:p w14:paraId="748518F8">
      <w:pPr>
        <w:pStyle w:val="9"/>
        <w:adjustRightInd w:val="0"/>
        <w:snapToGrid w:val="0"/>
        <w:rPr>
          <w:rFonts w:hint="eastAsia" w:ascii="ˎ̥" w:hAnsi="ˎ̥"/>
          <w:bCs/>
          <w:sz w:val="24"/>
        </w:rPr>
      </w:pPr>
      <w:r>
        <w:rPr>
          <w:rFonts w:ascii="ˎ̥" w:hAnsi="ˎ̥"/>
          <w:bCs/>
          <w:sz w:val="24"/>
        </w:rPr>
        <w:t>（二）线性系统的基本控制规律</w:t>
      </w:r>
    </w:p>
    <w:p w14:paraId="16450AC8">
      <w:pPr>
        <w:pStyle w:val="9"/>
        <w:adjustRightInd w:val="0"/>
        <w:snapToGrid w:val="0"/>
        <w:rPr>
          <w:rFonts w:hint="eastAsia" w:ascii="ˎ̥" w:hAnsi="ˎ̥"/>
          <w:bCs/>
          <w:sz w:val="24"/>
        </w:rPr>
      </w:pPr>
      <w:r>
        <w:rPr>
          <w:rFonts w:ascii="ˎ̥" w:hAnsi="ˎ̥"/>
          <w:bCs/>
          <w:sz w:val="24"/>
        </w:rPr>
        <w:t>（三）常用校正装置及其特性</w:t>
      </w:r>
    </w:p>
    <w:p w14:paraId="37414F8D">
      <w:pPr>
        <w:pStyle w:val="9"/>
        <w:adjustRightInd w:val="0"/>
        <w:snapToGrid w:val="0"/>
        <w:rPr>
          <w:rFonts w:hint="eastAsia" w:ascii="ˎ̥" w:hAnsi="ˎ̥"/>
          <w:bCs/>
          <w:sz w:val="24"/>
        </w:rPr>
      </w:pPr>
      <w:r>
        <w:rPr>
          <w:rFonts w:ascii="ˎ̥" w:hAnsi="ˎ̥"/>
          <w:bCs/>
          <w:sz w:val="24"/>
        </w:rPr>
        <w:t>（四）校正装置设计的方法和依据</w:t>
      </w:r>
    </w:p>
    <w:p w14:paraId="0FCD1BD7">
      <w:pPr>
        <w:pStyle w:val="9"/>
        <w:adjustRightInd w:val="0"/>
        <w:snapToGrid w:val="0"/>
        <w:rPr>
          <w:rFonts w:ascii="ˎ̥" w:hAnsi="ˎ̥"/>
          <w:bCs/>
          <w:sz w:val="24"/>
        </w:rPr>
      </w:pPr>
      <w:bookmarkStart w:id="4" w:name="OLE_LINK7"/>
      <w:r>
        <w:rPr>
          <w:rFonts w:hint="eastAsia" w:ascii="ˎ̥" w:hAnsi="ˎ̥"/>
          <w:bCs/>
          <w:sz w:val="24"/>
        </w:rPr>
        <w:t>（</w:t>
      </w:r>
      <w:r>
        <w:rPr>
          <w:rFonts w:ascii="ˎ̥" w:hAnsi="ˎ̥"/>
          <w:bCs/>
          <w:sz w:val="24"/>
        </w:rPr>
        <w:t>五</w:t>
      </w:r>
      <w:r>
        <w:rPr>
          <w:rFonts w:hint="eastAsia" w:ascii="ˎ̥" w:hAnsi="ˎ̥"/>
          <w:bCs/>
          <w:sz w:val="24"/>
        </w:rPr>
        <w:t>）</w:t>
      </w:r>
      <w:r>
        <w:rPr>
          <w:rFonts w:ascii="ˎ̥" w:hAnsi="ˎ̥"/>
          <w:bCs/>
          <w:sz w:val="24"/>
        </w:rPr>
        <w:t>串联校正的设计</w:t>
      </w:r>
    </w:p>
    <w:p w14:paraId="1323C6A6">
      <w:pPr>
        <w:pStyle w:val="9"/>
        <w:adjustRightInd w:val="0"/>
        <w:snapToGrid w:val="0"/>
        <w:rPr>
          <w:rFonts w:hint="eastAsia" w:ascii="ˎ̥" w:hAnsi="ˎ̥"/>
          <w:bCs/>
          <w:sz w:val="24"/>
        </w:rPr>
      </w:pPr>
      <w:r>
        <w:rPr>
          <w:rFonts w:hint="eastAsia" w:ascii="ˎ̥" w:hAnsi="ˎ̥"/>
          <w:bCs/>
          <w:sz w:val="24"/>
        </w:rPr>
        <w:t>（六）线性系统的状态反馈控制器设计和状态观测器设计</w:t>
      </w:r>
    </w:p>
    <w:p w14:paraId="0E530059">
      <w:pPr>
        <w:autoSpaceDE w:val="0"/>
        <w:autoSpaceDN w:val="0"/>
        <w:adjustRightInd w:val="0"/>
        <w:spacing w:line="360" w:lineRule="auto"/>
        <w:jc w:val="left"/>
        <w:rPr>
          <w:rFonts w:ascii="宋体" w:cs="宋体"/>
          <w:b/>
          <w:bCs/>
          <w:kern w:val="0"/>
          <w:sz w:val="24"/>
          <w:szCs w:val="21"/>
        </w:rPr>
      </w:pPr>
      <w:r>
        <w:rPr>
          <w:rFonts w:hint="eastAsia" w:ascii="宋体" w:cs="宋体"/>
          <w:b/>
          <w:bCs/>
          <w:kern w:val="0"/>
          <w:sz w:val="24"/>
          <w:szCs w:val="21"/>
        </w:rPr>
        <w:t>三、试卷题型</w:t>
      </w:r>
    </w:p>
    <w:p w14:paraId="0653769C">
      <w:pPr>
        <w:autoSpaceDE w:val="0"/>
        <w:autoSpaceDN w:val="0"/>
        <w:adjustRightInd w:val="0"/>
        <w:spacing w:line="360" w:lineRule="auto"/>
        <w:jc w:val="left"/>
        <w:rPr>
          <w:rFonts w:hint="eastAsia" w:ascii="TimesNewRomanPSMT" w:eastAsia="TimesNewRomanPSMT" w:cs="TimesNewRomanPSMT"/>
          <w:kern w:val="0"/>
          <w:szCs w:val="21"/>
        </w:rPr>
      </w:pPr>
      <w:r>
        <w:rPr>
          <w:rFonts w:hint="eastAsia" w:ascii="宋体" w:cs="宋体"/>
          <w:kern w:val="0"/>
          <w:szCs w:val="21"/>
        </w:rPr>
        <w:t>填空题：约</w:t>
      </w:r>
      <w:r>
        <w:rPr>
          <w:rFonts w:ascii="TimesNewRomanPSMT" w:eastAsia="TimesNewRomanPSMT" w:cs="TimesNewRomanPSMT"/>
          <w:kern w:val="0"/>
          <w:szCs w:val="21"/>
        </w:rPr>
        <w:t>20%</w:t>
      </w:r>
      <w:r>
        <w:rPr>
          <w:rFonts w:hint="eastAsia" w:ascii="宋体" w:cs="宋体"/>
          <w:kern w:val="0"/>
          <w:szCs w:val="21"/>
        </w:rPr>
        <w:t>；</w:t>
      </w:r>
    </w:p>
    <w:p w14:paraId="28411C39">
      <w:pPr>
        <w:autoSpaceDE w:val="0"/>
        <w:autoSpaceDN w:val="0"/>
        <w:adjustRightInd w:val="0"/>
        <w:spacing w:line="360" w:lineRule="auto"/>
        <w:jc w:val="left"/>
        <w:rPr>
          <w:rFonts w:hint="eastAsia" w:ascii="宋体" w:eastAsia="TimesNewRomanPSMT" w:cs="宋体"/>
          <w:kern w:val="0"/>
          <w:szCs w:val="21"/>
        </w:rPr>
      </w:pPr>
      <w:r>
        <w:rPr>
          <w:rFonts w:hint="eastAsia" w:ascii="宋体" w:cs="宋体"/>
          <w:kern w:val="0"/>
          <w:szCs w:val="21"/>
        </w:rPr>
        <w:t>问答题：约</w:t>
      </w:r>
      <w:r>
        <w:rPr>
          <w:rFonts w:ascii="TimesNewRomanPSMT" w:eastAsia="TimesNewRomanPSMT" w:cs="TimesNewRomanPSMT"/>
          <w:kern w:val="0"/>
          <w:szCs w:val="21"/>
        </w:rPr>
        <w:t>20%</w:t>
      </w:r>
      <w:r>
        <w:rPr>
          <w:rFonts w:hint="eastAsia" w:ascii="宋体" w:cs="宋体"/>
          <w:kern w:val="0"/>
          <w:szCs w:val="21"/>
        </w:rPr>
        <w:t>；</w:t>
      </w:r>
    </w:p>
    <w:p w14:paraId="601330D7">
      <w:pPr>
        <w:autoSpaceDE w:val="0"/>
        <w:autoSpaceDN w:val="0"/>
        <w:adjustRightInd w:val="0"/>
        <w:spacing w:line="360" w:lineRule="auto"/>
        <w:jc w:val="left"/>
        <w:rPr>
          <w:rFonts w:hint="eastAsia" w:ascii="TimesNewRomanPSMT" w:eastAsia="TimesNewRomanPSMT" w:cs="TimesNewRomanPSMT"/>
          <w:kern w:val="0"/>
          <w:szCs w:val="21"/>
        </w:rPr>
      </w:pPr>
      <w:r>
        <w:rPr>
          <w:rFonts w:hint="eastAsia" w:ascii="宋体" w:cs="宋体"/>
          <w:kern w:val="0"/>
          <w:szCs w:val="21"/>
        </w:rPr>
        <w:t>计算分析与设计综合题：约</w:t>
      </w:r>
      <w:r>
        <w:rPr>
          <w:rFonts w:hint="eastAsia" w:ascii="TimesNewRomanPSMT" w:eastAsia="TimesNewRomanPSMT" w:cs="TimesNewRomanPSMT"/>
          <w:kern w:val="0"/>
          <w:szCs w:val="21"/>
          <w:lang w:val="en-US" w:eastAsia="zh-CN"/>
        </w:rPr>
        <w:t>6</w:t>
      </w:r>
      <w:r>
        <w:rPr>
          <w:rFonts w:ascii="TimesNewRomanPSMT" w:eastAsia="TimesNewRomanPSMT" w:cs="TimesNewRomanPSMT"/>
          <w:kern w:val="0"/>
          <w:szCs w:val="21"/>
        </w:rPr>
        <w:t>0%</w:t>
      </w:r>
      <w:r>
        <w:rPr>
          <w:rFonts w:hint="eastAsia" w:ascii="宋体" w:cs="宋体"/>
          <w:kern w:val="0"/>
          <w:szCs w:val="21"/>
        </w:rPr>
        <w:t>。</w:t>
      </w:r>
    </w:p>
    <w:p w14:paraId="61AE8049">
      <w:pPr>
        <w:pStyle w:val="9"/>
        <w:adjustRightInd w:val="0"/>
        <w:snapToGrid w:val="0"/>
        <w:rPr>
          <w:rFonts w:hint="eastAsia" w:ascii="ˎ̥" w:hAnsi="ˎ̥"/>
          <w:bCs/>
          <w:sz w:val="24"/>
        </w:rPr>
      </w:pPr>
    </w:p>
    <w:bookmarkEnd w:id="4"/>
    <w:p w14:paraId="43ED6B84">
      <w:pPr>
        <w:spacing w:before="156" w:beforeLines="50" w:after="156" w:afterLines="50" w:line="240" w:lineRule="atLeast"/>
        <w:rPr>
          <w:rFonts w:hint="eastAsia"/>
        </w:rPr>
      </w:pPr>
      <w:r>
        <w:rPr>
          <w:rFonts w:hint="eastAsia" w:ascii="ˎ̥" w:hAnsi="ˎ̥"/>
          <w:b/>
          <w:sz w:val="24"/>
        </w:rPr>
        <w:t>参考书</w:t>
      </w:r>
    </w:p>
    <w:p w14:paraId="62882264">
      <w:pPr>
        <w:rPr>
          <w:rFonts w:ascii="ˎ̥" w:hAnsi="ˎ̥"/>
          <w:bCs/>
          <w:sz w:val="24"/>
        </w:rPr>
      </w:pPr>
      <w:bookmarkStart w:id="5" w:name="OLE_LINK8"/>
      <w:r>
        <w:rPr>
          <w:rFonts w:hint="eastAsia" w:ascii="ˎ̥" w:hAnsi="ˎ̥"/>
          <w:bCs/>
          <w:sz w:val="24"/>
        </w:rPr>
        <w:t>《自动控制理论》，夏德钤，</w:t>
      </w:r>
      <w:r>
        <w:rPr>
          <w:rFonts w:ascii="ˎ̥" w:hAnsi="ˎ̥"/>
          <w:bCs/>
          <w:sz w:val="24"/>
        </w:rPr>
        <w:t>翁贻方编著</w:t>
      </w:r>
      <w:r>
        <w:rPr>
          <w:rFonts w:hint="eastAsia" w:ascii="ˎ̥" w:hAnsi="ˎ̥"/>
          <w:bCs/>
          <w:sz w:val="24"/>
        </w:rPr>
        <w:t>，机械工业出版社（第四版），</w:t>
      </w:r>
      <w:r>
        <w:rPr>
          <w:rFonts w:ascii="ˎ̥" w:hAnsi="ˎ̥"/>
          <w:bCs/>
          <w:sz w:val="24"/>
        </w:rPr>
        <w:t>ISBN</w:t>
      </w:r>
      <w:r>
        <w:rPr>
          <w:rFonts w:hint="eastAsia" w:ascii="ˎ̥" w:hAnsi="ˎ̥"/>
          <w:bCs/>
          <w:sz w:val="24"/>
        </w:rPr>
        <w:t>：</w:t>
      </w:r>
      <w:r>
        <w:rPr>
          <w:rFonts w:ascii="ˎ̥" w:hAnsi="ˎ̥"/>
          <w:bCs/>
          <w:sz w:val="24"/>
        </w:rPr>
        <w:t xml:space="preserve"> </w:t>
      </w:r>
      <w:r>
        <w:rPr>
          <w:rFonts w:hint="eastAsia" w:ascii="ˎ̥" w:hAnsi="ˎ̥"/>
          <w:bCs/>
          <w:sz w:val="24"/>
        </w:rPr>
        <w:t>9787111723202，出版时间：2023.5</w:t>
      </w:r>
    </w:p>
    <w:bookmarkEnd w:id="5"/>
    <w:p w14:paraId="26C7E6BB">
      <w:pPr>
        <w:rPr>
          <w:rFonts w:ascii="ˎ̥" w:hAnsi="ˎ̥"/>
          <w:bCs/>
          <w:sz w:val="24"/>
        </w:rPr>
      </w:pPr>
      <w:r>
        <w:rPr>
          <w:rFonts w:hint="eastAsia" w:ascii="ˎ̥" w:hAnsi="ˎ̥"/>
          <w:bCs/>
          <w:sz w:val="24"/>
        </w:rPr>
        <w:t>《现代控制理论》，俞立</w:t>
      </w:r>
      <w:r>
        <w:rPr>
          <w:rFonts w:ascii="ˎ̥" w:hAnsi="ˎ̥"/>
          <w:bCs/>
          <w:sz w:val="24"/>
        </w:rPr>
        <w:t>编著</w:t>
      </w:r>
      <w:r>
        <w:rPr>
          <w:rFonts w:hint="eastAsia" w:ascii="ˎ̥" w:hAnsi="ˎ̥"/>
          <w:bCs/>
          <w:sz w:val="24"/>
        </w:rPr>
        <w:t>，清华大学出版社，</w:t>
      </w:r>
      <w:r>
        <w:rPr>
          <w:rFonts w:ascii="ˎ̥" w:hAnsi="ˎ̥"/>
          <w:bCs/>
          <w:sz w:val="24"/>
        </w:rPr>
        <w:t>ISBN</w:t>
      </w:r>
      <w:r>
        <w:rPr>
          <w:rFonts w:hint="eastAsia" w:ascii="ˎ̥" w:hAnsi="ˎ̥"/>
          <w:bCs/>
          <w:sz w:val="24"/>
        </w:rPr>
        <w:t>：</w:t>
      </w:r>
      <w:r>
        <w:rPr>
          <w:rFonts w:ascii="ˎ̥" w:hAnsi="ˎ̥"/>
          <w:bCs/>
          <w:sz w:val="24"/>
        </w:rPr>
        <w:t xml:space="preserve"> 9787302146575</w:t>
      </w:r>
      <w:r>
        <w:rPr>
          <w:rFonts w:hint="eastAsia" w:ascii="ˎ̥" w:hAnsi="ˎ̥"/>
          <w:bCs/>
          <w:sz w:val="24"/>
        </w:rPr>
        <w:t>，出版时间：20</w:t>
      </w:r>
      <w:r>
        <w:rPr>
          <w:rFonts w:ascii="ˎ̥" w:hAnsi="ˎ̥"/>
          <w:bCs/>
          <w:sz w:val="24"/>
        </w:rPr>
        <w:t>07</w:t>
      </w:r>
      <w:r>
        <w:rPr>
          <w:rFonts w:hint="eastAsia" w:ascii="ˎ̥" w:hAnsi="ˎ̥"/>
          <w:bCs/>
          <w:sz w:val="24"/>
        </w:rPr>
        <w:t>.</w:t>
      </w:r>
      <w:r>
        <w:rPr>
          <w:rFonts w:ascii="ˎ̥" w:hAnsi="ˎ̥"/>
          <w:bCs/>
          <w:sz w:val="24"/>
        </w:rPr>
        <w:t>4</w:t>
      </w:r>
    </w:p>
    <w:p w14:paraId="6F48EA56">
      <w:pPr>
        <w:ind w:left="420" w:leftChars="200" w:firstLine="480" w:firstLineChars="200"/>
        <w:rPr>
          <w:rFonts w:ascii="ˎ̥" w:hAnsi="ˎ̥"/>
          <w:bCs/>
          <w:sz w:val="24"/>
        </w:rPr>
      </w:pPr>
    </w:p>
    <w:p w14:paraId="4FCE046D">
      <w:pPr>
        <w:spacing w:line="500" w:lineRule="exact"/>
        <w:jc w:val="center"/>
        <w:rPr>
          <w:rFonts w:hint="eastAsia" w:ascii="Tahoma" w:hAnsi="Tahoma" w:cs="Tahoma"/>
          <w:color w:val="333333"/>
          <w:sz w:val="18"/>
          <w:szCs w:val="18"/>
          <w:shd w:val="clear" w:color="auto" w:fill="FFFFFF"/>
        </w:rPr>
      </w:pPr>
    </w:p>
    <w:p w14:paraId="1A95CE3D">
      <w:pPr>
        <w:spacing w:line="500" w:lineRule="exact"/>
        <w:rPr>
          <w:rFonts w:hint="eastAsia" w:ascii="宋体" w:hAnsi="宋体"/>
          <w:bCs/>
          <w:szCs w:val="21"/>
        </w:rPr>
      </w:pPr>
    </w:p>
    <w:p w14:paraId="628EAA43">
      <w:pPr>
        <w:spacing w:line="500" w:lineRule="exact"/>
        <w:rPr>
          <w:rFonts w:hint="eastAsia" w:ascii="宋体" w:hAnsi="宋体"/>
          <w:bCs/>
          <w:szCs w:val="21"/>
        </w:rPr>
      </w:pPr>
    </w:p>
    <w:p w14:paraId="0AF7A474">
      <w:pPr>
        <w:spacing w:line="500" w:lineRule="exact"/>
        <w:rPr>
          <w:rFonts w:hint="eastAsia" w:ascii="宋体" w:hAnsi="宋体"/>
          <w:bCs/>
          <w:szCs w:val="21"/>
        </w:rPr>
      </w:pPr>
    </w:p>
    <w:p w14:paraId="31852EE7">
      <w:pPr>
        <w:spacing w:line="500" w:lineRule="exact"/>
        <w:rPr>
          <w:rFonts w:hint="eastAsia" w:ascii="宋体" w:hAnsi="宋体"/>
          <w:bCs/>
          <w:szCs w:val="21"/>
        </w:rPr>
      </w:pPr>
    </w:p>
    <w:p w14:paraId="15F124DB">
      <w:pPr>
        <w:spacing w:line="500" w:lineRule="exact"/>
        <w:rPr>
          <w:rFonts w:hint="eastAsia" w:ascii="宋体" w:hAnsi="宋体"/>
          <w:bCs/>
          <w:szCs w:val="21"/>
        </w:rPr>
      </w:pPr>
    </w:p>
    <w:p w14:paraId="56C542FE">
      <w:pPr>
        <w:spacing w:line="500" w:lineRule="exact"/>
        <w:rPr>
          <w:rFonts w:hint="eastAsia" w:ascii="宋体" w:hAnsi="宋体"/>
          <w:bCs/>
          <w:szCs w:val="21"/>
        </w:rPr>
      </w:pPr>
    </w:p>
    <w:p w14:paraId="18918381">
      <w:pPr>
        <w:spacing w:line="500" w:lineRule="exact"/>
        <w:rPr>
          <w:rFonts w:hint="eastAsia" w:ascii="宋体" w:hAnsi="宋体"/>
          <w:bCs/>
          <w:szCs w:val="21"/>
        </w:rPr>
      </w:pPr>
    </w:p>
    <w:p w14:paraId="0D3188F2">
      <w:pPr>
        <w:spacing w:line="500" w:lineRule="exact"/>
        <w:rPr>
          <w:rFonts w:ascii="宋体" w:hAnsi="宋体"/>
          <w:b/>
          <w:bCs/>
          <w:sz w:val="24"/>
        </w:rPr>
        <w:sectPr>
          <w:footerReference r:id="rId3" w:type="default"/>
          <w:pgSz w:w="11907" w:h="16839"/>
          <w:pgMar w:top="737" w:right="851" w:bottom="737" w:left="851" w:header="851" w:footer="992" w:gutter="0"/>
          <w:cols w:space="720" w:num="1"/>
          <w:docGrid w:type="lines" w:linePitch="312" w:charSpace="0"/>
        </w:sectPr>
      </w:pPr>
    </w:p>
    <w:p w14:paraId="7B5B1903">
      <w:pPr>
        <w:spacing w:line="500" w:lineRule="exact"/>
        <w:rPr>
          <w:rFonts w:hint="eastAsia" w:ascii="宋体" w:hAnsi="宋体"/>
          <w:b/>
          <w:bCs/>
          <w:sz w:val="24"/>
        </w:rPr>
      </w:pPr>
    </w:p>
    <w:sectPr>
      <w:type w:val="continuous"/>
      <w:pgSz w:w="11907" w:h="16839"/>
      <w:pgMar w:top="737" w:right="851" w:bottom="737" w:left="851"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18030">
    <w:altName w:val="微软雅黑"/>
    <w:panose1 w:val="02010609060101010101"/>
    <w:charset w:val="86"/>
    <w:family w:val="modern"/>
    <w:pitch w:val="default"/>
    <w:sig w:usb0="00000000" w:usb1="880F3C78" w:usb2="000A005E"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imesNewRomanPSMT">
    <w:altName w:val="微软雅黑"/>
    <w:panose1 w:val="00000000000000000000"/>
    <w:charset w:val="86"/>
    <w:family w:val="auto"/>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13744">
    <w:pPr>
      <w:pStyle w:val="3"/>
      <w:jc w:val="center"/>
    </w:pPr>
    <w:r>
      <w:rPr>
        <w:rFonts w:hint="eastAsia"/>
      </w:rPr>
      <w:t>第</w:t>
    </w:r>
    <w:r>
      <w:rPr>
        <w:lang w:val="zh-CN"/>
      </w:rPr>
      <w:t xml:space="preserve"> </w:t>
    </w:r>
    <w:r>
      <w:rPr>
        <w:b/>
        <w:sz w:val="24"/>
        <w:szCs w:val="24"/>
      </w:rPr>
      <w:fldChar w:fldCharType="begin"/>
    </w:r>
    <w:r>
      <w:rPr>
        <w:b/>
      </w:rPr>
      <w:instrText xml:space="preserve">PAGE</w:instrText>
    </w:r>
    <w:r>
      <w:rPr>
        <w:b/>
        <w:sz w:val="24"/>
        <w:szCs w:val="24"/>
      </w:rPr>
      <w:fldChar w:fldCharType="separate"/>
    </w:r>
    <w:r>
      <w:rPr>
        <w:b/>
        <w:lang/>
      </w:rPr>
      <w:t>3</w:t>
    </w:r>
    <w:r>
      <w:rPr>
        <w:b/>
        <w:sz w:val="24"/>
        <w:szCs w:val="24"/>
      </w:rPr>
      <w:fldChar w:fldCharType="end"/>
    </w:r>
    <w:r>
      <w:rPr>
        <w:lang w:val="zh-CN"/>
      </w:rPr>
      <w:t xml:space="preserve"> </w:t>
    </w:r>
    <w:r>
      <w:rPr>
        <w:rFonts w:hint="eastAsia"/>
        <w:lang w:val="zh-CN"/>
      </w:rPr>
      <w:t>页，共</w:t>
    </w:r>
    <w:r>
      <w:rPr>
        <w:lang w:val="zh-CN"/>
      </w:rPr>
      <w:t xml:space="preserve"> </w:t>
    </w:r>
    <w:r>
      <w:rPr>
        <w:b/>
        <w:sz w:val="24"/>
        <w:szCs w:val="24"/>
      </w:rPr>
      <w:fldChar w:fldCharType="begin"/>
    </w:r>
    <w:r>
      <w:rPr>
        <w:b/>
      </w:rPr>
      <w:instrText xml:space="preserve">NUMPAGES</w:instrText>
    </w:r>
    <w:r>
      <w:rPr>
        <w:b/>
        <w:sz w:val="24"/>
        <w:szCs w:val="24"/>
      </w:rPr>
      <w:fldChar w:fldCharType="separate"/>
    </w:r>
    <w:r>
      <w:rPr>
        <w:b/>
        <w:lang/>
      </w:rPr>
      <w:t>3</w:t>
    </w:r>
    <w:r>
      <w:rPr>
        <w:b/>
        <w:sz w:val="24"/>
        <w:szCs w:val="24"/>
      </w:rPr>
      <w:fldChar w:fldCharType="end"/>
    </w:r>
    <w:r>
      <w:rPr>
        <w:rFonts w:hint="eastAsia"/>
        <w:b/>
        <w:sz w:val="24"/>
        <w:szCs w:val="24"/>
      </w:rPr>
      <w:t xml:space="preserve"> </w:t>
    </w:r>
    <w:r>
      <w:rPr>
        <w:rFonts w:hint="eastAsia"/>
        <w:lang w:val="zh-CN"/>
      </w:rPr>
      <w:t>页</w:t>
    </w:r>
  </w:p>
  <w:p w14:paraId="492A8838">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96807"/>
    <w:multiLevelType w:val="multilevel"/>
    <w:tmpl w:val="34A9680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6BFC0394"/>
    <w:multiLevelType w:val="multilevel"/>
    <w:tmpl w:val="6BFC0394"/>
    <w:lvl w:ilvl="0" w:tentative="0">
      <w:start w:val="1"/>
      <w:numFmt w:val="japaneseCounting"/>
      <w:lvlText w:val="%1、"/>
      <w:lvlJc w:val="left"/>
      <w:pPr>
        <w:ind w:left="652" w:hanging="510"/>
      </w:pPr>
      <w:rPr>
        <w:rFonts w:hint="default" w:ascii="ˎ̥" w:hAnsi="ˎ̥" w:cs="Times New Roman"/>
        <w:b/>
        <w:color w:val="auto"/>
        <w:sz w:val="24"/>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MzQ2MjI5OGNiNWQ4M2VlYTI4MzFkYWNlZDJjMzcifQ=="/>
  </w:docVars>
  <w:rsids>
    <w:rsidRoot w:val="00CF1274"/>
    <w:rsid w:val="000054BC"/>
    <w:rsid w:val="00020BEE"/>
    <w:rsid w:val="00050561"/>
    <w:rsid w:val="00052B84"/>
    <w:rsid w:val="00054E39"/>
    <w:rsid w:val="000B0BB4"/>
    <w:rsid w:val="0010323F"/>
    <w:rsid w:val="001427CA"/>
    <w:rsid w:val="00170B3D"/>
    <w:rsid w:val="001E2D32"/>
    <w:rsid w:val="002017A7"/>
    <w:rsid w:val="002045ED"/>
    <w:rsid w:val="002076FD"/>
    <w:rsid w:val="00260395"/>
    <w:rsid w:val="002821BF"/>
    <w:rsid w:val="00294656"/>
    <w:rsid w:val="002A32C1"/>
    <w:rsid w:val="00367171"/>
    <w:rsid w:val="003D136E"/>
    <w:rsid w:val="004204A7"/>
    <w:rsid w:val="0045288F"/>
    <w:rsid w:val="00460BF0"/>
    <w:rsid w:val="00495AF9"/>
    <w:rsid w:val="004C4A07"/>
    <w:rsid w:val="00515F99"/>
    <w:rsid w:val="005879A8"/>
    <w:rsid w:val="00597C93"/>
    <w:rsid w:val="00597F47"/>
    <w:rsid w:val="00626A1D"/>
    <w:rsid w:val="006B6C63"/>
    <w:rsid w:val="006D1572"/>
    <w:rsid w:val="006F50BA"/>
    <w:rsid w:val="00755CA6"/>
    <w:rsid w:val="0081524A"/>
    <w:rsid w:val="00834D52"/>
    <w:rsid w:val="00861212"/>
    <w:rsid w:val="00861237"/>
    <w:rsid w:val="008A4D3C"/>
    <w:rsid w:val="008B4A54"/>
    <w:rsid w:val="009B1120"/>
    <w:rsid w:val="00A24204"/>
    <w:rsid w:val="00A6139C"/>
    <w:rsid w:val="00BB2065"/>
    <w:rsid w:val="00CF1274"/>
    <w:rsid w:val="00DD7276"/>
    <w:rsid w:val="00DF498D"/>
    <w:rsid w:val="00E5612C"/>
    <w:rsid w:val="00E70C7A"/>
    <w:rsid w:val="00ED21D9"/>
    <w:rsid w:val="00F76141"/>
    <w:rsid w:val="00FC3C04"/>
    <w:rsid w:val="00FF2235"/>
    <w:rsid w:val="0ABA3581"/>
    <w:rsid w:val="0CF776CA"/>
    <w:rsid w:val="0FC24482"/>
    <w:rsid w:val="1134315E"/>
    <w:rsid w:val="1D774ABB"/>
    <w:rsid w:val="1E9C2672"/>
    <w:rsid w:val="3C0466B1"/>
    <w:rsid w:val="44E7342E"/>
    <w:rsid w:val="47E865A2"/>
    <w:rsid w:val="49DA2516"/>
    <w:rsid w:val="631E1DB5"/>
    <w:rsid w:val="64AE1C4D"/>
    <w:rsid w:val="701E24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uiPriority w:val="99"/>
    <w:rPr>
      <w:kern w:val="2"/>
      <w:sz w:val="18"/>
      <w:szCs w:val="18"/>
    </w:rPr>
  </w:style>
  <w:style w:type="character" w:customStyle="1" w:styleId="8">
    <w:name w:val="页眉 Char"/>
    <w:link w:val="4"/>
    <w:uiPriority w:val="0"/>
    <w:rPr>
      <w:kern w:val="2"/>
      <w:sz w:val="18"/>
      <w:szCs w:val="18"/>
    </w:rPr>
  </w:style>
  <w:style w:type="paragraph" w:customStyle="1" w:styleId="9">
    <w:name w:val="正文 New"/>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3</Pages>
  <Words>1341</Words>
  <Characters>1414</Characters>
  <Lines>11</Lines>
  <Paragraphs>3</Paragraphs>
  <TotalTime>0</TotalTime>
  <ScaleCrop>false</ScaleCrop>
  <LinksUpToDate>false</LinksUpToDate>
  <CharactersWithSpaces>1494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2024-05-23T07:15:00Z</dcterms:created>
  <dc:creator>Lenovo User</dc:creator>
  <cp:lastModifiedBy>vertesyuan</cp:lastModifiedBy>
  <cp:lastPrinted>2011-09-06T07:16:00Z</cp:lastPrinted>
  <dcterms:modified xsi:type="dcterms:W3CDTF">2024-10-11T01:53:30Z</dcterms:modified>
  <dc:title>浙江理工大学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9284705CDB4E4486AF06E8C040D036F5_13</vt:lpwstr>
  </property>
</Properties>
</file>