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94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871</w:t>
      </w:r>
      <w:r>
        <w:rPr>
          <w:rFonts w:ascii="SimHei" w:hAnsi="SimHei" w:eastAsia="SimHei" w:cs="SimHei"/>
          <w:sz w:val="36"/>
          <w:szCs w:val="36"/>
          <w:spacing w:val="-5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高等代数</w:t>
      </w:r>
      <w:r>
        <w:rPr>
          <w:rFonts w:ascii="SimHei" w:hAnsi="SimHei" w:eastAsia="SimHei" w:cs="SimHei"/>
          <w:sz w:val="36"/>
          <w:szCs w:val="36"/>
          <w:spacing w:val="-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考试大纲</w:t>
      </w:r>
    </w:p>
    <w:p>
      <w:pPr>
        <w:pStyle w:val="BodyText"/>
        <w:ind w:left="2386" w:right="308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一、总体要求</w:t>
      </w:r>
    </w:p>
    <w:p>
      <w:pPr>
        <w:pStyle w:val="BodyText"/>
        <w:ind w:left="12" w:right="64" w:firstLine="487"/>
        <w:spacing w:before="219" w:line="353" w:lineRule="auto"/>
        <w:jc w:val="both"/>
        <w:rPr/>
      </w:pPr>
      <w:r>
        <w:rPr>
          <w:spacing w:val="-3"/>
        </w:rPr>
        <w:t>高等代数是数学各专业的一门重要基础理论课。要求学生掌握高等代数的基本概念，基本</w:t>
      </w:r>
      <w:r>
        <w:rPr>
          <w:spacing w:val="11"/>
        </w:rPr>
        <w:t xml:space="preserve"> </w:t>
      </w:r>
      <w:r>
        <w:rPr>
          <w:spacing w:val="-2"/>
        </w:rPr>
        <w:t>理论，基本方法和基本技巧；熟练掌握矩阵和线性变</w:t>
      </w:r>
      <w:r>
        <w:rPr>
          <w:spacing w:val="-3"/>
        </w:rPr>
        <w:t>换的关系，学会线性方程组，矩阵，线性</w:t>
      </w:r>
      <w:r>
        <w:rPr/>
        <w:t xml:space="preserve"> </w:t>
      </w:r>
      <w:r>
        <w:rPr>
          <w:spacing w:val="-2"/>
        </w:rPr>
        <w:t>变换问题的相互转化；理解具体与抽象、特殊与一般</w:t>
      </w:r>
      <w:r>
        <w:rPr>
          <w:spacing w:val="-3"/>
        </w:rPr>
        <w:t>、有限与无限等辨证关系。并善于应用这</w:t>
      </w:r>
      <w:r>
        <w:rPr/>
        <w:t xml:space="preserve"> </w:t>
      </w:r>
      <w:r>
        <w:rPr>
          <w:spacing w:val="-3"/>
        </w:rPr>
        <w:t>些理论和方法,具有较强的分析问题与解决问题的能力。</w:t>
      </w:r>
    </w:p>
    <w:p>
      <w:pPr>
        <w:ind w:left="12"/>
        <w:spacing w:before="10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二、课程考试内容</w:t>
      </w:r>
    </w:p>
    <w:p>
      <w:pPr>
        <w:pStyle w:val="BodyText"/>
        <w:ind w:left="482"/>
        <w:spacing w:before="222" w:line="219" w:lineRule="auto"/>
        <w:outlineLvl w:val="2"/>
        <w:rPr/>
      </w:pPr>
      <w:r>
        <w:rPr>
          <w:b/>
          <w:bCs/>
          <w:spacing w:val="-14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-14"/>
        </w:rPr>
        <w:t>一）多项式</w:t>
      </w:r>
    </w:p>
    <w:p>
      <w:pPr>
        <w:pStyle w:val="BodyText"/>
        <w:ind w:left="27" w:right="90" w:firstLine="469"/>
        <w:spacing w:before="184" w:line="345" w:lineRule="auto"/>
        <w:rPr/>
      </w:pPr>
      <w:r>
        <w:rPr>
          <w:spacing w:val="-3"/>
        </w:rPr>
        <w:t>数域，整除的概念与性质，最大公因式，因式分解，重因式，多</w:t>
      </w:r>
      <w:r>
        <w:rPr>
          <w:spacing w:val="-4"/>
        </w:rPr>
        <w:t>项式函数，有理系数多项</w:t>
      </w:r>
      <w:r>
        <w:rPr/>
        <w:t xml:space="preserve"> </w:t>
      </w:r>
      <w:r>
        <w:rPr>
          <w:spacing w:val="-6"/>
        </w:rPr>
        <w:t>式，多元多项式，对称多项式。</w:t>
      </w:r>
    </w:p>
    <w:p>
      <w:pPr>
        <w:pStyle w:val="BodyText"/>
        <w:ind w:left="482"/>
        <w:spacing w:before="38" w:line="217" w:lineRule="auto"/>
        <w:outlineLvl w:val="2"/>
        <w:rPr/>
      </w:pPr>
      <w:r>
        <w:rPr>
          <w:b/>
          <w:bCs/>
          <w:spacing w:val="-18"/>
        </w:rPr>
        <w:t>（二）</w:t>
      </w:r>
      <w:r>
        <w:rPr>
          <w:spacing w:val="-40"/>
        </w:rPr>
        <w:t xml:space="preserve"> </w:t>
      </w:r>
      <w:r>
        <w:rPr>
          <w:b/>
          <w:bCs/>
          <w:spacing w:val="-18"/>
        </w:rPr>
        <w:t>行列式</w:t>
      </w:r>
    </w:p>
    <w:p>
      <w:pPr>
        <w:pStyle w:val="BodyText"/>
        <w:ind w:left="9" w:firstLine="483"/>
        <w:spacing w:before="187" w:line="343" w:lineRule="auto"/>
        <w:rPr/>
      </w:pPr>
      <w:r>
        <w:rPr>
          <w:color w:val="333333"/>
          <w:spacing w:val="-6"/>
        </w:rPr>
        <w:t>排列，n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6"/>
        </w:rPr>
        <w:t>阶行列式的概念，n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6"/>
        </w:rPr>
        <w:t>阶行列式的性质，行列式的计算，行列式按一行（列）展开，</w:t>
      </w:r>
      <w:r>
        <w:rPr>
          <w:color w:val="333333"/>
        </w:rPr>
        <w:t xml:space="preserve"> </w:t>
      </w:r>
      <w:r>
        <w:rPr>
          <w:spacing w:val="-3"/>
        </w:rPr>
        <w:t>拉普拉斯（Lap</w:t>
      </w:r>
      <w:r>
        <w:rPr>
          <w:spacing w:val="49"/>
        </w:rPr>
        <w:t xml:space="preserve"> </w:t>
      </w:r>
      <w:r>
        <w:rPr>
          <w:spacing w:val="-3"/>
        </w:rPr>
        <w:t>lace）定理</w:t>
      </w:r>
      <w:r>
        <w:rPr>
          <w:color w:val="333333"/>
          <w:spacing w:val="-3"/>
        </w:rPr>
        <w:t>，克兰姆法则</w:t>
      </w:r>
      <w:r>
        <w:rPr>
          <w:spacing w:val="-3"/>
        </w:rPr>
        <w:t>。</w:t>
      </w:r>
    </w:p>
    <w:p>
      <w:pPr>
        <w:pStyle w:val="BodyText"/>
        <w:ind w:left="542"/>
        <w:spacing w:before="44" w:line="216" w:lineRule="auto"/>
        <w:outlineLvl w:val="2"/>
        <w:rPr/>
      </w:pPr>
      <w:r>
        <w:rPr>
          <w:b/>
          <w:bCs/>
          <w:spacing w:val="-13"/>
        </w:rPr>
        <w:t>(三)</w:t>
      </w:r>
      <w:r>
        <w:rPr>
          <w:spacing w:val="29"/>
        </w:rPr>
        <w:t xml:space="preserve"> </w:t>
      </w:r>
      <w:r>
        <w:rPr>
          <w:b/>
          <w:bCs/>
          <w:color w:val="333333"/>
          <w:spacing w:val="-13"/>
        </w:rPr>
        <w:t>线性方程组</w:t>
      </w:r>
    </w:p>
    <w:p>
      <w:pPr>
        <w:pStyle w:val="BodyText"/>
        <w:ind w:left="12" w:right="66" w:firstLine="485"/>
        <w:spacing w:before="190" w:line="352" w:lineRule="auto"/>
        <w:jc w:val="both"/>
        <w:rPr/>
      </w:pPr>
      <w:r>
        <w:rPr>
          <w:color w:val="333333"/>
          <w:spacing w:val="-3"/>
        </w:rPr>
        <w:t>消元法，矩阵，矩阵的秩，线性方程组的初等变换等概念及性质，线性方程组有解判别定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7"/>
        </w:rPr>
        <w:t>理。n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-7"/>
        </w:rPr>
        <w:t>维向量的概念及运算；向量组的线性组合、线性表示、线性相关、线性无关等概念；</w:t>
      </w:r>
      <w:r>
        <w:rPr>
          <w:color w:val="333333"/>
          <w:spacing w:val="97"/>
        </w:rPr>
        <w:t xml:space="preserve"> </w:t>
      </w:r>
      <w:r>
        <w:rPr>
          <w:color w:val="333333"/>
          <w:spacing w:val="-7"/>
        </w:rPr>
        <w:t>向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量组的线性相关性的判定；两个向量组的等价；向量</w:t>
      </w:r>
      <w:r>
        <w:rPr>
          <w:color w:val="333333"/>
          <w:spacing w:val="-3"/>
        </w:rPr>
        <w:t>组的极大无关组、秩的</w:t>
      </w:r>
      <w:r>
        <w:rPr>
          <w:spacing w:val="-3"/>
        </w:rPr>
        <w:t>概念及性质</w:t>
      </w:r>
      <w:r>
        <w:rPr>
          <w:color w:val="333333"/>
          <w:spacing w:val="-3"/>
        </w:rPr>
        <w:t>；向量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组的秩与矩阵的秩的关系。线性方程组解的结构。</w:t>
      </w:r>
    </w:p>
    <w:p>
      <w:pPr>
        <w:pStyle w:val="BodyText"/>
        <w:ind w:left="542"/>
        <w:spacing w:before="39" w:line="217" w:lineRule="auto"/>
        <w:outlineLvl w:val="2"/>
        <w:rPr/>
      </w:pPr>
      <w:r>
        <w:rPr>
          <w:b/>
          <w:bCs/>
          <w:spacing w:val="-16"/>
        </w:rPr>
        <w:t>(四)</w:t>
      </w:r>
      <w:r>
        <w:rPr>
          <w:spacing w:val="18"/>
        </w:rPr>
        <w:t xml:space="preserve"> </w:t>
      </w:r>
      <w:r>
        <w:rPr>
          <w:b/>
          <w:bCs/>
          <w:color w:val="333333"/>
          <w:spacing w:val="-16"/>
        </w:rPr>
        <w:t>矩阵</w:t>
      </w:r>
    </w:p>
    <w:p>
      <w:pPr>
        <w:pStyle w:val="BodyText"/>
        <w:ind w:left="495"/>
        <w:spacing w:before="186" w:line="217" w:lineRule="auto"/>
        <w:rPr/>
      </w:pPr>
      <w:r>
        <w:rPr>
          <w:color w:val="333333"/>
        </w:rPr>
        <w:t>矩阵的概念，</w:t>
      </w:r>
      <w:r>
        <w:rPr>
          <w:color w:val="333333"/>
        </w:rPr>
        <w:t xml:space="preserve"> </w:t>
      </w:r>
      <w:r>
        <w:rPr>
          <w:color w:val="333333"/>
        </w:rPr>
        <w:t>矩阵的运算，</w:t>
      </w:r>
      <w:r>
        <w:rPr>
          <w:color w:val="333333"/>
        </w:rPr>
        <w:t xml:space="preserve"> </w:t>
      </w:r>
      <w:r>
        <w:rPr>
          <w:color w:val="333333"/>
        </w:rPr>
        <w:t>矩阵乘积的</w:t>
      </w:r>
      <w:r>
        <w:rPr>
          <w:color w:val="333333"/>
          <w:spacing w:val="-1"/>
        </w:rPr>
        <w:t>行列式与秩，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"/>
        </w:rPr>
        <w:t>矩阵的逆，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"/>
        </w:rPr>
        <w:t>矩阵的分块，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初等</w:t>
      </w:r>
    </w:p>
    <w:p>
      <w:pPr>
        <w:pStyle w:val="BodyText"/>
        <w:ind w:left="15"/>
        <w:spacing w:before="186" w:line="217" w:lineRule="auto"/>
        <w:rPr/>
      </w:pPr>
      <w:r>
        <w:rPr>
          <w:color w:val="333333"/>
          <w:spacing w:val="-4"/>
        </w:rPr>
        <w:t>矩阵，分块矩阵的初等变换及应用。</w:t>
      </w:r>
    </w:p>
    <w:p>
      <w:pPr>
        <w:pStyle w:val="BodyText"/>
        <w:ind w:left="542"/>
        <w:spacing w:before="186" w:line="219" w:lineRule="auto"/>
        <w:outlineLvl w:val="2"/>
        <w:rPr/>
      </w:pPr>
      <w:r>
        <w:rPr>
          <w:b/>
          <w:bCs/>
          <w:spacing w:val="-12"/>
        </w:rPr>
        <w:t>(五)二次型</w:t>
      </w:r>
    </w:p>
    <w:p>
      <w:pPr>
        <w:pStyle w:val="BodyText"/>
        <w:ind w:left="503"/>
        <w:spacing w:before="184" w:line="216" w:lineRule="auto"/>
        <w:rPr/>
      </w:pPr>
      <w:r>
        <w:rPr>
          <w:color w:val="333333"/>
          <w:spacing w:val="-3"/>
        </w:rPr>
        <w:t>二次型的矩阵表示，标准形，唯一性，惯性定律，正定二次型。</w:t>
      </w:r>
    </w:p>
    <w:p>
      <w:pPr>
        <w:pStyle w:val="BodyText"/>
        <w:ind w:left="482"/>
        <w:spacing w:before="187" w:line="216" w:lineRule="auto"/>
        <w:outlineLvl w:val="2"/>
        <w:rPr/>
      </w:pPr>
      <w:r>
        <w:rPr>
          <w:b/>
          <w:bCs/>
          <w:color w:val="333333"/>
          <w:spacing w:val="-16"/>
        </w:rPr>
        <w:t>（六）</w:t>
      </w:r>
      <w:r>
        <w:rPr>
          <w:color w:val="333333"/>
          <w:spacing w:val="-23"/>
        </w:rPr>
        <w:t xml:space="preserve"> </w:t>
      </w:r>
      <w:r>
        <w:rPr>
          <w:b/>
          <w:bCs/>
          <w:color w:val="333333"/>
          <w:spacing w:val="-16"/>
        </w:rPr>
        <w:t>线性空间</w:t>
      </w:r>
    </w:p>
    <w:p>
      <w:pPr>
        <w:pStyle w:val="BodyText"/>
        <w:ind w:left="15" w:firstLine="488"/>
        <w:spacing w:before="187" w:line="345" w:lineRule="auto"/>
        <w:rPr/>
      </w:pPr>
      <w:r>
        <w:rPr>
          <w:color w:val="333333"/>
          <w:spacing w:val="-7"/>
        </w:rPr>
        <w:t>线性空间的概念与性质，维数，基，坐标，基变换，坐标变换，子空间，子空</w:t>
      </w:r>
      <w:r>
        <w:rPr>
          <w:color w:val="333333"/>
          <w:spacing w:val="-8"/>
        </w:rPr>
        <w:t>间的和与交，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子空间的直和，线性空间的同构。</w:t>
      </w:r>
    </w:p>
    <w:p>
      <w:pPr>
        <w:spacing w:line="345" w:lineRule="auto"/>
        <w:sectPr>
          <w:pgSz w:w="11907" w:h="16839"/>
          <w:pgMar w:top="1431" w:right="1008" w:bottom="0" w:left="1077" w:header="0" w:footer="0" w:gutter="0"/>
        </w:sectPr>
        <w:rPr/>
      </w:pPr>
    </w:p>
    <w:p>
      <w:pPr>
        <w:pStyle w:val="BodyText"/>
        <w:ind w:left="476"/>
        <w:spacing w:before="124" w:line="216" w:lineRule="auto"/>
        <w:outlineLvl w:val="2"/>
        <w:rPr/>
      </w:pPr>
      <w:r>
        <w:rPr>
          <w:b/>
          <w:bCs/>
          <w:color w:val="333333"/>
          <w:spacing w:val="-16"/>
        </w:rPr>
        <w:t>（七）</w:t>
      </w:r>
      <w:r>
        <w:rPr>
          <w:color w:val="333333"/>
          <w:spacing w:val="-23"/>
        </w:rPr>
        <w:t xml:space="preserve"> </w:t>
      </w:r>
      <w:r>
        <w:rPr>
          <w:b/>
          <w:bCs/>
          <w:color w:val="333333"/>
          <w:spacing w:val="-16"/>
        </w:rPr>
        <w:t>线性变换</w:t>
      </w:r>
    </w:p>
    <w:p>
      <w:pPr>
        <w:pStyle w:val="BodyText"/>
        <w:ind w:firstLine="497"/>
        <w:spacing w:before="187" w:line="345" w:lineRule="auto"/>
        <w:rPr/>
      </w:pPr>
      <w:r>
        <w:rPr>
          <w:color w:val="333333"/>
          <w:spacing w:val="-3"/>
        </w:rPr>
        <w:t>线性变换的概念与性质，线性变换的运算，线性变换的矩阵，特征值与特征向量，矩阵相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似对角矩阵的各种条件，线性变换的值域和核，不变子空间，Jo</w:t>
      </w:r>
      <w:r>
        <w:rPr>
          <w:color w:val="333333"/>
          <w:spacing w:val="-2"/>
        </w:rPr>
        <w:t>rdan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2"/>
        </w:rPr>
        <w:t>标准形，最小多项式。</w:t>
      </w:r>
    </w:p>
    <w:p>
      <w:pPr>
        <w:pStyle w:val="BodyText"/>
        <w:ind w:left="476"/>
        <w:spacing w:before="38" w:line="217" w:lineRule="auto"/>
        <w:outlineLvl w:val="2"/>
        <w:rPr/>
      </w:pPr>
      <w:r>
        <w:rPr>
          <w:b/>
          <w:bCs/>
          <w:color w:val="333333"/>
          <w:spacing w:val="-13"/>
        </w:rPr>
        <w:t>（八）</w:t>
      </w:r>
      <w:r>
        <w:rPr>
          <w:color w:val="333333"/>
          <w:spacing w:val="-41"/>
        </w:rPr>
        <w:t xml:space="preserve"> </w:t>
      </w:r>
      <w:r>
        <w:rPr>
          <w:b/>
          <w:bCs/>
          <w:color w:val="333333"/>
          <w:spacing w:val="-13"/>
        </w:rPr>
        <w:t>λ—矩阵</w:t>
      </w:r>
    </w:p>
    <w:p>
      <w:pPr>
        <w:pStyle w:val="BodyText"/>
        <w:ind w:left="7" w:firstLine="530"/>
        <w:spacing w:before="186" w:line="346" w:lineRule="auto"/>
        <w:rPr/>
      </w:pPr>
      <w:r>
        <w:rPr>
          <w:color w:val="333333"/>
          <w:spacing w:val="-4"/>
        </w:rPr>
        <w:t>λ—矩阵的标准形，行列式因子，不变因子，初等因子，矩阵相似的条件，矩阵的有理标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4"/>
        </w:rPr>
        <w:t>准形。</w:t>
      </w:r>
    </w:p>
    <w:p>
      <w:pPr>
        <w:pStyle w:val="BodyText"/>
        <w:ind w:left="476"/>
        <w:spacing w:before="36" w:line="218" w:lineRule="auto"/>
        <w:outlineLvl w:val="2"/>
        <w:rPr/>
      </w:pPr>
      <w:r>
        <w:rPr>
          <w:b/>
          <w:bCs/>
          <w:color w:val="333333"/>
          <w:spacing w:val="-2"/>
        </w:rPr>
        <w:t>（九）欧几里得空间</w:t>
      </w:r>
    </w:p>
    <w:p>
      <w:pPr>
        <w:pStyle w:val="BodyText"/>
        <w:ind w:left="5" w:firstLine="487"/>
        <w:spacing w:before="183" w:line="346" w:lineRule="auto"/>
        <w:rPr/>
      </w:pPr>
      <w:r>
        <w:rPr>
          <w:color w:val="333333"/>
          <w:spacing w:val="-3"/>
        </w:rPr>
        <w:t>欧几里得空间的概念与性质，标准正交基，欧几里得空间的子空间与同构，正交变换与对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2"/>
        </w:rPr>
        <w:t>称变换，Schimidt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2"/>
        </w:rPr>
        <w:t>正交化方法，实对称矩阵的标准形，最小二乘法，酉空间。</w:t>
      </w:r>
    </w:p>
    <w:p>
      <w:pPr>
        <w:pStyle w:val="BodyText"/>
        <w:ind w:left="476"/>
        <w:spacing w:before="38" w:line="216" w:lineRule="auto"/>
        <w:outlineLvl w:val="2"/>
        <w:rPr/>
      </w:pPr>
      <w:r>
        <w:rPr>
          <w:b/>
          <w:bCs/>
          <w:color w:val="333333"/>
          <w:spacing w:val="-9"/>
        </w:rPr>
        <w:t>（十</w:t>
      </w:r>
      <w:r>
        <w:rPr>
          <w:color w:val="333333"/>
          <w:spacing w:val="-63"/>
        </w:rPr>
        <w:t xml:space="preserve"> </w:t>
      </w:r>
      <w:r>
        <w:rPr>
          <w:b/>
          <w:bCs/>
          <w:color w:val="333333"/>
          <w:spacing w:val="-9"/>
        </w:rPr>
        <w:t>）双线性函数</w:t>
      </w:r>
    </w:p>
    <w:p>
      <w:pPr>
        <w:pStyle w:val="BodyText"/>
        <w:ind w:left="497"/>
        <w:spacing w:before="187" w:line="216" w:lineRule="auto"/>
        <w:rPr/>
      </w:pPr>
      <w:r>
        <w:rPr>
          <w:color w:val="333333"/>
          <w:spacing w:val="-5"/>
        </w:rPr>
        <w:t>线性函数，对偶空间，双线性函数。</w:t>
      </w:r>
    </w:p>
    <w:p>
      <w:pPr>
        <w:ind w:left="6"/>
        <w:spacing w:before="25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color w:val="333333"/>
          <w:spacing w:val="-5"/>
        </w:rPr>
        <w:t>三、考试形式</w:t>
      </w:r>
    </w:p>
    <w:p>
      <w:pPr>
        <w:pStyle w:val="BodyText"/>
        <w:ind w:left="500"/>
        <w:spacing w:before="222" w:line="219" w:lineRule="auto"/>
        <w:rPr/>
      </w:pPr>
      <w:r>
        <w:rPr>
          <w:b/>
          <w:bCs/>
          <w:color w:val="333333"/>
          <w:spacing w:val="-3"/>
        </w:rPr>
        <w:t>1、试卷分值：</w:t>
      </w:r>
      <w:r>
        <w:rPr>
          <w:color w:val="333333"/>
          <w:spacing w:val="-3"/>
        </w:rPr>
        <w:t>150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分</w:t>
      </w:r>
    </w:p>
    <w:p>
      <w:pPr>
        <w:pStyle w:val="BodyText"/>
        <w:ind w:left="495"/>
        <w:spacing w:before="183" w:line="218" w:lineRule="auto"/>
        <w:rPr/>
      </w:pPr>
      <w:r>
        <w:rPr>
          <w:b/>
          <w:bCs/>
          <w:color w:val="333333"/>
          <w:spacing w:val="-3"/>
        </w:rPr>
        <w:t>2、考试时间：</w:t>
      </w:r>
      <w:r>
        <w:rPr>
          <w:color w:val="333333"/>
          <w:spacing w:val="-3"/>
        </w:rPr>
        <w:t>180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3"/>
        </w:rPr>
        <w:t>分钟</w:t>
      </w:r>
    </w:p>
    <w:p>
      <w:pPr>
        <w:pStyle w:val="BodyText"/>
        <w:ind w:left="504"/>
        <w:spacing w:before="185" w:line="217" w:lineRule="auto"/>
        <w:rPr/>
      </w:pPr>
      <w:r>
        <w:rPr>
          <w:b/>
          <w:bCs/>
          <w:color w:val="333333"/>
          <w:spacing w:val="-6"/>
        </w:rPr>
        <w:t>3、考试形式</w:t>
      </w:r>
      <w:r>
        <w:rPr>
          <w:color w:val="333333"/>
          <w:spacing w:val="-6"/>
        </w:rPr>
        <w:t>：闭卷</w:t>
      </w:r>
    </w:p>
    <w:sectPr>
      <w:pgSz w:w="11907" w:h="16839"/>
      <w:pgMar w:top="1431" w:right="1074" w:bottom="0" w:left="10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2024-09-12T16:19:44Z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2024-10-10T10:14:53</vt:filetime>
  </property>
</Properties>
</file>