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22" w:right="1070" w:hanging="880"/>
        <w:spacing w:before="295" w:line="473" w:lineRule="auto"/>
        <w:rPr>
          <w:sz w:val="31"/>
          <w:szCs w:val="31"/>
        </w:rPr>
      </w:pPr>
      <w:r>
        <w:rPr>
          <w:sz w:val="31"/>
          <w:szCs w:val="31"/>
          <w:spacing w:val="8"/>
        </w:rPr>
        <w:t>2025年硕士研究生入学考试初试科目考试大纲</w:t>
      </w:r>
      <w:r>
        <w:rPr>
          <w:sz w:val="31"/>
          <w:szCs w:val="31"/>
          <w:spacing w:val="2"/>
        </w:rPr>
        <w:t xml:space="preserve"> </w:t>
      </w:r>
      <w:r>
        <w:rPr>
          <w:sz w:val="31"/>
          <w:szCs w:val="31"/>
          <w:spacing w:val="7"/>
        </w:rPr>
        <w:t>安全系统工程（科目代码：817）</w:t>
      </w:r>
    </w:p>
    <w:p>
      <w:pPr>
        <w:pStyle w:val="BodyText"/>
        <w:ind w:left="141" w:right="11" w:firstLine="480"/>
        <w:spacing w:before="1" w:line="405" w:lineRule="auto"/>
        <w:rPr/>
      </w:pPr>
      <w:r>
        <w:rPr>
          <w:spacing w:val="2"/>
        </w:rPr>
        <w:t>本考试大纲适用于报考郑州轻工业大学安全工程专业的硕士研究生的入学</w:t>
      </w:r>
      <w:r>
        <w:rPr>
          <w:spacing w:val="14"/>
        </w:rPr>
        <w:t xml:space="preserve"> </w:t>
      </w:r>
      <w:r>
        <w:rPr>
          <w:spacing w:val="-10"/>
        </w:rPr>
        <w:t>考试。</w:t>
      </w:r>
    </w:p>
    <w:p>
      <w:pPr>
        <w:pStyle w:val="BodyText"/>
        <w:ind w:left="27"/>
        <w:spacing w:before="36" w:line="219" w:lineRule="auto"/>
        <w:outlineLvl w:val="0"/>
        <w:rPr/>
      </w:pPr>
      <w:r>
        <w:rPr>
          <w:spacing w:val="-2"/>
        </w:rPr>
        <w:t>一、考试内容及基本要求</w:t>
      </w:r>
    </w:p>
    <w:p>
      <w:pPr>
        <w:pStyle w:val="BodyText"/>
        <w:ind w:left="521"/>
        <w:spacing w:before="262" w:line="220" w:lineRule="auto"/>
        <w:outlineLvl w:val="1"/>
        <w:rPr/>
      </w:pPr>
      <w:r>
        <w:rPr>
          <w:spacing w:val="-3"/>
        </w:rPr>
        <w:t>1. 安全系统工程概论</w:t>
      </w:r>
    </w:p>
    <w:p>
      <w:pPr>
        <w:pStyle w:val="BodyText"/>
        <w:ind w:left="451" w:right="13" w:firstLine="430"/>
        <w:spacing w:before="261" w:line="409" w:lineRule="auto"/>
        <w:rPr/>
      </w:pPr>
      <w:r>
        <w:rPr>
          <w:spacing w:val="-2"/>
        </w:rPr>
        <w:t>（1）掌握系统、安全系统及安全系统工程的相关概念及三者间的区别与</w:t>
      </w:r>
      <w:r>
        <w:rPr/>
        <w:t xml:space="preserve"> </w:t>
      </w:r>
      <w:r>
        <w:rPr>
          <w:spacing w:val="-3"/>
        </w:rPr>
        <w:t>联系</w:t>
      </w:r>
    </w:p>
    <w:p>
      <w:pPr>
        <w:pStyle w:val="BodyText"/>
        <w:ind w:left="453" w:right="12" w:firstLine="428"/>
        <w:spacing w:before="29" w:line="408" w:lineRule="auto"/>
        <w:rPr/>
      </w:pPr>
      <w:r>
        <w:rPr>
          <w:spacing w:val="-2"/>
        </w:rPr>
        <w:t>（2）掌握安全系统工程的研究对象、研究内容、方法论、分析方法及其</w:t>
      </w:r>
      <w:r>
        <w:rPr/>
        <w:t xml:space="preserve"> </w:t>
      </w:r>
      <w:r>
        <w:rPr>
          <w:spacing w:val="-4"/>
        </w:rPr>
        <w:t>分类</w:t>
      </w:r>
    </w:p>
    <w:p>
      <w:pPr>
        <w:pStyle w:val="BodyText"/>
        <w:ind w:left="506"/>
        <w:spacing w:before="35" w:line="220" w:lineRule="auto"/>
        <w:outlineLvl w:val="1"/>
        <w:rPr/>
      </w:pPr>
      <w:r>
        <w:rPr>
          <w:spacing w:val="-1"/>
        </w:rPr>
        <w:t>2. 系统安全定性分析</w:t>
      </w:r>
    </w:p>
    <w:p>
      <w:pPr>
        <w:pStyle w:val="BodyText"/>
        <w:ind w:left="882"/>
        <w:spacing w:before="260" w:line="219" w:lineRule="auto"/>
        <w:outlineLvl w:val="2"/>
        <w:rPr/>
      </w:pPr>
      <w:r>
        <w:rPr>
          <w:spacing w:val="-1"/>
        </w:rPr>
        <w:t>（1）掌握安全检查表的定义、适用范围、编制依据、表格内容和格式</w:t>
      </w:r>
    </w:p>
    <w:p>
      <w:pPr>
        <w:pStyle w:val="BodyText"/>
        <w:ind w:left="451" w:firstLine="430"/>
        <w:spacing w:before="260" w:line="408" w:lineRule="auto"/>
        <w:rPr/>
      </w:pPr>
      <w:r>
        <w:rPr>
          <w:spacing w:val="-2"/>
        </w:rPr>
        <w:t>（2）掌握预先危险分析法的定义、适用范围、分析步骤、危险性辨识、</w:t>
      </w:r>
      <w:r>
        <w:rPr>
          <w:spacing w:val="13"/>
        </w:rPr>
        <w:t xml:space="preserve"> </w:t>
      </w:r>
      <w:r>
        <w:rPr>
          <w:spacing w:val="-1"/>
        </w:rPr>
        <w:t>危险性等级划分方法与危险性控制措施</w:t>
      </w:r>
    </w:p>
    <w:p>
      <w:pPr>
        <w:pStyle w:val="BodyText"/>
        <w:ind w:left="451" w:right="10" w:firstLine="430"/>
        <w:spacing w:before="35" w:line="407" w:lineRule="auto"/>
        <w:rPr/>
      </w:pPr>
      <w:r>
        <w:rPr>
          <w:spacing w:val="-2"/>
        </w:rPr>
        <w:t>（3）掌握故障类型及影响分析的基本概念、表格形式、适用范围和分析</w:t>
      </w:r>
      <w:r>
        <w:rPr>
          <w:spacing w:val="2"/>
        </w:rPr>
        <w:t xml:space="preserve"> </w:t>
      </w:r>
      <w:r>
        <w:rPr>
          <w:spacing w:val="-1"/>
        </w:rPr>
        <w:t>步骤，掌握故障等级划分、简单划分法与评点法</w:t>
      </w:r>
    </w:p>
    <w:p>
      <w:pPr>
        <w:pStyle w:val="BodyText"/>
        <w:ind w:left="455" w:right="13" w:firstLine="427"/>
        <w:spacing w:before="33" w:line="408" w:lineRule="auto"/>
        <w:rPr/>
      </w:pPr>
      <w:r>
        <w:rPr>
          <w:spacing w:val="-2"/>
        </w:rPr>
        <w:t>（4）掌握危险与可操作性研究基本概念、适用范围、分析步骤、常见引</w:t>
      </w:r>
      <w:r>
        <w:rPr/>
        <w:t xml:space="preserve"> </w:t>
      </w:r>
      <w:r>
        <w:rPr>
          <w:spacing w:val="-3"/>
        </w:rPr>
        <w:t>导词及定义</w:t>
      </w:r>
    </w:p>
    <w:p>
      <w:pPr>
        <w:pStyle w:val="BodyText"/>
        <w:ind w:left="882"/>
        <w:spacing w:before="34" w:line="219" w:lineRule="auto"/>
        <w:rPr/>
      </w:pPr>
      <w:r>
        <w:rPr>
          <w:spacing w:val="-1"/>
        </w:rPr>
        <w:t>（5）掌握鱼刺图法的基本概念与绘制方法</w:t>
      </w:r>
    </w:p>
    <w:p>
      <w:pPr>
        <w:pStyle w:val="BodyText"/>
        <w:ind w:left="882"/>
        <w:spacing w:before="262" w:line="220" w:lineRule="auto"/>
        <w:rPr/>
      </w:pPr>
      <w:r>
        <w:rPr>
          <w:spacing w:val="-1"/>
        </w:rPr>
        <w:t>（6）掌握作业危害分析法的含义及作用</w:t>
      </w:r>
    </w:p>
    <w:p>
      <w:pPr>
        <w:pStyle w:val="BodyText"/>
        <w:ind w:left="882"/>
        <w:spacing w:before="263" w:line="220" w:lineRule="auto"/>
        <w:rPr/>
      </w:pPr>
      <w:r>
        <w:rPr>
          <w:spacing w:val="-1"/>
        </w:rPr>
        <w:t>（7）能够运用以上定性方法开展系统安全定性分析</w:t>
      </w:r>
    </w:p>
    <w:p>
      <w:pPr>
        <w:pStyle w:val="BodyText"/>
        <w:ind w:left="508"/>
        <w:spacing w:before="258" w:line="220" w:lineRule="auto"/>
        <w:outlineLvl w:val="1"/>
        <w:rPr/>
      </w:pPr>
      <w:r>
        <w:rPr>
          <w:spacing w:val="-2"/>
        </w:rPr>
        <w:t>3. 系统安全定量分析</w:t>
      </w:r>
    </w:p>
    <w:p>
      <w:pPr>
        <w:pStyle w:val="BodyText"/>
        <w:ind w:left="882"/>
        <w:spacing w:before="261" w:line="219" w:lineRule="auto"/>
        <w:rPr/>
      </w:pPr>
      <w:r>
        <w:rPr>
          <w:spacing w:val="-1"/>
        </w:rPr>
        <w:t>（1）掌握事件树分析的含义、基本原理、步骤及相关概率计算</w:t>
      </w:r>
    </w:p>
    <w:p>
      <w:pPr>
        <w:pStyle w:val="BodyText"/>
        <w:ind w:left="882"/>
        <w:spacing w:before="262" w:line="220" w:lineRule="auto"/>
        <w:rPr/>
      </w:pPr>
      <w:r>
        <w:rPr>
          <w:spacing w:val="-1"/>
        </w:rPr>
        <w:t>（2）掌握事件树的编制并能够运用事件树进行系统的定性和定量分析</w:t>
      </w:r>
    </w:p>
    <w:p>
      <w:pPr>
        <w:spacing w:line="220" w:lineRule="auto"/>
        <w:sectPr>
          <w:pgSz w:w="11907" w:h="16839"/>
          <w:pgMar w:top="1431" w:right="1727" w:bottom="0" w:left="1785" w:header="0" w:footer="0" w:gutter="0"/>
        </w:sectPr>
        <w:rPr/>
      </w:pPr>
    </w:p>
    <w:p>
      <w:pPr>
        <w:pStyle w:val="BodyText"/>
        <w:ind w:left="468" w:right="3" w:firstLine="414"/>
        <w:spacing w:before="164" w:line="405" w:lineRule="auto"/>
        <w:rPr/>
      </w:pPr>
      <w:r>
        <w:rPr>
          <w:spacing w:val="-2"/>
        </w:rPr>
        <w:t>（3）掌握事故树分析的含义、事故树的符号及意义、分析程序、事故树</w:t>
      </w:r>
      <w:r>
        <w:rPr/>
        <w:t xml:space="preserve"> </w:t>
      </w:r>
      <w:r>
        <w:rPr>
          <w:spacing w:val="-5"/>
        </w:rPr>
        <w:t>的编制与化简</w:t>
      </w:r>
    </w:p>
    <w:p>
      <w:pPr>
        <w:pStyle w:val="BodyText"/>
        <w:ind w:left="882"/>
        <w:spacing w:before="37" w:line="220" w:lineRule="auto"/>
        <w:rPr/>
      </w:pPr>
      <w:r>
        <w:rPr>
          <w:spacing w:val="-2"/>
        </w:rPr>
        <w:t>（4）理解最小割集、最小径集在事故树分析中的作用</w:t>
      </w:r>
    </w:p>
    <w:p>
      <w:pPr>
        <w:pStyle w:val="BodyText"/>
        <w:ind w:left="450" w:right="2" w:firstLine="431"/>
        <w:spacing w:before="262" w:line="411" w:lineRule="auto"/>
        <w:jc w:val="both"/>
        <w:rPr/>
      </w:pPr>
      <w:r>
        <w:rPr>
          <w:spacing w:val="-2"/>
        </w:rPr>
        <w:t>（5）能够运用事故树分析法进行定性和定量分析，包括：最小径集、最</w:t>
      </w:r>
      <w:r>
        <w:rPr/>
        <w:t xml:space="preserve"> </w:t>
      </w:r>
      <w:r>
        <w:rPr/>
        <w:t>小割集及其求法、结构重要度、概率重要度、临界重要度的计算和分析，顶</w:t>
      </w:r>
      <w:r>
        <w:rPr>
          <w:spacing w:val="7"/>
        </w:rPr>
        <w:t xml:space="preserve"> </w:t>
      </w:r>
      <w:r>
        <w:rPr>
          <w:spacing w:val="-1"/>
        </w:rPr>
        <w:t>上事件发生概率的计算和分析</w:t>
      </w:r>
    </w:p>
    <w:p>
      <w:pPr>
        <w:pStyle w:val="BodyText"/>
        <w:ind w:left="502"/>
        <w:spacing w:before="35" w:line="218" w:lineRule="auto"/>
        <w:outlineLvl w:val="1"/>
        <w:rPr/>
      </w:pPr>
      <w:r>
        <w:rPr>
          <w:spacing w:val="-1"/>
        </w:rPr>
        <w:t>4. 系统安全评价</w:t>
      </w:r>
    </w:p>
    <w:p>
      <w:pPr>
        <w:pStyle w:val="BodyText"/>
        <w:ind w:left="882"/>
        <w:spacing w:before="264" w:line="218" w:lineRule="auto"/>
        <w:rPr/>
      </w:pPr>
      <w:r>
        <w:rPr>
          <w:spacing w:val="-3"/>
        </w:rPr>
        <w:t>（1）理解安全评价的定义、</w:t>
      </w:r>
      <w:r>
        <w:rPr>
          <w:spacing w:val="-55"/>
        </w:rPr>
        <w:t xml:space="preserve"> </w:t>
      </w:r>
      <w:r>
        <w:rPr>
          <w:spacing w:val="-3"/>
        </w:rPr>
        <w:t>目的、原理、内容、分类和程序</w:t>
      </w:r>
    </w:p>
    <w:p>
      <w:pPr>
        <w:pStyle w:val="BodyText"/>
        <w:ind w:left="882"/>
        <w:spacing w:before="263" w:line="220" w:lineRule="auto"/>
        <w:rPr/>
      </w:pPr>
      <w:r>
        <w:rPr>
          <w:spacing w:val="-1"/>
        </w:rPr>
        <w:t>（2）掌握LEC法及其改进方法的各因素、含义及实例应用</w:t>
      </w:r>
    </w:p>
    <w:p>
      <w:pPr>
        <w:pStyle w:val="BodyText"/>
        <w:ind w:left="882"/>
        <w:spacing w:before="261" w:line="220" w:lineRule="auto"/>
        <w:rPr/>
      </w:pPr>
      <w:r>
        <w:rPr>
          <w:spacing w:val="-2"/>
        </w:rPr>
        <w:t>（3）熟悉道化法相关指数及含义</w:t>
      </w:r>
    </w:p>
    <w:p>
      <w:pPr>
        <w:pStyle w:val="BodyText"/>
        <w:spacing w:before="259" w:line="219" w:lineRule="auto"/>
        <w:jc w:val="right"/>
        <w:rPr/>
      </w:pPr>
      <w:r>
        <w:rPr>
          <w:spacing w:val="-2"/>
        </w:rPr>
        <w:t>（4）掌握化工企业保护层分析法的含义、基本原理、场景风险计算与基</w:t>
      </w:r>
    </w:p>
    <w:p>
      <w:pPr>
        <w:pStyle w:val="BodyText"/>
        <w:ind w:left="449"/>
        <w:spacing w:before="262" w:line="219" w:lineRule="auto"/>
        <w:rPr/>
      </w:pPr>
      <w:r>
        <w:rPr>
          <w:spacing w:val="-3"/>
        </w:rPr>
        <w:t>本程序</w:t>
      </w:r>
    </w:p>
    <w:p>
      <w:pPr>
        <w:pStyle w:val="BodyText"/>
        <w:spacing w:before="263" w:line="218" w:lineRule="auto"/>
        <w:jc w:val="right"/>
        <w:rPr/>
      </w:pPr>
      <w:r>
        <w:rPr>
          <w:spacing w:val="-2"/>
        </w:rPr>
        <w:t>（5）熟悉概率危险性评价法定义、程序、危险性量化与安全目标的确定</w:t>
      </w:r>
    </w:p>
    <w:p>
      <w:pPr>
        <w:pStyle w:val="BodyText"/>
        <w:ind w:left="882"/>
        <w:spacing w:before="264" w:line="218" w:lineRule="auto"/>
        <w:rPr/>
      </w:pPr>
      <w:r>
        <w:rPr>
          <w:spacing w:val="-1"/>
        </w:rPr>
        <w:t>（6）能够根据评价对象选用合理的评价方法进行安全评价</w:t>
      </w:r>
    </w:p>
    <w:p>
      <w:pPr>
        <w:pStyle w:val="BodyText"/>
        <w:ind w:left="508"/>
        <w:spacing w:before="264" w:line="220" w:lineRule="auto"/>
        <w:outlineLvl w:val="1"/>
        <w:rPr/>
      </w:pPr>
      <w:r>
        <w:rPr>
          <w:spacing w:val="-2"/>
        </w:rPr>
        <w:t>5. 系统安全预测与决策</w:t>
      </w:r>
    </w:p>
    <w:p>
      <w:pPr>
        <w:pStyle w:val="BodyText"/>
        <w:ind w:left="882"/>
        <w:spacing w:before="261" w:line="218" w:lineRule="auto"/>
        <w:rPr/>
      </w:pPr>
      <w:r>
        <w:rPr>
          <w:spacing w:val="-2"/>
        </w:rPr>
        <w:t>（1）理解安全决策与系统安全分析、安全评价的区别和联系</w:t>
      </w:r>
    </w:p>
    <w:p>
      <w:pPr>
        <w:pStyle w:val="BodyText"/>
        <w:ind w:left="882"/>
        <w:spacing w:before="264" w:line="220" w:lineRule="auto"/>
        <w:rPr/>
      </w:pPr>
      <w:r>
        <w:rPr>
          <w:spacing w:val="-1"/>
        </w:rPr>
        <w:t>（2）掌握安全预测的概念、分类、原理及方法</w:t>
      </w:r>
    </w:p>
    <w:p>
      <w:pPr>
        <w:pStyle w:val="BodyText"/>
        <w:ind w:left="882"/>
        <w:spacing w:before="259" w:line="219" w:lineRule="auto"/>
        <w:rPr/>
      </w:pPr>
      <w:r>
        <w:rPr>
          <w:spacing w:val="-1"/>
        </w:rPr>
        <w:t>（3）熟悉回归分析与灰色预测法的概念与基本原理</w:t>
      </w:r>
    </w:p>
    <w:p>
      <w:pPr>
        <w:pStyle w:val="BodyText"/>
        <w:ind w:left="882"/>
        <w:spacing w:before="262" w:line="219" w:lineRule="auto"/>
        <w:rPr/>
      </w:pPr>
      <w:r>
        <w:rPr>
          <w:spacing w:val="-1"/>
        </w:rPr>
        <w:t>（4）掌握马尔柯夫链预测法的相关概念、基本原理与实例应用</w:t>
      </w:r>
    </w:p>
    <w:p>
      <w:pPr>
        <w:pStyle w:val="BodyText"/>
        <w:ind w:left="882"/>
        <w:spacing w:before="262" w:line="220" w:lineRule="auto"/>
        <w:rPr/>
      </w:pPr>
      <w:r>
        <w:rPr>
          <w:spacing w:val="-1"/>
        </w:rPr>
        <w:t>（5）理解安全决策的定义、分类、典型的决策过程与决策要素</w:t>
      </w:r>
    </w:p>
    <w:p>
      <w:pPr>
        <w:pStyle w:val="BodyText"/>
        <w:ind w:right="2"/>
        <w:spacing w:before="262" w:line="218" w:lineRule="auto"/>
        <w:jc w:val="right"/>
        <w:rPr/>
      </w:pPr>
      <w:r>
        <w:rPr>
          <w:spacing w:val="-7"/>
        </w:rPr>
        <w:t>（6）掌握安全决策的评分法、决策树法、</w:t>
      </w:r>
      <w:r>
        <w:rPr>
          <w:spacing w:val="40"/>
        </w:rPr>
        <w:t xml:space="preserve"> </w:t>
      </w:r>
      <w:r>
        <w:rPr>
          <w:spacing w:val="-7"/>
        </w:rPr>
        <w:t>技术经济评价法、模糊决策的</w:t>
      </w:r>
    </w:p>
    <w:p>
      <w:pPr>
        <w:pStyle w:val="BodyText"/>
        <w:ind w:left="27" w:right="2192" w:firstLine="420"/>
        <w:spacing w:before="264" w:line="408" w:lineRule="auto"/>
        <w:rPr/>
      </w:pPr>
      <w:r>
        <w:rPr>
          <w:spacing w:val="-1"/>
        </w:rPr>
        <w:t>相关概念、一般步骤及应用，能够进行相关计算与评价</w:t>
      </w:r>
      <w:r>
        <w:rPr>
          <w:spacing w:val="3"/>
        </w:rPr>
        <w:t xml:space="preserve"> </w:t>
      </w:r>
      <w:r>
        <w:rPr>
          <w:spacing w:val="-2"/>
        </w:rPr>
        <w:t>二、试卷题型结构</w:t>
      </w:r>
    </w:p>
    <w:p>
      <w:pPr>
        <w:pStyle w:val="BodyText"/>
        <w:ind w:left="505"/>
        <w:spacing w:before="34" w:line="219" w:lineRule="auto"/>
        <w:rPr/>
      </w:pPr>
      <w:r>
        <w:rPr>
          <w:spacing w:val="-2"/>
        </w:rPr>
        <w:t>主要题型：分析简答题、计算题、综合应用题等等。</w:t>
      </w:r>
    </w:p>
    <w:p>
      <w:pPr>
        <w:pStyle w:val="BodyText"/>
        <w:ind w:left="23"/>
        <w:spacing w:before="260" w:line="220" w:lineRule="auto"/>
        <w:rPr/>
      </w:pPr>
      <w:r>
        <w:rPr>
          <w:spacing w:val="-1"/>
        </w:rPr>
        <w:t>三、试卷分值及考试时间</w:t>
      </w:r>
    </w:p>
    <w:p>
      <w:pPr>
        <w:spacing w:line="220" w:lineRule="auto"/>
        <w:sectPr>
          <w:pgSz w:w="11907" w:h="16839"/>
          <w:pgMar w:top="1431" w:right="1738" w:bottom="0" w:left="1785" w:header="0" w:footer="0" w:gutter="0"/>
        </w:sectPr>
        <w:rPr/>
      </w:pPr>
    </w:p>
    <w:p>
      <w:pPr>
        <w:pStyle w:val="BodyText"/>
        <w:ind w:left="503"/>
        <w:spacing w:before="162" w:line="220" w:lineRule="auto"/>
        <w:rPr/>
      </w:pPr>
      <w:r>
        <w:rPr>
          <w:spacing w:val="-1"/>
        </w:rPr>
        <w:t>考试时间180分钟，满分150分。</w:t>
      </w:r>
    </w:p>
    <w:p>
      <w:pPr>
        <w:pStyle w:val="BodyText"/>
        <w:ind w:left="46"/>
        <w:spacing w:before="259" w:line="219" w:lineRule="auto"/>
        <w:rPr/>
      </w:pPr>
      <w:r>
        <w:rPr>
          <w:spacing w:val="-6"/>
        </w:rPr>
        <w:t>四、参考书</w:t>
      </w:r>
    </w:p>
    <w:p>
      <w:pPr>
        <w:pStyle w:val="BodyText"/>
        <w:spacing w:before="262" w:line="219" w:lineRule="auto"/>
        <w:jc w:val="right"/>
        <w:rPr/>
      </w:pPr>
      <w:r>
        <w:rPr>
          <w:spacing w:val="-2"/>
        </w:rPr>
        <w:t>《安全系统工程》第3版，徐志胜、姜学鹏主编，2016年</w:t>
      </w:r>
      <w:r>
        <w:rPr>
          <w:spacing w:val="-3"/>
        </w:rPr>
        <w:t>，机械工业出版社。</w:t>
      </w:r>
    </w:p>
    <w:sectPr>
      <w:pgSz w:w="11907" w:h="16839"/>
      <w:pgMar w:top="1431" w:right="165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单</dc:creator>
  <dcterms:created xsi:type="dcterms:W3CDTF">2024-08-16T10:37:56Z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2024-10-12T09:20:57</vt:filetime>
  </property>
</Properties>
</file>