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1646"/>
        <w:spacing w:before="56" w:line="219" w:lineRule="auto"/>
        <w:outlineLvl w:val="0"/>
        <w:rPr>
          <w:sz w:val="28"/>
          <w:szCs w:val="28"/>
        </w:rPr>
      </w:pPr>
      <w:r>
        <w:rPr>
          <w:sz w:val="28"/>
          <w:szCs w:val="28"/>
          <w:b/>
          <w:bCs/>
          <w:spacing w:val="-3"/>
        </w:rPr>
        <w:t>湖北大学硕士研究生招生考试自命题科目</w:t>
      </w:r>
    </w:p>
    <w:p>
      <w:pPr>
        <w:pStyle w:val="BodyText"/>
        <w:ind w:left="2093"/>
        <w:spacing w:before="121" w:line="220" w:lineRule="auto"/>
        <w:outlineLvl w:val="0"/>
        <w:rPr>
          <w:sz w:val="28"/>
          <w:szCs w:val="28"/>
        </w:rPr>
      </w:pPr>
      <w:r>
        <w:rPr>
          <w:sz w:val="28"/>
          <w:szCs w:val="28"/>
          <w:b/>
          <w:bCs/>
          <w:spacing w:val="-3"/>
        </w:rPr>
        <w:t>【</w:t>
      </w:r>
      <w:r>
        <w:rPr>
          <w:rFonts w:ascii="Times New Roman" w:hAnsi="Times New Roman" w:eastAsia="Times New Roman" w:cs="Times New Roman"/>
          <w:sz w:val="28"/>
          <w:szCs w:val="28"/>
          <w:b/>
          <w:bCs/>
          <w:spacing w:val="-3"/>
        </w:rPr>
        <w:t>347</w:t>
      </w:r>
      <w:r>
        <w:rPr>
          <w:rFonts w:ascii="Times New Roman" w:hAnsi="Times New Roman" w:eastAsia="Times New Roman" w:cs="Times New Roman"/>
          <w:sz w:val="28"/>
          <w:szCs w:val="28"/>
          <w:b/>
          <w:bCs/>
          <w:spacing w:val="23"/>
        </w:rPr>
        <w:t xml:space="preserve"> </w:t>
      </w:r>
      <w:r>
        <w:rPr>
          <w:sz w:val="28"/>
          <w:szCs w:val="28"/>
          <w:b/>
          <w:bCs/>
          <w:spacing w:val="-3"/>
        </w:rPr>
        <w:t>心理学专业综合】考试大纲</w:t>
      </w:r>
    </w:p>
    <w:p>
      <w:pPr>
        <w:spacing w:line="337" w:lineRule="auto"/>
        <w:rPr>
          <w:rFonts w:ascii="Arial"/>
          <w:sz w:val="21"/>
        </w:rPr>
      </w:pPr>
      <w:r/>
    </w:p>
    <w:p>
      <w:pPr>
        <w:pStyle w:val="BodyText"/>
        <w:ind w:left="27"/>
        <w:spacing w:before="78" w:line="219" w:lineRule="auto"/>
        <w:outlineLvl w:val="1"/>
        <w:rPr/>
      </w:pPr>
      <w:r>
        <w:rPr>
          <w:b/>
          <w:bCs/>
          <w:spacing w:val="-4"/>
        </w:rPr>
        <w:t>一、考查目标</w:t>
      </w:r>
    </w:p>
    <w:p>
      <w:pPr>
        <w:pStyle w:val="BodyText"/>
        <w:ind w:left="23" w:right="13" w:firstLine="480"/>
        <w:spacing w:before="103" w:line="290" w:lineRule="auto"/>
        <w:jc w:val="both"/>
        <w:rPr/>
      </w:pPr>
      <w:r>
        <w:rPr>
          <w:spacing w:val="4"/>
        </w:rPr>
        <w:t>攻读应用心理专业硕士学位入学考试心理学专业综合科目考试内容包括普</w:t>
      </w:r>
      <w:r>
        <w:rPr>
          <w:spacing w:val="7"/>
        </w:rPr>
        <w:t xml:space="preserve"> </w:t>
      </w:r>
      <w:r>
        <w:rPr>
          <w:spacing w:val="-3"/>
        </w:rPr>
        <w:t>通心理学、社会心理学和人格心理学三门心理学专业课程，要求考生系统掌握相</w:t>
      </w:r>
      <w:r>
        <w:rPr>
          <w:spacing w:val="1"/>
        </w:rPr>
        <w:t xml:space="preserve"> </w:t>
      </w:r>
      <w:r>
        <w:rPr/>
        <w:t>关学科的基本知识和基础理论，并能运用相关知</w:t>
      </w:r>
      <w:r>
        <w:rPr>
          <w:spacing w:val="-1"/>
        </w:rPr>
        <w:t>识分析、解决实际问题。</w:t>
      </w:r>
    </w:p>
    <w:p>
      <w:pPr>
        <w:spacing w:line="301" w:lineRule="auto"/>
        <w:rPr>
          <w:rFonts w:ascii="Arial"/>
          <w:sz w:val="21"/>
        </w:rPr>
      </w:pPr>
      <w:r/>
    </w:p>
    <w:p>
      <w:pPr>
        <w:pStyle w:val="BodyText"/>
        <w:ind w:left="27"/>
        <w:spacing w:before="78" w:line="219" w:lineRule="auto"/>
        <w:outlineLvl w:val="1"/>
        <w:rPr/>
      </w:pPr>
      <w:r>
        <w:rPr>
          <w:b/>
          <w:bCs/>
          <w:spacing w:val="-3"/>
        </w:rPr>
        <w:t>二、考试形式与试卷结构</w:t>
      </w:r>
    </w:p>
    <w:p>
      <w:pPr>
        <w:pStyle w:val="BodyText"/>
        <w:ind w:left="34"/>
        <w:spacing w:before="104" w:line="219" w:lineRule="auto"/>
        <w:rPr/>
      </w:pPr>
      <w:r>
        <w:rPr>
          <w:spacing w:val="-2"/>
        </w:rPr>
        <w:t>（一）试卷成绩及考试时间</w:t>
      </w:r>
    </w:p>
    <w:p>
      <w:pPr>
        <w:pStyle w:val="BodyText"/>
        <w:ind w:left="34" w:right="3079" w:firstLine="469"/>
        <w:spacing w:before="106" w:line="286" w:lineRule="auto"/>
        <w:rPr/>
      </w:pPr>
      <w:r>
        <w:rPr>
          <w:spacing w:val="-4"/>
        </w:rPr>
        <w:t>本试卷满分为</w:t>
      </w:r>
      <w:r>
        <w:rPr>
          <w:spacing w:val="-44"/>
        </w:rPr>
        <w:t xml:space="preserve"> </w:t>
      </w:r>
      <w:r>
        <w:rPr>
          <w:rFonts w:ascii="Times New Roman" w:hAnsi="Times New Roman" w:eastAsia="Times New Roman" w:cs="Times New Roman"/>
          <w:spacing w:val="-4"/>
        </w:rPr>
        <w:t>300 </w:t>
      </w:r>
      <w:r>
        <w:rPr>
          <w:spacing w:val="-4"/>
        </w:rPr>
        <w:t>分，考试时间为</w:t>
      </w:r>
      <w:r>
        <w:rPr>
          <w:spacing w:val="-32"/>
        </w:rPr>
        <w:t xml:space="preserve"> </w:t>
      </w:r>
      <w:r>
        <w:rPr>
          <w:rFonts w:ascii="Times New Roman" w:hAnsi="Times New Roman" w:eastAsia="Times New Roman" w:cs="Times New Roman"/>
          <w:spacing w:val="-4"/>
        </w:rPr>
        <w:t>180 </w:t>
      </w:r>
      <w:r>
        <w:rPr>
          <w:spacing w:val="-4"/>
        </w:rPr>
        <w:t>分钟。</w:t>
      </w:r>
      <w:r>
        <w:rPr/>
        <w:t xml:space="preserve"> </w:t>
      </w:r>
      <w:r>
        <w:rPr>
          <w:spacing w:val="-3"/>
        </w:rPr>
        <w:t>（二）答题方式</w:t>
      </w:r>
    </w:p>
    <w:p>
      <w:pPr>
        <w:pStyle w:val="BodyText"/>
        <w:ind w:left="503"/>
        <w:spacing w:before="34" w:line="220" w:lineRule="auto"/>
        <w:rPr/>
      </w:pPr>
      <w:r>
        <w:rPr>
          <w:spacing w:val="-1"/>
        </w:rPr>
        <w:t>答题方式为闭卷、笔试。</w:t>
      </w:r>
    </w:p>
    <w:p>
      <w:pPr>
        <w:pStyle w:val="BodyText"/>
        <w:ind w:left="34"/>
        <w:spacing w:before="103" w:line="219" w:lineRule="auto"/>
        <w:rPr/>
      </w:pPr>
      <w:r>
        <w:rPr>
          <w:spacing w:val="-3"/>
        </w:rPr>
        <w:t>（三）试卷内容结构</w:t>
      </w:r>
    </w:p>
    <w:p>
      <w:pPr>
        <w:pStyle w:val="BodyText"/>
        <w:ind w:left="31" w:right="13" w:firstLine="474"/>
        <w:spacing w:before="104" w:line="286" w:lineRule="auto"/>
        <w:rPr/>
      </w:pPr>
      <w:r>
        <w:rPr>
          <w:spacing w:val="-1"/>
        </w:rPr>
        <w:t>各部分内容所占分值为：普通心理学约</w:t>
      </w:r>
      <w:r>
        <w:rPr>
          <w:spacing w:val="-20"/>
        </w:rPr>
        <w:t xml:space="preserve"> </w:t>
      </w:r>
      <w:r>
        <w:rPr>
          <w:rFonts w:ascii="Times New Roman" w:hAnsi="Times New Roman" w:eastAsia="Times New Roman" w:cs="Times New Roman"/>
          <w:spacing w:val="-1"/>
        </w:rPr>
        <w:t>150 </w:t>
      </w:r>
      <w:r>
        <w:rPr>
          <w:spacing w:val="-1"/>
        </w:rPr>
        <w:t>分，社会心理学约</w:t>
      </w:r>
      <w:r>
        <w:rPr>
          <w:spacing w:val="-51"/>
        </w:rPr>
        <w:t xml:space="preserve"> </w:t>
      </w:r>
      <w:r>
        <w:rPr>
          <w:rFonts w:ascii="Times New Roman" w:hAnsi="Times New Roman" w:eastAsia="Times New Roman" w:cs="Times New Roman"/>
          <w:spacing w:val="-1"/>
        </w:rPr>
        <w:t>75 </w:t>
      </w:r>
      <w:r>
        <w:rPr>
          <w:spacing w:val="-1"/>
        </w:rPr>
        <w:t>分，人格</w:t>
      </w:r>
      <w:r>
        <w:rPr/>
        <w:t xml:space="preserve"> </w:t>
      </w:r>
      <w:r>
        <w:rPr>
          <w:spacing w:val="-3"/>
        </w:rPr>
        <w:t>心理学约</w:t>
      </w:r>
      <w:r>
        <w:rPr>
          <w:spacing w:val="-52"/>
        </w:rPr>
        <w:t xml:space="preserve"> </w:t>
      </w:r>
      <w:r>
        <w:rPr>
          <w:rFonts w:ascii="Times New Roman" w:hAnsi="Times New Roman" w:eastAsia="Times New Roman" w:cs="Times New Roman"/>
          <w:spacing w:val="-3"/>
        </w:rPr>
        <w:t>75 </w:t>
      </w:r>
      <w:r>
        <w:rPr>
          <w:spacing w:val="-3"/>
        </w:rPr>
        <w:t>分。</w:t>
      </w:r>
    </w:p>
    <w:p>
      <w:pPr>
        <w:pStyle w:val="BodyText"/>
        <w:ind w:left="34"/>
        <w:spacing w:before="34" w:line="220" w:lineRule="auto"/>
        <w:rPr/>
      </w:pPr>
      <w:r>
        <w:rPr>
          <w:spacing w:val="-3"/>
        </w:rPr>
        <w:t>（四）试卷题型结构</w:t>
      </w:r>
    </w:p>
    <w:p>
      <w:pPr>
        <w:pStyle w:val="BodyText"/>
        <w:ind w:left="507" w:right="3100" w:hanging="2"/>
        <w:spacing w:before="103" w:line="285" w:lineRule="auto"/>
        <w:rPr/>
      </w:pPr>
      <w:r>
        <w:rPr>
          <w:spacing w:val="-2"/>
        </w:rPr>
        <w:t>单项选择题：</w:t>
      </w:r>
      <w:r>
        <w:rPr>
          <w:rFonts w:ascii="Times New Roman" w:hAnsi="Times New Roman" w:eastAsia="Times New Roman" w:cs="Times New Roman"/>
          <w:spacing w:val="-2"/>
        </w:rPr>
        <w:t>20</w:t>
      </w:r>
      <w:r>
        <w:rPr>
          <w:rFonts w:ascii="Times New Roman" w:hAnsi="Times New Roman" w:eastAsia="Times New Roman" w:cs="Times New Roman"/>
          <w:spacing w:val="24"/>
          <w:w w:val="101"/>
        </w:rPr>
        <w:t xml:space="preserve"> </w:t>
      </w:r>
      <w:r>
        <w:rPr>
          <w:spacing w:val="-2"/>
        </w:rPr>
        <w:t>小题，每小题</w:t>
      </w:r>
      <w:r>
        <w:rPr>
          <w:spacing w:val="-55"/>
        </w:rPr>
        <w:t xml:space="preserve"> </w:t>
      </w:r>
      <w:r>
        <w:rPr>
          <w:rFonts w:ascii="Times New Roman" w:hAnsi="Times New Roman" w:eastAsia="Times New Roman" w:cs="Times New Roman"/>
          <w:spacing w:val="-2"/>
        </w:rPr>
        <w:t>2 </w:t>
      </w:r>
      <w:r>
        <w:rPr>
          <w:spacing w:val="-2"/>
        </w:rPr>
        <w:t>分，共</w:t>
      </w:r>
      <w:r>
        <w:rPr>
          <w:spacing w:val="-56"/>
        </w:rPr>
        <w:t xml:space="preserve"> </w:t>
      </w:r>
      <w:r>
        <w:rPr>
          <w:rFonts w:ascii="Times New Roman" w:hAnsi="Times New Roman" w:eastAsia="Times New Roman" w:cs="Times New Roman"/>
          <w:spacing w:val="-2"/>
        </w:rPr>
        <w:t>40 </w:t>
      </w:r>
      <w:r>
        <w:rPr>
          <w:spacing w:val="-2"/>
        </w:rPr>
        <w:t>分</w:t>
      </w:r>
      <w:r>
        <w:rPr/>
        <w:t xml:space="preserve"> </w:t>
      </w:r>
      <w:r>
        <w:rPr>
          <w:spacing w:val="-3"/>
        </w:rPr>
        <w:t>简答题：</w:t>
      </w:r>
      <w:r>
        <w:rPr>
          <w:rFonts w:ascii="Times New Roman" w:hAnsi="Times New Roman" w:eastAsia="Times New Roman" w:cs="Times New Roman"/>
          <w:spacing w:val="-3"/>
        </w:rPr>
        <w:t>6</w:t>
      </w:r>
      <w:r>
        <w:rPr>
          <w:rFonts w:ascii="Times New Roman" w:hAnsi="Times New Roman" w:eastAsia="Times New Roman" w:cs="Times New Roman"/>
          <w:spacing w:val="29"/>
          <w:w w:val="101"/>
        </w:rPr>
        <w:t xml:space="preserve"> </w:t>
      </w:r>
      <w:r>
        <w:rPr>
          <w:spacing w:val="-3"/>
        </w:rPr>
        <w:t>小题，每小题</w:t>
      </w:r>
      <w:r>
        <w:rPr>
          <w:spacing w:val="-55"/>
        </w:rPr>
        <w:t xml:space="preserve"> </w:t>
      </w:r>
      <w:r>
        <w:rPr>
          <w:rFonts w:ascii="Times New Roman" w:hAnsi="Times New Roman" w:eastAsia="Times New Roman" w:cs="Times New Roman"/>
          <w:spacing w:val="-3"/>
        </w:rPr>
        <w:t>20 </w:t>
      </w:r>
      <w:r>
        <w:rPr>
          <w:spacing w:val="-3"/>
        </w:rPr>
        <w:t>分，共</w:t>
      </w:r>
      <w:r>
        <w:rPr>
          <w:spacing w:val="-32"/>
        </w:rPr>
        <w:t xml:space="preserve"> </w:t>
      </w:r>
      <w:r>
        <w:rPr>
          <w:rFonts w:ascii="Times New Roman" w:hAnsi="Times New Roman" w:eastAsia="Times New Roman" w:cs="Times New Roman"/>
          <w:spacing w:val="-3"/>
        </w:rPr>
        <w:t>120 </w:t>
      </w:r>
      <w:r>
        <w:rPr>
          <w:spacing w:val="-3"/>
        </w:rPr>
        <w:t>分</w:t>
      </w:r>
    </w:p>
    <w:p>
      <w:pPr>
        <w:pStyle w:val="BodyText"/>
        <w:ind w:left="506" w:right="3100"/>
        <w:spacing w:before="38" w:line="286" w:lineRule="auto"/>
        <w:rPr/>
      </w:pPr>
      <w:r>
        <w:rPr>
          <w:spacing w:val="-2"/>
        </w:rPr>
        <w:t>分析论述题：</w:t>
      </w:r>
      <w:r>
        <w:rPr>
          <w:rFonts w:ascii="Times New Roman" w:hAnsi="Times New Roman" w:eastAsia="Times New Roman" w:cs="Times New Roman"/>
          <w:spacing w:val="-2"/>
        </w:rPr>
        <w:t>2</w:t>
      </w:r>
      <w:r>
        <w:rPr>
          <w:rFonts w:ascii="Times New Roman" w:hAnsi="Times New Roman" w:eastAsia="Times New Roman" w:cs="Times New Roman"/>
          <w:spacing w:val="19"/>
        </w:rPr>
        <w:t xml:space="preserve"> </w:t>
      </w:r>
      <w:r>
        <w:rPr>
          <w:spacing w:val="-2"/>
        </w:rPr>
        <w:t>小题，每小题</w:t>
      </w:r>
      <w:r>
        <w:rPr>
          <w:spacing w:val="-56"/>
        </w:rPr>
        <w:t xml:space="preserve"> </w:t>
      </w:r>
      <w:r>
        <w:rPr>
          <w:rFonts w:ascii="Times New Roman" w:hAnsi="Times New Roman" w:eastAsia="Times New Roman" w:cs="Times New Roman"/>
          <w:spacing w:val="-2"/>
        </w:rPr>
        <w:t>45 </w:t>
      </w:r>
      <w:r>
        <w:rPr>
          <w:spacing w:val="-2"/>
        </w:rPr>
        <w:t>分，共</w:t>
      </w:r>
      <w:r>
        <w:rPr>
          <w:spacing w:val="-51"/>
        </w:rPr>
        <w:t xml:space="preserve"> </w:t>
      </w:r>
      <w:r>
        <w:rPr>
          <w:rFonts w:ascii="Times New Roman" w:hAnsi="Times New Roman" w:eastAsia="Times New Roman" w:cs="Times New Roman"/>
          <w:spacing w:val="-2"/>
        </w:rPr>
        <w:t>90 </w:t>
      </w:r>
      <w:r>
        <w:rPr>
          <w:spacing w:val="-2"/>
        </w:rPr>
        <w:t>分</w:t>
      </w:r>
      <w:r>
        <w:rPr/>
        <w:t xml:space="preserve"> </w:t>
      </w:r>
      <w:r>
        <w:rPr>
          <w:spacing w:val="-3"/>
        </w:rPr>
        <w:t>综合写作题：</w:t>
      </w:r>
      <w:r>
        <w:rPr>
          <w:rFonts w:ascii="Times New Roman" w:hAnsi="Times New Roman" w:eastAsia="Times New Roman" w:cs="Times New Roman"/>
          <w:spacing w:val="-3"/>
        </w:rPr>
        <w:t>1</w:t>
      </w:r>
      <w:r>
        <w:rPr>
          <w:rFonts w:ascii="Times New Roman" w:hAnsi="Times New Roman" w:eastAsia="Times New Roman" w:cs="Times New Roman"/>
          <w:spacing w:val="32"/>
          <w:w w:val="101"/>
        </w:rPr>
        <w:t xml:space="preserve"> </w:t>
      </w:r>
      <w:r>
        <w:rPr>
          <w:spacing w:val="-3"/>
        </w:rPr>
        <w:t>小题，每小题</w:t>
      </w:r>
      <w:r>
        <w:rPr>
          <w:spacing w:val="-49"/>
        </w:rPr>
        <w:t xml:space="preserve"> </w:t>
      </w:r>
      <w:r>
        <w:rPr>
          <w:rFonts w:ascii="Times New Roman" w:hAnsi="Times New Roman" w:eastAsia="Times New Roman" w:cs="Times New Roman"/>
          <w:spacing w:val="-3"/>
        </w:rPr>
        <w:t>50 </w:t>
      </w:r>
      <w:r>
        <w:rPr>
          <w:spacing w:val="-3"/>
        </w:rPr>
        <w:t>分，共</w:t>
      </w:r>
      <w:r>
        <w:rPr>
          <w:spacing w:val="-48"/>
        </w:rPr>
        <w:t xml:space="preserve"> </w:t>
      </w:r>
      <w:r>
        <w:rPr>
          <w:rFonts w:ascii="Times New Roman" w:hAnsi="Times New Roman" w:eastAsia="Times New Roman" w:cs="Times New Roman"/>
          <w:spacing w:val="-3"/>
        </w:rPr>
        <w:t>50 </w:t>
      </w:r>
      <w:r>
        <w:rPr>
          <w:spacing w:val="-3"/>
        </w:rPr>
        <w:t>分</w:t>
      </w:r>
    </w:p>
    <w:p>
      <w:pPr>
        <w:spacing w:line="298" w:lineRule="auto"/>
        <w:rPr>
          <w:rFonts w:ascii="Arial"/>
          <w:sz w:val="21"/>
        </w:rPr>
      </w:pPr>
      <w:r/>
    </w:p>
    <w:p>
      <w:pPr>
        <w:pStyle w:val="BodyText"/>
        <w:ind w:left="23"/>
        <w:spacing w:before="78" w:line="219" w:lineRule="auto"/>
        <w:outlineLvl w:val="1"/>
        <w:rPr/>
      </w:pPr>
      <w:r>
        <w:rPr>
          <w:b/>
          <w:bCs/>
          <w:spacing w:val="-4"/>
        </w:rPr>
        <w:t>三、考查范围</w:t>
      </w:r>
    </w:p>
    <w:p>
      <w:pPr>
        <w:pStyle w:val="BodyText"/>
        <w:ind w:left="3572"/>
        <w:spacing w:before="107" w:line="219" w:lineRule="auto"/>
        <w:rPr/>
      </w:pPr>
      <w:r>
        <w:rPr>
          <w:b/>
          <w:bCs/>
          <w:spacing w:val="-4"/>
        </w:rPr>
        <w:t>普通心理学</w:t>
      </w:r>
    </w:p>
    <w:p>
      <w:pPr>
        <w:spacing w:line="367" w:lineRule="auto"/>
        <w:rPr>
          <w:rFonts w:ascii="Arial"/>
          <w:sz w:val="21"/>
        </w:rPr>
      </w:pPr>
      <w:r/>
    </w:p>
    <w:p>
      <w:pPr>
        <w:pStyle w:val="BodyText"/>
        <w:ind w:left="23" w:right="2428" w:firstLine="2412"/>
        <w:spacing w:before="78" w:line="285" w:lineRule="auto"/>
        <w:rPr/>
      </w:pPr>
      <w:r>
        <w:rPr>
          <w:spacing w:val="-1"/>
        </w:rPr>
        <w:t>第一章 心理学的研究对象和方法</w:t>
      </w:r>
      <w:r>
        <w:rPr>
          <w:spacing w:val="4"/>
        </w:rPr>
        <w:t xml:space="preserve"> </w:t>
      </w:r>
      <w:r>
        <w:rPr>
          <w:spacing w:val="-1"/>
        </w:rPr>
        <w:t>第一节 心理学的研究对象</w:t>
      </w:r>
    </w:p>
    <w:p>
      <w:pPr>
        <w:pStyle w:val="BodyText"/>
        <w:ind w:left="23"/>
        <w:spacing w:before="39" w:line="219" w:lineRule="auto"/>
        <w:rPr/>
      </w:pPr>
      <w:r>
        <w:rPr>
          <w:spacing w:val="-1"/>
        </w:rPr>
        <w:t>第二节 心理学的任务</w:t>
      </w:r>
    </w:p>
    <w:p>
      <w:pPr>
        <w:pStyle w:val="BodyText"/>
        <w:ind w:left="23"/>
        <w:spacing w:before="103" w:line="219" w:lineRule="auto"/>
        <w:rPr/>
      </w:pPr>
      <w:r>
        <w:rPr>
          <w:spacing w:val="-1"/>
        </w:rPr>
        <w:t>第三节 心理学的研究方法</w:t>
      </w:r>
    </w:p>
    <w:p>
      <w:pPr>
        <w:pStyle w:val="BodyText"/>
        <w:ind w:left="23"/>
        <w:spacing w:before="105" w:line="219" w:lineRule="auto"/>
        <w:rPr/>
      </w:pPr>
      <w:r>
        <w:rPr>
          <w:spacing w:val="-1"/>
        </w:rPr>
        <w:t>第四节 心理学的过去和现在</w:t>
      </w:r>
    </w:p>
    <w:p>
      <w:pPr>
        <w:spacing w:line="368" w:lineRule="auto"/>
        <w:rPr>
          <w:rFonts w:ascii="Arial"/>
          <w:sz w:val="21"/>
        </w:rPr>
      </w:pPr>
      <w:r/>
    </w:p>
    <w:p>
      <w:pPr>
        <w:pStyle w:val="BodyText"/>
        <w:ind w:left="2675"/>
        <w:spacing w:before="78" w:line="219" w:lineRule="auto"/>
        <w:rPr/>
      </w:pPr>
      <w:r>
        <w:rPr>
          <w:spacing w:val="-1"/>
        </w:rPr>
        <w:t>第二章 心理的神经生理机制</w:t>
      </w:r>
    </w:p>
    <w:p>
      <w:pPr>
        <w:pStyle w:val="BodyText"/>
        <w:ind w:left="23"/>
        <w:spacing w:before="105" w:line="219" w:lineRule="auto"/>
        <w:rPr/>
      </w:pPr>
      <w:r>
        <w:rPr>
          <w:spacing w:val="-2"/>
        </w:rPr>
        <w:t>第一节 神经元</w:t>
      </w:r>
    </w:p>
    <w:p>
      <w:pPr>
        <w:pStyle w:val="BodyText"/>
        <w:ind w:left="23"/>
        <w:spacing w:before="104" w:line="219" w:lineRule="auto"/>
        <w:rPr/>
      </w:pPr>
      <w:r>
        <w:rPr>
          <w:spacing w:val="-2"/>
        </w:rPr>
        <w:t>第二节 神经系统</w:t>
      </w:r>
    </w:p>
    <w:p>
      <w:pPr>
        <w:pStyle w:val="BodyText"/>
        <w:ind w:left="23"/>
        <w:spacing w:before="105" w:line="219" w:lineRule="auto"/>
        <w:rPr/>
      </w:pPr>
      <w:r>
        <w:rPr>
          <w:spacing w:val="-2"/>
        </w:rPr>
        <w:t>第三节 脑功能学说</w:t>
      </w:r>
    </w:p>
    <w:p>
      <w:pPr>
        <w:pStyle w:val="BodyText"/>
        <w:ind w:left="23"/>
        <w:spacing w:before="104" w:line="219" w:lineRule="auto"/>
        <w:rPr/>
      </w:pPr>
      <w:r>
        <w:rPr>
          <w:spacing w:val="-1"/>
        </w:rPr>
        <w:t>第四节 神经系统的进化与脑的可塑性</w:t>
      </w:r>
    </w:p>
    <w:p>
      <w:pPr>
        <w:spacing w:line="219" w:lineRule="auto"/>
        <w:sectPr>
          <w:pgSz w:w="11906" w:h="16839"/>
          <w:pgMar w:top="1424" w:right="1785" w:bottom="0" w:left="1785" w:header="0" w:footer="0" w:gutter="0"/>
        </w:sectPr>
        <w:rPr/>
      </w:pPr>
    </w:p>
    <w:p>
      <w:pPr>
        <w:spacing w:line="308" w:lineRule="auto"/>
        <w:rPr>
          <w:rFonts w:ascii="Arial"/>
          <w:sz w:val="21"/>
        </w:rPr>
      </w:pPr>
      <w:r/>
    </w:p>
    <w:p>
      <w:pPr>
        <w:pStyle w:val="BodyText"/>
        <w:ind w:left="3515"/>
        <w:spacing w:before="78" w:line="219" w:lineRule="auto"/>
        <w:rPr/>
      </w:pPr>
      <w:r>
        <w:rPr>
          <w:spacing w:val="-4"/>
        </w:rPr>
        <w:t>第三章</w:t>
      </w:r>
      <w:r>
        <w:rPr>
          <w:spacing w:val="10"/>
        </w:rPr>
        <w:t xml:space="preserve"> </w:t>
      </w:r>
      <w:r>
        <w:rPr>
          <w:spacing w:val="-4"/>
        </w:rPr>
        <w:t>感觉</w:t>
      </w:r>
    </w:p>
    <w:p>
      <w:pPr>
        <w:pStyle w:val="BodyText"/>
        <w:ind w:left="23" w:right="6520"/>
        <w:spacing w:before="104" w:line="286" w:lineRule="auto"/>
        <w:rPr/>
      </w:pPr>
      <w:r>
        <w:rPr>
          <w:spacing w:val="-2"/>
        </w:rPr>
        <w:t>第一节 感觉概述</w:t>
      </w:r>
      <w:r>
        <w:rPr>
          <w:spacing w:val="5"/>
        </w:rPr>
        <w:t xml:space="preserve"> </w:t>
      </w:r>
      <w:r>
        <w:rPr>
          <w:spacing w:val="-2"/>
        </w:rPr>
        <w:t>第二节 视觉</w:t>
      </w:r>
    </w:p>
    <w:p>
      <w:pPr>
        <w:pStyle w:val="BodyText"/>
        <w:ind w:left="23"/>
        <w:spacing w:before="35" w:line="219" w:lineRule="auto"/>
        <w:rPr/>
      </w:pPr>
      <w:r>
        <w:rPr>
          <w:spacing w:val="-7"/>
        </w:rPr>
        <w:t>第三节</w:t>
      </w:r>
      <w:r>
        <w:rPr>
          <w:spacing w:val="24"/>
        </w:rPr>
        <w:t xml:space="preserve"> </w:t>
      </w:r>
      <w:r>
        <w:rPr>
          <w:spacing w:val="-7"/>
        </w:rPr>
        <w:t>听觉</w:t>
      </w:r>
    </w:p>
    <w:p>
      <w:pPr>
        <w:pStyle w:val="BodyText"/>
        <w:ind w:left="23" w:right="6520"/>
        <w:spacing w:before="102" w:line="288" w:lineRule="auto"/>
        <w:rPr/>
      </w:pPr>
      <w:r>
        <w:rPr>
          <w:spacing w:val="-2"/>
        </w:rPr>
        <w:t>第四节 化学感觉</w:t>
      </w:r>
      <w:r>
        <w:rPr>
          <w:spacing w:val="5"/>
        </w:rPr>
        <w:t xml:space="preserve"> </w:t>
      </w:r>
      <w:r>
        <w:rPr>
          <w:spacing w:val="-2"/>
        </w:rPr>
        <w:t>第五节 躯体感觉</w:t>
      </w:r>
    </w:p>
    <w:p>
      <w:pPr>
        <w:spacing w:line="295" w:lineRule="auto"/>
        <w:rPr>
          <w:rFonts w:ascii="Arial"/>
          <w:sz w:val="21"/>
        </w:rPr>
      </w:pPr>
      <w:r/>
    </w:p>
    <w:p>
      <w:pPr>
        <w:pStyle w:val="BodyText"/>
        <w:ind w:left="3515"/>
        <w:spacing w:before="78" w:line="219" w:lineRule="auto"/>
        <w:rPr/>
      </w:pPr>
      <w:r>
        <w:rPr>
          <w:spacing w:val="-5"/>
        </w:rPr>
        <w:t>第四章</w:t>
      </w:r>
      <w:r>
        <w:rPr>
          <w:spacing w:val="14"/>
        </w:rPr>
        <w:t xml:space="preserve"> </w:t>
      </w:r>
      <w:r>
        <w:rPr>
          <w:spacing w:val="-5"/>
        </w:rPr>
        <w:t>知觉</w:t>
      </w:r>
    </w:p>
    <w:p>
      <w:pPr>
        <w:pStyle w:val="BodyText"/>
        <w:ind w:left="23" w:right="6040"/>
        <w:spacing w:before="103" w:line="288" w:lineRule="auto"/>
        <w:rPr/>
      </w:pPr>
      <w:r>
        <w:rPr>
          <w:spacing w:val="-1"/>
        </w:rPr>
        <w:t>第一节 知觉及其特征</w:t>
      </w:r>
      <w:r>
        <w:rPr/>
        <w:t xml:space="preserve"> </w:t>
      </w:r>
      <w:r>
        <w:rPr>
          <w:spacing w:val="-4"/>
        </w:rPr>
        <w:t>第二节</w:t>
      </w:r>
      <w:r>
        <w:rPr>
          <w:spacing w:val="17"/>
        </w:rPr>
        <w:t xml:space="preserve"> </w:t>
      </w:r>
      <w:r>
        <w:rPr>
          <w:spacing w:val="-4"/>
        </w:rPr>
        <w:t>空间知觉</w:t>
      </w:r>
    </w:p>
    <w:p>
      <w:pPr>
        <w:pStyle w:val="BodyText"/>
        <w:ind w:left="23" w:right="5320"/>
        <w:spacing w:before="31" w:line="286" w:lineRule="auto"/>
        <w:rPr/>
      </w:pPr>
      <w:r>
        <w:rPr>
          <w:spacing w:val="-1"/>
        </w:rPr>
        <w:t>第三节 时间知觉与运动知觉</w:t>
      </w:r>
      <w:r>
        <w:rPr>
          <w:spacing w:val="2"/>
        </w:rPr>
        <w:t xml:space="preserve"> </w:t>
      </w:r>
      <w:r>
        <w:rPr>
          <w:spacing w:val="-2"/>
        </w:rPr>
        <w:t>第四节 错觉</w:t>
      </w:r>
    </w:p>
    <w:p>
      <w:pPr>
        <w:spacing w:line="299" w:lineRule="auto"/>
        <w:rPr>
          <w:rFonts w:ascii="Arial"/>
          <w:sz w:val="21"/>
        </w:rPr>
      </w:pPr>
      <w:r/>
    </w:p>
    <w:p>
      <w:pPr>
        <w:pStyle w:val="BodyText"/>
        <w:ind w:left="3155"/>
        <w:spacing w:before="79" w:line="219" w:lineRule="auto"/>
        <w:rPr/>
      </w:pPr>
      <w:r>
        <w:rPr>
          <w:spacing w:val="-2"/>
        </w:rPr>
        <w:t>第五章 意识和注意</w:t>
      </w:r>
    </w:p>
    <w:p>
      <w:pPr>
        <w:pStyle w:val="BodyText"/>
        <w:ind w:left="23" w:right="6520"/>
        <w:spacing w:before="104" w:line="286" w:lineRule="auto"/>
        <w:rPr/>
      </w:pPr>
      <w:r>
        <w:rPr>
          <w:spacing w:val="-4"/>
        </w:rPr>
        <w:t>第一节</w:t>
      </w:r>
      <w:r>
        <w:rPr>
          <w:spacing w:val="17"/>
        </w:rPr>
        <w:t xml:space="preserve"> </w:t>
      </w:r>
      <w:r>
        <w:rPr>
          <w:spacing w:val="-4"/>
        </w:rPr>
        <w:t>意识概述</w:t>
      </w:r>
      <w:r>
        <w:rPr/>
        <w:t xml:space="preserve"> </w:t>
      </w:r>
      <w:r>
        <w:rPr>
          <w:spacing w:val="-2"/>
        </w:rPr>
        <w:t>第二节 注意</w:t>
      </w:r>
    </w:p>
    <w:p>
      <w:pPr>
        <w:pStyle w:val="BodyText"/>
        <w:ind w:left="23"/>
        <w:spacing w:before="35" w:line="219" w:lineRule="auto"/>
        <w:rPr/>
      </w:pPr>
      <w:r>
        <w:rPr>
          <w:spacing w:val="-5"/>
        </w:rPr>
        <w:t>第三节</w:t>
      </w:r>
      <w:r>
        <w:rPr>
          <w:spacing w:val="24"/>
        </w:rPr>
        <w:t xml:space="preserve"> </w:t>
      </w:r>
      <w:r>
        <w:rPr>
          <w:spacing w:val="-5"/>
        </w:rPr>
        <w:t>睡眠和梦</w:t>
      </w:r>
    </w:p>
    <w:p>
      <w:pPr>
        <w:pStyle w:val="BodyText"/>
        <w:ind w:left="23"/>
        <w:spacing w:before="104" w:line="219" w:lineRule="auto"/>
        <w:rPr/>
      </w:pPr>
      <w:r>
        <w:rPr>
          <w:spacing w:val="-1"/>
        </w:rPr>
        <w:t>第四节 意识的其他状态</w:t>
      </w:r>
    </w:p>
    <w:p>
      <w:pPr>
        <w:spacing w:line="368" w:lineRule="auto"/>
        <w:rPr>
          <w:rFonts w:ascii="Arial"/>
          <w:sz w:val="21"/>
        </w:rPr>
      </w:pPr>
      <w:r/>
    </w:p>
    <w:p>
      <w:pPr>
        <w:pStyle w:val="BodyText"/>
        <w:ind w:left="3515"/>
        <w:spacing w:before="79" w:line="219" w:lineRule="auto"/>
        <w:rPr/>
      </w:pPr>
      <w:r>
        <w:rPr>
          <w:spacing w:val="-2"/>
        </w:rPr>
        <w:t>第六章 记忆</w:t>
      </w:r>
    </w:p>
    <w:p>
      <w:pPr>
        <w:pStyle w:val="BodyText"/>
        <w:ind w:left="23" w:right="6520"/>
        <w:spacing w:before="104" w:line="286" w:lineRule="auto"/>
        <w:rPr/>
      </w:pPr>
      <w:r>
        <w:rPr>
          <w:spacing w:val="-2"/>
        </w:rPr>
        <w:t>第一节 记忆概述</w:t>
      </w:r>
      <w:r>
        <w:rPr>
          <w:spacing w:val="5"/>
        </w:rPr>
        <w:t xml:space="preserve"> </w:t>
      </w:r>
      <w:r>
        <w:rPr>
          <w:spacing w:val="-2"/>
        </w:rPr>
        <w:t>第二节 感觉记忆</w:t>
      </w:r>
    </w:p>
    <w:p>
      <w:pPr>
        <w:pStyle w:val="BodyText"/>
        <w:ind w:left="23" w:right="5320"/>
        <w:spacing w:before="34" w:line="286" w:lineRule="auto"/>
        <w:rPr/>
      </w:pPr>
      <w:r>
        <w:rPr>
          <w:spacing w:val="-1"/>
        </w:rPr>
        <w:t>第三节 短时记忆和工作记忆</w:t>
      </w:r>
      <w:r>
        <w:rPr>
          <w:spacing w:val="2"/>
        </w:rPr>
        <w:t xml:space="preserve"> </w:t>
      </w:r>
      <w:r>
        <w:rPr>
          <w:spacing w:val="-2"/>
        </w:rPr>
        <w:t>第四节 长时记忆</w:t>
      </w:r>
    </w:p>
    <w:p>
      <w:pPr>
        <w:pStyle w:val="BodyText"/>
        <w:ind w:left="23"/>
        <w:spacing w:before="37" w:line="219" w:lineRule="auto"/>
        <w:rPr/>
      </w:pPr>
      <w:r>
        <w:rPr>
          <w:spacing w:val="-7"/>
        </w:rPr>
        <w:t>第五节</w:t>
      </w:r>
      <w:r>
        <w:rPr>
          <w:spacing w:val="38"/>
        </w:rPr>
        <w:t xml:space="preserve"> </w:t>
      </w:r>
      <w:r>
        <w:rPr>
          <w:spacing w:val="-7"/>
        </w:rPr>
        <w:t>内隐记忆</w:t>
      </w:r>
    </w:p>
    <w:p>
      <w:pPr>
        <w:spacing w:line="366" w:lineRule="auto"/>
        <w:rPr>
          <w:rFonts w:ascii="Arial"/>
          <w:sz w:val="21"/>
        </w:rPr>
      </w:pPr>
      <w:r/>
    </w:p>
    <w:p>
      <w:pPr>
        <w:pStyle w:val="BodyText"/>
        <w:ind w:left="3515"/>
        <w:spacing w:before="78" w:line="219" w:lineRule="auto"/>
        <w:rPr/>
      </w:pPr>
      <w:r>
        <w:rPr>
          <w:spacing w:val="-6"/>
        </w:rPr>
        <w:t>第七章</w:t>
      </w:r>
      <w:r>
        <w:rPr>
          <w:spacing w:val="19"/>
        </w:rPr>
        <w:t xml:space="preserve"> </w:t>
      </w:r>
      <w:r>
        <w:rPr>
          <w:spacing w:val="-6"/>
        </w:rPr>
        <w:t>思维</w:t>
      </w:r>
    </w:p>
    <w:p>
      <w:pPr>
        <w:pStyle w:val="BodyText"/>
        <w:ind w:left="23"/>
        <w:spacing w:before="105" w:line="219" w:lineRule="auto"/>
        <w:rPr/>
      </w:pPr>
      <w:r>
        <w:rPr>
          <w:spacing w:val="-4"/>
        </w:rPr>
        <w:t>第一节</w:t>
      </w:r>
      <w:r>
        <w:rPr>
          <w:spacing w:val="17"/>
        </w:rPr>
        <w:t xml:space="preserve"> </w:t>
      </w:r>
      <w:r>
        <w:rPr>
          <w:spacing w:val="-4"/>
        </w:rPr>
        <w:t>思维概述</w:t>
      </w:r>
    </w:p>
    <w:p>
      <w:pPr>
        <w:pStyle w:val="BodyText"/>
        <w:ind w:left="23"/>
        <w:spacing w:before="107" w:line="219" w:lineRule="auto"/>
        <w:rPr/>
      </w:pPr>
      <w:r>
        <w:rPr>
          <w:spacing w:val="-2"/>
        </w:rPr>
        <w:t>第二节 表象和概念</w:t>
      </w:r>
    </w:p>
    <w:p>
      <w:pPr>
        <w:pStyle w:val="BodyText"/>
        <w:ind w:left="23" w:right="5800"/>
        <w:spacing w:before="103" w:line="286" w:lineRule="auto"/>
        <w:rPr/>
      </w:pPr>
      <w:r>
        <w:rPr>
          <w:spacing w:val="-1"/>
        </w:rPr>
        <w:t>第三节 推理和问题解决</w:t>
      </w:r>
      <w:r>
        <w:rPr/>
        <w:t xml:space="preserve"> </w:t>
      </w:r>
      <w:r>
        <w:rPr>
          <w:spacing w:val="-6"/>
        </w:rPr>
        <w:t>第四节</w:t>
      </w:r>
      <w:r>
        <w:rPr>
          <w:spacing w:val="19"/>
        </w:rPr>
        <w:t xml:space="preserve"> </w:t>
      </w:r>
      <w:r>
        <w:rPr>
          <w:spacing w:val="-6"/>
        </w:rPr>
        <w:t>决策</w:t>
      </w:r>
    </w:p>
    <w:p>
      <w:pPr>
        <w:spacing w:line="299" w:lineRule="auto"/>
        <w:rPr>
          <w:rFonts w:ascii="Arial"/>
          <w:sz w:val="21"/>
        </w:rPr>
      </w:pPr>
      <w:r/>
    </w:p>
    <w:p>
      <w:pPr>
        <w:pStyle w:val="BodyText"/>
        <w:ind w:left="3515"/>
        <w:spacing w:before="79" w:line="219" w:lineRule="auto"/>
        <w:rPr/>
      </w:pPr>
      <w:r>
        <w:rPr>
          <w:spacing w:val="-2"/>
        </w:rPr>
        <w:t>第八章 语言</w:t>
      </w:r>
    </w:p>
    <w:p>
      <w:pPr>
        <w:pStyle w:val="BodyText"/>
        <w:ind w:left="23"/>
        <w:spacing w:before="105" w:line="219" w:lineRule="auto"/>
        <w:rPr/>
      </w:pPr>
      <w:r>
        <w:rPr>
          <w:spacing w:val="-2"/>
        </w:rPr>
        <w:t>第一节 语言概述</w:t>
      </w:r>
    </w:p>
    <w:p>
      <w:pPr>
        <w:pStyle w:val="BodyText"/>
        <w:ind w:left="23"/>
        <w:spacing w:before="104" w:line="219" w:lineRule="auto"/>
        <w:rPr/>
      </w:pPr>
      <w:r>
        <w:rPr>
          <w:spacing w:val="-6"/>
        </w:rPr>
        <w:t>第二节</w:t>
      </w:r>
      <w:r>
        <w:rPr>
          <w:spacing w:val="49"/>
        </w:rPr>
        <w:t xml:space="preserve"> </w:t>
      </w:r>
      <w:r>
        <w:rPr>
          <w:spacing w:val="-6"/>
        </w:rPr>
        <w:t>口头语言的加工</w:t>
      </w:r>
    </w:p>
    <w:p>
      <w:pPr>
        <w:spacing w:line="219" w:lineRule="auto"/>
        <w:sectPr>
          <w:pgSz w:w="11906" w:h="16839"/>
          <w:pgMar w:top="1431" w:right="1785" w:bottom="0" w:left="1785" w:header="0" w:footer="0" w:gutter="0"/>
        </w:sectPr>
        <w:rPr/>
      </w:pPr>
    </w:p>
    <w:p>
      <w:pPr>
        <w:pStyle w:val="BodyText"/>
        <w:ind w:left="23" w:right="5800"/>
        <w:spacing w:before="47" w:line="286" w:lineRule="auto"/>
        <w:rPr/>
      </w:pPr>
      <w:r>
        <w:rPr>
          <w:spacing w:val="-1"/>
        </w:rPr>
        <w:t>第三节 书面语言的加工</w:t>
      </w:r>
      <w:r>
        <w:rPr/>
        <w:t xml:space="preserve"> </w:t>
      </w:r>
      <w:r>
        <w:rPr>
          <w:spacing w:val="-2"/>
        </w:rPr>
        <w:t>第四节 双语的加工</w:t>
      </w:r>
    </w:p>
    <w:p>
      <w:pPr>
        <w:spacing w:line="299" w:lineRule="auto"/>
        <w:rPr>
          <w:rFonts w:ascii="Arial"/>
          <w:sz w:val="21"/>
        </w:rPr>
      </w:pPr>
      <w:r/>
    </w:p>
    <w:p>
      <w:pPr>
        <w:pStyle w:val="BodyText"/>
        <w:ind w:left="3515"/>
        <w:spacing w:before="78" w:line="219" w:lineRule="auto"/>
        <w:rPr/>
      </w:pPr>
      <w:r>
        <w:rPr>
          <w:spacing w:val="-4"/>
        </w:rPr>
        <w:t>第九章</w:t>
      </w:r>
      <w:r>
        <w:rPr>
          <w:spacing w:val="10"/>
        </w:rPr>
        <w:t xml:space="preserve"> </w:t>
      </w:r>
      <w:r>
        <w:rPr>
          <w:spacing w:val="-4"/>
        </w:rPr>
        <w:t>动机</w:t>
      </w:r>
    </w:p>
    <w:p>
      <w:pPr>
        <w:pStyle w:val="BodyText"/>
        <w:ind w:left="23"/>
        <w:spacing w:before="104" w:line="219" w:lineRule="auto"/>
        <w:rPr/>
      </w:pPr>
      <w:r>
        <w:rPr>
          <w:spacing w:val="-2"/>
        </w:rPr>
        <w:t>第一节 动机概述</w:t>
      </w:r>
    </w:p>
    <w:p>
      <w:pPr>
        <w:pStyle w:val="BodyText"/>
        <w:ind w:left="23" w:right="6280"/>
        <w:spacing w:before="104" w:line="291" w:lineRule="auto"/>
        <w:rPr/>
      </w:pPr>
      <w:r>
        <w:rPr>
          <w:spacing w:val="-2"/>
        </w:rPr>
        <w:t>第二节 生理性动机</w:t>
      </w:r>
      <w:r>
        <w:rPr>
          <w:spacing w:val="7"/>
        </w:rPr>
        <w:t xml:space="preserve"> </w:t>
      </w:r>
      <w:r>
        <w:rPr>
          <w:spacing w:val="-2"/>
        </w:rPr>
        <w:t>第三节 社会性动机</w:t>
      </w:r>
      <w:r>
        <w:rPr>
          <w:spacing w:val="7"/>
        </w:rPr>
        <w:t xml:space="preserve"> </w:t>
      </w:r>
      <w:r>
        <w:rPr>
          <w:spacing w:val="-2"/>
        </w:rPr>
        <w:t>第四节 动机理论</w:t>
      </w:r>
    </w:p>
    <w:p>
      <w:pPr>
        <w:spacing w:line="297" w:lineRule="auto"/>
        <w:rPr>
          <w:rFonts w:ascii="Arial"/>
          <w:sz w:val="21"/>
        </w:rPr>
      </w:pPr>
      <w:r/>
    </w:p>
    <w:p>
      <w:pPr>
        <w:pStyle w:val="BodyText"/>
        <w:ind w:left="3515"/>
        <w:spacing w:before="78" w:line="219" w:lineRule="auto"/>
        <w:rPr/>
      </w:pPr>
      <w:r>
        <w:rPr>
          <w:spacing w:val="-4"/>
        </w:rPr>
        <w:t>第十章</w:t>
      </w:r>
      <w:r>
        <w:rPr>
          <w:spacing w:val="10"/>
        </w:rPr>
        <w:t xml:space="preserve"> </w:t>
      </w:r>
      <w:r>
        <w:rPr>
          <w:spacing w:val="-4"/>
        </w:rPr>
        <w:t>情绪</w:t>
      </w:r>
    </w:p>
    <w:p>
      <w:pPr>
        <w:pStyle w:val="BodyText"/>
        <w:ind w:left="23"/>
        <w:spacing w:before="107" w:line="219" w:lineRule="auto"/>
        <w:rPr/>
      </w:pPr>
      <w:r>
        <w:rPr>
          <w:spacing w:val="-2"/>
        </w:rPr>
        <w:t>第一节 情绪概述</w:t>
      </w:r>
    </w:p>
    <w:p>
      <w:pPr>
        <w:pStyle w:val="BodyText"/>
        <w:ind w:left="23" w:right="4840"/>
        <w:spacing w:before="103" w:line="286" w:lineRule="auto"/>
        <w:rPr/>
      </w:pPr>
      <w:r>
        <w:rPr>
          <w:spacing w:val="-1"/>
        </w:rPr>
        <w:t>第二节 情绪的外部表现</w:t>
      </w:r>
      <w:r>
        <w:rPr>
          <w:rFonts w:ascii="Times New Roman" w:hAnsi="Times New Roman" w:eastAsia="Times New Roman" w:cs="Times New Roman"/>
          <w:spacing w:val="-1"/>
        </w:rPr>
        <w:t>——</w:t>
      </w:r>
      <w:r>
        <w:rPr>
          <w:spacing w:val="-1"/>
        </w:rPr>
        <w:t>表情</w:t>
      </w:r>
      <w:r>
        <w:rPr>
          <w:spacing w:val="4"/>
        </w:rPr>
        <w:t xml:space="preserve"> </w:t>
      </w:r>
      <w:r>
        <w:rPr>
          <w:spacing w:val="-2"/>
        </w:rPr>
        <w:t>第三节 情绪理论</w:t>
      </w:r>
    </w:p>
    <w:p>
      <w:pPr>
        <w:pStyle w:val="BodyText"/>
        <w:ind w:left="23"/>
        <w:spacing w:before="35" w:line="219" w:lineRule="auto"/>
        <w:rPr/>
      </w:pPr>
      <w:r>
        <w:rPr>
          <w:spacing w:val="-1"/>
        </w:rPr>
        <w:t>第四节 情绪智力与情绪调节</w:t>
      </w:r>
    </w:p>
    <w:p>
      <w:pPr>
        <w:spacing w:line="368" w:lineRule="auto"/>
        <w:rPr>
          <w:rFonts w:ascii="Arial"/>
          <w:sz w:val="21"/>
        </w:rPr>
      </w:pPr>
      <w:r/>
    </w:p>
    <w:p>
      <w:pPr>
        <w:pStyle w:val="BodyText"/>
        <w:ind w:left="3395"/>
        <w:spacing w:before="78" w:line="219" w:lineRule="auto"/>
        <w:rPr/>
      </w:pPr>
      <w:r>
        <w:rPr>
          <w:spacing w:val="-5"/>
        </w:rPr>
        <w:t>第十一章</w:t>
      </w:r>
      <w:r>
        <w:rPr>
          <w:spacing w:val="19"/>
        </w:rPr>
        <w:t xml:space="preserve"> </w:t>
      </w:r>
      <w:r>
        <w:rPr>
          <w:spacing w:val="-5"/>
        </w:rPr>
        <w:t>智力</w:t>
      </w:r>
    </w:p>
    <w:p>
      <w:pPr>
        <w:pStyle w:val="BodyText"/>
        <w:ind w:left="23" w:right="5560"/>
        <w:spacing w:before="104" w:line="286" w:lineRule="auto"/>
        <w:rPr/>
      </w:pPr>
      <w:r>
        <w:rPr>
          <w:spacing w:val="-1"/>
        </w:rPr>
        <w:t>第一节 智力的概念和理论</w:t>
      </w:r>
      <w:r>
        <w:rPr>
          <w:spacing w:val="1"/>
        </w:rPr>
        <w:t xml:space="preserve"> </w:t>
      </w:r>
      <w:r>
        <w:rPr>
          <w:spacing w:val="-2"/>
        </w:rPr>
        <w:t>第二节 智力的测量</w:t>
      </w:r>
    </w:p>
    <w:p>
      <w:pPr>
        <w:pStyle w:val="BodyText"/>
        <w:ind w:left="23" w:right="5080"/>
        <w:spacing w:before="34" w:line="286" w:lineRule="auto"/>
        <w:rPr/>
      </w:pPr>
      <w:r>
        <w:rPr>
          <w:spacing w:val="-1"/>
        </w:rPr>
        <w:t>第三节 智力的发展与个体差异</w:t>
      </w:r>
      <w:r>
        <w:rPr>
          <w:spacing w:val="3"/>
        </w:rPr>
        <w:t xml:space="preserve"> </w:t>
      </w:r>
      <w:r>
        <w:rPr>
          <w:spacing w:val="-1"/>
        </w:rPr>
        <w:t>第四节 影响智力的因素</w:t>
      </w:r>
    </w:p>
    <w:p>
      <w:pPr>
        <w:spacing w:line="313" w:lineRule="auto"/>
        <w:rPr>
          <w:rFonts w:ascii="Arial"/>
          <w:sz w:val="21"/>
        </w:rPr>
      </w:pPr>
      <w:r/>
    </w:p>
    <w:p>
      <w:pPr>
        <w:spacing w:line="314" w:lineRule="auto"/>
        <w:rPr>
          <w:rFonts w:ascii="Arial"/>
          <w:sz w:val="21"/>
        </w:rPr>
      </w:pPr>
      <w:r/>
    </w:p>
    <w:p>
      <w:pPr>
        <w:spacing w:line="314" w:lineRule="auto"/>
        <w:rPr>
          <w:rFonts w:ascii="Arial"/>
          <w:sz w:val="21"/>
        </w:rPr>
      </w:pPr>
      <w:r/>
    </w:p>
    <w:p>
      <w:pPr>
        <w:pStyle w:val="BodyText"/>
        <w:ind w:left="3574"/>
        <w:spacing w:before="79" w:line="219" w:lineRule="auto"/>
        <w:rPr/>
      </w:pPr>
      <w:r>
        <w:rPr>
          <w:b/>
          <w:bCs/>
          <w:spacing w:val="-4"/>
        </w:rPr>
        <w:t>社会心理学</w:t>
      </w:r>
    </w:p>
    <w:p>
      <w:pPr>
        <w:spacing w:line="371" w:lineRule="auto"/>
        <w:rPr>
          <w:rFonts w:ascii="Arial"/>
          <w:sz w:val="21"/>
        </w:rPr>
      </w:pPr>
      <w:r/>
    </w:p>
    <w:p>
      <w:pPr>
        <w:pStyle w:val="BodyText"/>
        <w:ind w:left="23" w:right="2908" w:firstLine="2892"/>
        <w:spacing w:before="78" w:line="285" w:lineRule="auto"/>
        <w:rPr/>
      </w:pPr>
      <w:r>
        <w:rPr>
          <w:spacing w:val="-1"/>
        </w:rPr>
        <w:t>第一章 社会心理学概述</w:t>
      </w:r>
      <w:r>
        <w:rPr/>
        <w:t xml:space="preserve"> </w:t>
      </w:r>
      <w:r>
        <w:rPr>
          <w:spacing w:val="-1"/>
        </w:rPr>
        <w:t>第一节 社会心理学的研究对象</w:t>
      </w:r>
    </w:p>
    <w:p>
      <w:pPr>
        <w:pStyle w:val="BodyText"/>
        <w:ind w:left="23" w:right="5080"/>
        <w:spacing w:before="36" w:line="285" w:lineRule="auto"/>
        <w:rPr/>
      </w:pPr>
      <w:r>
        <w:rPr>
          <w:spacing w:val="-1"/>
        </w:rPr>
        <w:t>第二节 社会心理学的研究内容</w:t>
      </w:r>
      <w:r>
        <w:rPr>
          <w:spacing w:val="3"/>
        </w:rPr>
        <w:t xml:space="preserve"> </w:t>
      </w:r>
      <w:r>
        <w:rPr>
          <w:spacing w:val="-1"/>
        </w:rPr>
        <w:t>第三节 社会心理学的研究方法</w:t>
      </w:r>
    </w:p>
    <w:p>
      <w:pPr>
        <w:spacing w:line="303" w:lineRule="auto"/>
        <w:rPr>
          <w:rFonts w:ascii="Arial"/>
          <w:sz w:val="21"/>
        </w:rPr>
      </w:pPr>
      <w:r/>
    </w:p>
    <w:p>
      <w:pPr>
        <w:pStyle w:val="BodyText"/>
        <w:ind w:left="3515"/>
        <w:spacing w:before="78" w:line="219" w:lineRule="auto"/>
        <w:rPr/>
      </w:pPr>
      <w:r>
        <w:rPr>
          <w:spacing w:val="-12"/>
        </w:rPr>
        <w:t>第二章</w:t>
      </w:r>
      <w:r>
        <w:rPr>
          <w:spacing w:val="49"/>
        </w:rPr>
        <w:t xml:space="preserve"> </w:t>
      </w:r>
      <w:r>
        <w:rPr>
          <w:spacing w:val="-12"/>
        </w:rPr>
        <w:t>自我</w:t>
      </w:r>
    </w:p>
    <w:p>
      <w:pPr>
        <w:pStyle w:val="BodyText"/>
        <w:ind w:left="23" w:right="6520"/>
        <w:spacing w:before="104" w:line="286" w:lineRule="auto"/>
        <w:rPr/>
      </w:pPr>
      <w:r>
        <w:rPr>
          <w:spacing w:val="-9"/>
        </w:rPr>
        <w:t>第一节</w:t>
      </w:r>
      <w:r>
        <w:rPr>
          <w:spacing w:val="52"/>
        </w:rPr>
        <w:t xml:space="preserve"> </w:t>
      </w:r>
      <w:r>
        <w:rPr>
          <w:spacing w:val="-9"/>
        </w:rPr>
        <w:t>自我概念</w:t>
      </w:r>
      <w:r>
        <w:rPr/>
        <w:t xml:space="preserve"> </w:t>
      </w:r>
      <w:r>
        <w:rPr>
          <w:spacing w:val="-12"/>
        </w:rPr>
        <w:t>第二节</w:t>
      </w:r>
      <w:r>
        <w:rPr>
          <w:spacing w:val="49"/>
        </w:rPr>
        <w:t xml:space="preserve"> </w:t>
      </w:r>
      <w:r>
        <w:rPr>
          <w:spacing w:val="-12"/>
        </w:rPr>
        <w:t>自尊</w:t>
      </w:r>
    </w:p>
    <w:p>
      <w:pPr>
        <w:pStyle w:val="BodyText"/>
        <w:ind w:left="23"/>
        <w:spacing w:before="35" w:line="219" w:lineRule="auto"/>
        <w:rPr/>
      </w:pPr>
      <w:r>
        <w:rPr>
          <w:spacing w:val="-8"/>
        </w:rPr>
        <w:t>第三节</w:t>
      </w:r>
      <w:r>
        <w:rPr>
          <w:spacing w:val="53"/>
        </w:rPr>
        <w:t xml:space="preserve"> </w:t>
      </w:r>
      <w:r>
        <w:rPr>
          <w:spacing w:val="-8"/>
        </w:rPr>
        <w:t>自我与文化</w:t>
      </w:r>
    </w:p>
    <w:p>
      <w:pPr>
        <w:pStyle w:val="BodyText"/>
        <w:ind w:left="23"/>
        <w:spacing w:before="105" w:line="219" w:lineRule="auto"/>
        <w:rPr/>
      </w:pPr>
      <w:r>
        <w:rPr>
          <w:spacing w:val="-7"/>
        </w:rPr>
        <w:t>第四节</w:t>
      </w:r>
      <w:r>
        <w:rPr>
          <w:spacing w:val="52"/>
        </w:rPr>
        <w:t xml:space="preserve"> </w:t>
      </w:r>
      <w:r>
        <w:rPr>
          <w:spacing w:val="-7"/>
        </w:rPr>
        <w:t>自我服务偏差</w:t>
      </w:r>
    </w:p>
    <w:p>
      <w:pPr>
        <w:spacing w:line="368" w:lineRule="auto"/>
        <w:rPr>
          <w:rFonts w:ascii="Arial"/>
          <w:sz w:val="21"/>
        </w:rPr>
      </w:pPr>
      <w:r/>
    </w:p>
    <w:p>
      <w:pPr>
        <w:pStyle w:val="BodyText"/>
        <w:ind w:left="2915"/>
        <w:spacing w:before="78" w:line="219" w:lineRule="auto"/>
        <w:rPr/>
      </w:pPr>
      <w:r>
        <w:rPr>
          <w:spacing w:val="-1"/>
        </w:rPr>
        <w:t>第三章 社会知觉与判断</w:t>
      </w:r>
    </w:p>
    <w:p>
      <w:pPr>
        <w:spacing w:line="219" w:lineRule="auto"/>
        <w:sectPr>
          <w:pgSz w:w="11906" w:h="16839"/>
          <w:pgMar w:top="1426" w:right="1785" w:bottom="0" w:left="1785" w:header="0" w:footer="0" w:gutter="0"/>
        </w:sectPr>
        <w:rPr/>
      </w:pPr>
    </w:p>
    <w:p>
      <w:pPr>
        <w:pStyle w:val="BodyText"/>
        <w:ind w:left="23" w:right="5800"/>
        <w:spacing w:before="48" w:line="291" w:lineRule="auto"/>
        <w:jc w:val="both"/>
        <w:rPr/>
      </w:pPr>
      <w:r>
        <w:rPr>
          <w:spacing w:val="-1"/>
        </w:rPr>
        <w:t>第一节 社会认知的定义</w:t>
      </w:r>
      <w:r>
        <w:rPr/>
        <w:t xml:space="preserve"> </w:t>
      </w:r>
      <w:r>
        <w:rPr>
          <w:spacing w:val="-4"/>
        </w:rPr>
        <w:t>第二节</w:t>
      </w:r>
      <w:r>
        <w:rPr>
          <w:spacing w:val="29"/>
        </w:rPr>
        <w:t xml:space="preserve"> </w:t>
      </w:r>
      <w:r>
        <w:rPr>
          <w:spacing w:val="-4"/>
        </w:rPr>
        <w:t>印象与印象形成</w:t>
      </w:r>
      <w:r>
        <w:rPr/>
        <w:t xml:space="preserve"> </w:t>
      </w:r>
      <w:r>
        <w:rPr>
          <w:spacing w:val="-6"/>
        </w:rPr>
        <w:t>第三节</w:t>
      </w:r>
      <w:r>
        <w:rPr>
          <w:spacing w:val="19"/>
        </w:rPr>
        <w:t xml:space="preserve"> </w:t>
      </w:r>
      <w:r>
        <w:rPr>
          <w:spacing w:val="-6"/>
        </w:rPr>
        <w:t>归因</w:t>
      </w:r>
    </w:p>
    <w:p>
      <w:pPr>
        <w:pStyle w:val="BodyText"/>
        <w:ind w:left="23"/>
        <w:spacing w:before="32" w:line="219" w:lineRule="auto"/>
        <w:rPr/>
      </w:pPr>
      <w:r>
        <w:rPr>
          <w:spacing w:val="-2"/>
        </w:rPr>
        <w:t>第四节 社会判断</w:t>
      </w:r>
    </w:p>
    <w:p>
      <w:pPr>
        <w:spacing w:line="367" w:lineRule="auto"/>
        <w:rPr>
          <w:rFonts w:ascii="Arial"/>
          <w:sz w:val="21"/>
        </w:rPr>
      </w:pPr>
      <w:r/>
    </w:p>
    <w:p>
      <w:pPr>
        <w:pStyle w:val="BodyText"/>
        <w:ind w:left="3035"/>
        <w:spacing w:before="78" w:line="219" w:lineRule="auto"/>
        <w:rPr/>
      </w:pPr>
      <w:r>
        <w:rPr>
          <w:spacing w:val="-1"/>
        </w:rPr>
        <w:t>第四章 态度及其改变</w:t>
      </w:r>
    </w:p>
    <w:p>
      <w:pPr>
        <w:pStyle w:val="BodyText"/>
        <w:ind w:left="23"/>
        <w:spacing w:before="107" w:line="219" w:lineRule="auto"/>
        <w:rPr/>
      </w:pPr>
      <w:r>
        <w:rPr>
          <w:spacing w:val="-1"/>
        </w:rPr>
        <w:t>第一节 态度的概念及成分</w:t>
      </w:r>
    </w:p>
    <w:p>
      <w:pPr>
        <w:pStyle w:val="BodyText"/>
        <w:ind w:left="23"/>
        <w:spacing w:before="104" w:line="219" w:lineRule="auto"/>
        <w:rPr/>
      </w:pPr>
      <w:r>
        <w:rPr>
          <w:spacing w:val="-1"/>
        </w:rPr>
        <w:t>第二节 态度与行为的关系</w:t>
      </w:r>
    </w:p>
    <w:p>
      <w:pPr>
        <w:pStyle w:val="BodyText"/>
        <w:ind w:left="23"/>
        <w:spacing w:before="104" w:line="219" w:lineRule="auto"/>
        <w:rPr/>
      </w:pPr>
      <w:r>
        <w:rPr>
          <w:spacing w:val="-1"/>
        </w:rPr>
        <w:t>第三节 态度的改变及其理论</w:t>
      </w:r>
    </w:p>
    <w:p>
      <w:pPr>
        <w:spacing w:line="368" w:lineRule="auto"/>
        <w:rPr>
          <w:rFonts w:ascii="Arial"/>
          <w:sz w:val="21"/>
        </w:rPr>
      </w:pPr>
      <w:r/>
    </w:p>
    <w:p>
      <w:pPr>
        <w:pStyle w:val="BodyText"/>
        <w:ind w:left="3515"/>
        <w:spacing w:before="78" w:line="219" w:lineRule="auto"/>
        <w:rPr/>
      </w:pPr>
      <w:r>
        <w:rPr>
          <w:spacing w:val="-5"/>
        </w:rPr>
        <w:t>第五章</w:t>
      </w:r>
      <w:r>
        <w:rPr>
          <w:spacing w:val="14"/>
        </w:rPr>
        <w:t xml:space="preserve"> </w:t>
      </w:r>
      <w:r>
        <w:rPr>
          <w:spacing w:val="-5"/>
        </w:rPr>
        <w:t>从众</w:t>
      </w:r>
    </w:p>
    <w:p>
      <w:pPr>
        <w:pStyle w:val="BodyText"/>
        <w:ind w:left="23" w:right="5080"/>
        <w:spacing w:before="104" w:line="286" w:lineRule="auto"/>
        <w:rPr/>
      </w:pPr>
      <w:r>
        <w:rPr>
          <w:spacing w:val="-1"/>
        </w:rPr>
        <w:t>第一节 从众的定义及经典研究</w:t>
      </w:r>
      <w:r>
        <w:rPr>
          <w:spacing w:val="3"/>
        </w:rPr>
        <w:t xml:space="preserve"> </w:t>
      </w:r>
      <w:r>
        <w:rPr>
          <w:spacing w:val="-1"/>
        </w:rPr>
        <w:t>第二节 从众的影响因素</w:t>
      </w:r>
    </w:p>
    <w:p>
      <w:pPr>
        <w:spacing w:line="299" w:lineRule="auto"/>
        <w:rPr>
          <w:rFonts w:ascii="Arial"/>
          <w:sz w:val="21"/>
        </w:rPr>
      </w:pPr>
      <w:r/>
    </w:p>
    <w:p>
      <w:pPr>
        <w:pStyle w:val="BodyText"/>
        <w:ind w:left="3515"/>
        <w:spacing w:before="79" w:line="219" w:lineRule="auto"/>
        <w:rPr/>
      </w:pPr>
      <w:r>
        <w:rPr>
          <w:spacing w:val="-5"/>
        </w:rPr>
        <w:t>第六章</w:t>
      </w:r>
      <w:r>
        <w:rPr>
          <w:spacing w:val="14"/>
        </w:rPr>
        <w:t xml:space="preserve"> </w:t>
      </w:r>
      <w:r>
        <w:rPr>
          <w:spacing w:val="-5"/>
        </w:rPr>
        <w:t>说服</w:t>
      </w:r>
    </w:p>
    <w:p>
      <w:pPr>
        <w:pStyle w:val="BodyText"/>
        <w:ind w:left="23" w:right="6280"/>
        <w:spacing w:before="104" w:line="286" w:lineRule="auto"/>
        <w:rPr/>
      </w:pPr>
      <w:r>
        <w:rPr>
          <w:spacing w:val="-2"/>
        </w:rPr>
        <w:t>第一节 说服的途径</w:t>
      </w:r>
      <w:r>
        <w:rPr>
          <w:spacing w:val="7"/>
        </w:rPr>
        <w:t xml:space="preserve"> </w:t>
      </w:r>
      <w:r>
        <w:rPr>
          <w:spacing w:val="-2"/>
        </w:rPr>
        <w:t>第二节 说服的要素</w:t>
      </w:r>
    </w:p>
    <w:p>
      <w:pPr>
        <w:spacing w:line="299" w:lineRule="auto"/>
        <w:rPr>
          <w:rFonts w:ascii="Arial"/>
          <w:sz w:val="21"/>
        </w:rPr>
      </w:pPr>
      <w:r/>
    </w:p>
    <w:p>
      <w:pPr>
        <w:pStyle w:val="BodyText"/>
        <w:ind w:left="3275"/>
        <w:spacing w:before="79" w:line="219" w:lineRule="auto"/>
        <w:rPr/>
      </w:pPr>
      <w:r>
        <w:rPr>
          <w:spacing w:val="-2"/>
        </w:rPr>
        <w:t>第七章 群体影响</w:t>
      </w:r>
    </w:p>
    <w:p>
      <w:pPr>
        <w:pStyle w:val="BodyText"/>
        <w:ind w:left="23"/>
        <w:spacing w:before="105" w:line="219" w:lineRule="auto"/>
        <w:rPr/>
      </w:pPr>
      <w:r>
        <w:rPr>
          <w:spacing w:val="-2"/>
        </w:rPr>
        <w:t>第一节 群体概述</w:t>
      </w:r>
    </w:p>
    <w:p>
      <w:pPr>
        <w:pStyle w:val="BodyText"/>
        <w:ind w:left="23" w:right="5320"/>
        <w:spacing w:before="103" w:line="286" w:lineRule="auto"/>
        <w:rPr/>
      </w:pPr>
      <w:r>
        <w:rPr>
          <w:spacing w:val="-1"/>
        </w:rPr>
        <w:t>第二节 社会助长和社会懈怠</w:t>
      </w:r>
      <w:r>
        <w:rPr>
          <w:spacing w:val="2"/>
        </w:rPr>
        <w:t xml:space="preserve"> </w:t>
      </w:r>
      <w:r>
        <w:rPr>
          <w:spacing w:val="-2"/>
        </w:rPr>
        <w:t>第三节 去个体化</w:t>
      </w:r>
    </w:p>
    <w:p>
      <w:pPr>
        <w:pStyle w:val="BodyText"/>
        <w:ind w:left="23"/>
        <w:spacing w:before="35" w:line="219" w:lineRule="auto"/>
        <w:rPr/>
      </w:pPr>
      <w:r>
        <w:rPr>
          <w:spacing w:val="-1"/>
        </w:rPr>
        <w:t>第四节 群体极化和群体思维</w:t>
      </w:r>
    </w:p>
    <w:p>
      <w:pPr>
        <w:spacing w:line="368" w:lineRule="auto"/>
        <w:rPr>
          <w:rFonts w:ascii="Arial"/>
          <w:sz w:val="21"/>
        </w:rPr>
      </w:pPr>
      <w:r/>
    </w:p>
    <w:p>
      <w:pPr>
        <w:pStyle w:val="BodyText"/>
        <w:ind w:left="3155"/>
        <w:spacing w:before="78" w:line="219" w:lineRule="auto"/>
        <w:rPr/>
      </w:pPr>
      <w:r>
        <w:rPr>
          <w:spacing w:val="-2"/>
        </w:rPr>
        <w:t>第八章 偏见与歧视</w:t>
      </w:r>
    </w:p>
    <w:p>
      <w:pPr>
        <w:pStyle w:val="BodyText"/>
        <w:ind w:left="23"/>
        <w:spacing w:before="105" w:line="219" w:lineRule="auto"/>
        <w:rPr/>
      </w:pPr>
      <w:r>
        <w:rPr>
          <w:spacing w:val="-1"/>
        </w:rPr>
        <w:t>第一节 偏见与歧视概述</w:t>
      </w:r>
    </w:p>
    <w:p>
      <w:pPr>
        <w:pStyle w:val="BodyText"/>
        <w:ind w:left="23" w:right="6280"/>
        <w:spacing w:before="105" w:line="285" w:lineRule="auto"/>
        <w:rPr/>
      </w:pPr>
      <w:r>
        <w:rPr>
          <w:spacing w:val="-2"/>
        </w:rPr>
        <w:t>第二节 偏见的根源</w:t>
      </w:r>
      <w:r>
        <w:rPr>
          <w:spacing w:val="7"/>
        </w:rPr>
        <w:t xml:space="preserve"> </w:t>
      </w:r>
      <w:r>
        <w:rPr>
          <w:spacing w:val="-2"/>
        </w:rPr>
        <w:t>第三节 刻板印象</w:t>
      </w:r>
    </w:p>
    <w:p>
      <w:pPr>
        <w:spacing w:line="300" w:lineRule="auto"/>
        <w:rPr>
          <w:rFonts w:ascii="Arial"/>
          <w:sz w:val="21"/>
        </w:rPr>
      </w:pPr>
      <w:r/>
    </w:p>
    <w:p>
      <w:pPr>
        <w:pStyle w:val="BodyText"/>
        <w:ind w:left="3275"/>
        <w:spacing w:before="79" w:line="219" w:lineRule="auto"/>
        <w:rPr/>
      </w:pPr>
      <w:r>
        <w:rPr>
          <w:spacing w:val="-2"/>
        </w:rPr>
        <w:t>第九章 攻击行为</w:t>
      </w:r>
    </w:p>
    <w:p>
      <w:pPr>
        <w:pStyle w:val="BodyText"/>
        <w:ind w:left="23"/>
        <w:spacing w:before="105" w:line="219" w:lineRule="auto"/>
        <w:rPr/>
      </w:pPr>
      <w:r>
        <w:rPr>
          <w:spacing w:val="-1"/>
        </w:rPr>
        <w:t>第一节 攻击行为的理论</w:t>
      </w:r>
    </w:p>
    <w:p>
      <w:pPr>
        <w:pStyle w:val="BodyText"/>
        <w:ind w:left="23" w:right="5320"/>
        <w:spacing w:before="103" w:line="286" w:lineRule="auto"/>
        <w:rPr/>
      </w:pPr>
      <w:r>
        <w:rPr>
          <w:spacing w:val="-1"/>
        </w:rPr>
        <w:t>第二节 攻击行为的影响因素</w:t>
      </w:r>
      <w:r>
        <w:rPr>
          <w:spacing w:val="2"/>
        </w:rPr>
        <w:t xml:space="preserve"> </w:t>
      </w:r>
      <w:r>
        <w:rPr>
          <w:spacing w:val="-1"/>
        </w:rPr>
        <w:t>第三节 如何减少攻击</w:t>
      </w:r>
    </w:p>
    <w:p>
      <w:pPr>
        <w:spacing w:line="299" w:lineRule="auto"/>
        <w:rPr>
          <w:rFonts w:ascii="Arial"/>
          <w:sz w:val="21"/>
        </w:rPr>
      </w:pPr>
      <w:r/>
    </w:p>
    <w:p>
      <w:pPr>
        <w:pStyle w:val="BodyText"/>
        <w:ind w:left="23" w:right="2668" w:firstLine="2652"/>
        <w:spacing w:before="79" w:line="286" w:lineRule="auto"/>
        <w:rPr/>
      </w:pPr>
      <w:r>
        <w:rPr>
          <w:spacing w:val="-1"/>
        </w:rPr>
        <w:t>第十章 人际吸引与亲密关系</w:t>
      </w:r>
      <w:r>
        <w:rPr>
          <w:spacing w:val="2"/>
        </w:rPr>
        <w:t xml:space="preserve"> </w:t>
      </w:r>
      <w:r>
        <w:rPr>
          <w:spacing w:val="-1"/>
        </w:rPr>
        <w:t>第一节 人际吸引的规则</w:t>
      </w:r>
    </w:p>
    <w:p>
      <w:pPr>
        <w:spacing w:line="286" w:lineRule="auto"/>
        <w:sectPr>
          <w:pgSz w:w="11906" w:h="16839"/>
          <w:pgMar w:top="1426" w:right="1785" w:bottom="0" w:left="1785" w:header="0" w:footer="0" w:gutter="0"/>
        </w:sectPr>
        <w:rPr/>
      </w:pPr>
    </w:p>
    <w:p>
      <w:pPr>
        <w:pStyle w:val="BodyText"/>
        <w:ind w:left="23"/>
        <w:spacing w:before="48" w:line="219" w:lineRule="auto"/>
        <w:rPr/>
      </w:pPr>
      <w:r>
        <w:rPr>
          <w:spacing w:val="-6"/>
        </w:rPr>
        <w:t>第二节</w:t>
      </w:r>
      <w:r>
        <w:rPr>
          <w:spacing w:val="19"/>
        </w:rPr>
        <w:t xml:space="preserve"> </w:t>
      </w:r>
      <w:r>
        <w:rPr>
          <w:spacing w:val="-6"/>
        </w:rPr>
        <w:t>爱情</w:t>
      </w:r>
    </w:p>
    <w:p>
      <w:pPr>
        <w:spacing w:line="368" w:lineRule="auto"/>
        <w:rPr>
          <w:rFonts w:ascii="Arial"/>
          <w:sz w:val="21"/>
        </w:rPr>
      </w:pPr>
      <w:r/>
    </w:p>
    <w:p>
      <w:pPr>
        <w:pStyle w:val="BodyText"/>
        <w:ind w:left="3155"/>
        <w:spacing w:before="78" w:line="219" w:lineRule="auto"/>
        <w:rPr/>
      </w:pPr>
      <w:r>
        <w:rPr>
          <w:spacing w:val="-2"/>
        </w:rPr>
        <w:t>第十一章 帮助行为</w:t>
      </w:r>
    </w:p>
    <w:p>
      <w:pPr>
        <w:pStyle w:val="BodyText"/>
        <w:ind w:left="23"/>
        <w:spacing w:before="105" w:line="219" w:lineRule="auto"/>
        <w:rPr/>
      </w:pPr>
      <w:r>
        <w:rPr>
          <w:spacing w:val="-1"/>
        </w:rPr>
        <w:t>第一节 帮助行为的理论</w:t>
      </w:r>
    </w:p>
    <w:p>
      <w:pPr>
        <w:pStyle w:val="BodyText"/>
        <w:ind w:left="23"/>
        <w:spacing w:before="104" w:line="219" w:lineRule="auto"/>
        <w:rPr/>
      </w:pPr>
      <w:r>
        <w:rPr>
          <w:spacing w:val="-1"/>
        </w:rPr>
        <w:t>第二节 帮助行为的影响因素</w:t>
      </w:r>
    </w:p>
    <w:p>
      <w:pPr>
        <w:spacing w:line="356" w:lineRule="auto"/>
        <w:rPr>
          <w:rFonts w:ascii="Arial"/>
          <w:sz w:val="21"/>
        </w:rPr>
      </w:pPr>
      <w:r/>
    </w:p>
    <w:p>
      <w:pPr>
        <w:spacing w:line="356" w:lineRule="auto"/>
        <w:rPr>
          <w:rFonts w:ascii="Arial"/>
          <w:sz w:val="21"/>
        </w:rPr>
      </w:pPr>
      <w:r/>
    </w:p>
    <w:p>
      <w:pPr>
        <w:pStyle w:val="BodyText"/>
        <w:ind w:left="3574"/>
        <w:spacing w:before="78" w:line="219" w:lineRule="auto"/>
        <w:rPr/>
      </w:pPr>
      <w:r>
        <w:rPr>
          <w:b/>
          <w:bCs/>
          <w:spacing w:val="-4"/>
        </w:rPr>
        <w:t>人格心理学</w:t>
      </w:r>
    </w:p>
    <w:p>
      <w:pPr>
        <w:spacing w:line="368" w:lineRule="auto"/>
        <w:rPr>
          <w:rFonts w:ascii="Arial"/>
          <w:sz w:val="21"/>
        </w:rPr>
      </w:pPr>
      <w:r/>
    </w:p>
    <w:p>
      <w:pPr>
        <w:pStyle w:val="BodyText"/>
        <w:ind w:left="2915"/>
        <w:spacing w:before="78" w:line="219" w:lineRule="auto"/>
        <w:rPr/>
      </w:pPr>
      <w:r>
        <w:rPr>
          <w:spacing w:val="-1"/>
        </w:rPr>
        <w:t>第一章 人格心理学导论</w:t>
      </w:r>
    </w:p>
    <w:p>
      <w:pPr>
        <w:pStyle w:val="BodyText"/>
        <w:ind w:left="23"/>
        <w:spacing w:before="105" w:line="219" w:lineRule="auto"/>
        <w:rPr/>
      </w:pPr>
      <w:r>
        <w:rPr>
          <w:spacing w:val="-2"/>
        </w:rPr>
        <w:t>第一节 什么是人格</w:t>
      </w:r>
    </w:p>
    <w:p>
      <w:pPr>
        <w:pStyle w:val="BodyText"/>
        <w:ind w:left="23" w:right="5800"/>
        <w:spacing w:before="103" w:line="286" w:lineRule="auto"/>
        <w:rPr/>
      </w:pPr>
      <w:r>
        <w:rPr>
          <w:spacing w:val="-1"/>
        </w:rPr>
        <w:t>第二节 人格的基本性质</w:t>
      </w:r>
      <w:r>
        <w:rPr/>
        <w:t xml:space="preserve"> </w:t>
      </w:r>
      <w:r>
        <w:rPr>
          <w:spacing w:val="-2"/>
        </w:rPr>
        <w:t>第三节 人格成因</w:t>
      </w:r>
    </w:p>
    <w:p>
      <w:pPr>
        <w:spacing w:line="301" w:lineRule="auto"/>
        <w:rPr>
          <w:rFonts w:ascii="Arial"/>
          <w:sz w:val="21"/>
        </w:rPr>
      </w:pPr>
      <w:r/>
    </w:p>
    <w:p>
      <w:pPr>
        <w:pStyle w:val="BodyText"/>
        <w:ind w:left="23" w:right="2788" w:firstLine="2772"/>
        <w:spacing w:before="79" w:line="285" w:lineRule="auto"/>
        <w:rPr/>
      </w:pPr>
      <w:r>
        <w:rPr>
          <w:spacing w:val="-1"/>
        </w:rPr>
        <w:t>第二章 经典精神分析学派</w:t>
      </w:r>
      <w:r>
        <w:rPr>
          <w:spacing w:val="1"/>
        </w:rPr>
        <w:t xml:space="preserve"> </w:t>
      </w:r>
      <w:r>
        <w:rPr>
          <w:spacing w:val="-1"/>
        </w:rPr>
        <w:t>第一节 弗洛伊德的经典精神分析理论</w:t>
      </w:r>
    </w:p>
    <w:p>
      <w:pPr>
        <w:pStyle w:val="BodyText"/>
        <w:ind w:left="23"/>
        <w:spacing w:before="35" w:line="219" w:lineRule="auto"/>
        <w:rPr/>
      </w:pPr>
      <w:r>
        <w:rPr>
          <w:spacing w:val="-1"/>
        </w:rPr>
        <w:t>第二节 荣格的分析心理学理论</w:t>
      </w:r>
    </w:p>
    <w:p>
      <w:pPr>
        <w:pStyle w:val="BodyText"/>
        <w:ind w:left="23"/>
        <w:spacing w:before="104" w:line="219" w:lineRule="auto"/>
        <w:rPr/>
      </w:pPr>
      <w:r>
        <w:rPr>
          <w:spacing w:val="-1"/>
        </w:rPr>
        <w:t>第三节 阿德勒的个体心理学理论</w:t>
      </w:r>
    </w:p>
    <w:p>
      <w:pPr>
        <w:spacing w:line="369" w:lineRule="auto"/>
        <w:rPr>
          <w:rFonts w:ascii="Arial"/>
          <w:sz w:val="21"/>
        </w:rPr>
      </w:pPr>
      <w:r/>
    </w:p>
    <w:p>
      <w:pPr>
        <w:pStyle w:val="BodyText"/>
        <w:ind w:left="2915"/>
        <w:spacing w:before="78" w:line="219" w:lineRule="auto"/>
        <w:rPr/>
      </w:pPr>
      <w:r>
        <w:rPr>
          <w:spacing w:val="-1"/>
        </w:rPr>
        <w:t>第三章 新精神分析学派</w:t>
      </w:r>
    </w:p>
    <w:p>
      <w:pPr>
        <w:pStyle w:val="BodyText"/>
        <w:ind w:left="23"/>
        <w:spacing w:before="105" w:line="219" w:lineRule="auto"/>
        <w:rPr/>
      </w:pPr>
      <w:r>
        <w:rPr>
          <w:spacing w:val="-1"/>
        </w:rPr>
        <w:t>第一节 霍妮的人格理论</w:t>
      </w:r>
    </w:p>
    <w:p>
      <w:pPr>
        <w:pStyle w:val="BodyText"/>
        <w:ind w:left="23"/>
        <w:spacing w:before="104" w:line="219" w:lineRule="auto"/>
        <w:rPr/>
      </w:pPr>
      <w:r>
        <w:rPr>
          <w:spacing w:val="-1"/>
        </w:rPr>
        <w:t>第二节 弗洛姆的人格理论</w:t>
      </w:r>
    </w:p>
    <w:p>
      <w:pPr>
        <w:pStyle w:val="BodyText"/>
        <w:ind w:left="23"/>
        <w:spacing w:before="104" w:line="219" w:lineRule="auto"/>
        <w:rPr/>
      </w:pPr>
      <w:r>
        <w:rPr>
          <w:spacing w:val="-1"/>
        </w:rPr>
        <w:t>第三节 沙利文的人格理论</w:t>
      </w:r>
    </w:p>
    <w:p>
      <w:pPr>
        <w:pStyle w:val="BodyText"/>
        <w:ind w:left="23" w:right="5320"/>
        <w:spacing w:before="103" w:line="286" w:lineRule="auto"/>
        <w:rPr/>
      </w:pPr>
      <w:r>
        <w:rPr>
          <w:spacing w:val="-1"/>
        </w:rPr>
        <w:t>第四节 艾里克森的人格理论</w:t>
      </w:r>
      <w:r>
        <w:rPr>
          <w:spacing w:val="2"/>
        </w:rPr>
        <w:t xml:space="preserve"> </w:t>
      </w:r>
      <w:r>
        <w:rPr>
          <w:spacing w:val="-1"/>
        </w:rPr>
        <w:t>第五节 客体关系理论</w:t>
      </w:r>
    </w:p>
    <w:p>
      <w:pPr>
        <w:spacing w:line="299" w:lineRule="auto"/>
        <w:rPr>
          <w:rFonts w:ascii="Arial"/>
          <w:sz w:val="21"/>
        </w:rPr>
      </w:pPr>
      <w:r/>
    </w:p>
    <w:p>
      <w:pPr>
        <w:pStyle w:val="BodyText"/>
        <w:ind w:left="3035"/>
        <w:spacing w:before="79" w:line="219" w:lineRule="auto"/>
        <w:rPr/>
      </w:pPr>
      <w:r>
        <w:rPr>
          <w:spacing w:val="-1"/>
        </w:rPr>
        <w:t>第四章 行为主义学派</w:t>
      </w:r>
    </w:p>
    <w:p>
      <w:pPr>
        <w:pStyle w:val="BodyText"/>
        <w:ind w:left="23"/>
        <w:spacing w:before="108" w:line="219" w:lineRule="auto"/>
        <w:rPr/>
      </w:pPr>
      <w:r>
        <w:rPr>
          <w:spacing w:val="-1"/>
        </w:rPr>
        <w:t>第一节 华生的人格理论</w:t>
      </w:r>
    </w:p>
    <w:p>
      <w:pPr>
        <w:pStyle w:val="BodyText"/>
        <w:ind w:left="23"/>
        <w:spacing w:before="104" w:line="219" w:lineRule="auto"/>
        <w:rPr/>
      </w:pPr>
      <w:r>
        <w:rPr>
          <w:spacing w:val="-1"/>
        </w:rPr>
        <w:t>第二节 斯金纳的人格理论</w:t>
      </w:r>
    </w:p>
    <w:p>
      <w:pPr>
        <w:spacing w:line="368" w:lineRule="auto"/>
        <w:rPr>
          <w:rFonts w:ascii="Arial"/>
          <w:sz w:val="21"/>
        </w:rPr>
      </w:pPr>
      <w:r/>
    </w:p>
    <w:p>
      <w:pPr>
        <w:pStyle w:val="BodyText"/>
        <w:ind w:left="23" w:right="2308" w:firstLine="2292"/>
        <w:spacing w:before="78" w:line="286" w:lineRule="auto"/>
        <w:rPr/>
      </w:pPr>
      <w:r>
        <w:rPr>
          <w:spacing w:val="-1"/>
        </w:rPr>
        <w:t>第五章 人本主义学派与积极心理学</w:t>
      </w:r>
      <w:r>
        <w:rPr>
          <w:spacing w:val="5"/>
        </w:rPr>
        <w:t xml:space="preserve"> </w:t>
      </w:r>
      <w:r>
        <w:rPr>
          <w:spacing w:val="-1"/>
        </w:rPr>
        <w:t>第一节 马斯洛的人格理论</w:t>
      </w:r>
    </w:p>
    <w:p>
      <w:pPr>
        <w:pStyle w:val="BodyText"/>
        <w:ind w:left="23" w:right="5560"/>
        <w:spacing w:before="34" w:line="286" w:lineRule="auto"/>
        <w:rPr/>
      </w:pPr>
      <w:r>
        <w:rPr>
          <w:spacing w:val="-1"/>
        </w:rPr>
        <w:t>第二节 罗杰斯的人格理论</w:t>
      </w:r>
      <w:r>
        <w:rPr>
          <w:spacing w:val="1"/>
        </w:rPr>
        <w:t xml:space="preserve"> </w:t>
      </w:r>
      <w:r>
        <w:rPr>
          <w:spacing w:val="-2"/>
        </w:rPr>
        <w:t>第三节 积极心理学</w:t>
      </w:r>
    </w:p>
    <w:p>
      <w:pPr>
        <w:spacing w:line="300" w:lineRule="auto"/>
        <w:rPr>
          <w:rFonts w:ascii="Arial"/>
          <w:sz w:val="21"/>
        </w:rPr>
      </w:pPr>
      <w:r/>
    </w:p>
    <w:p>
      <w:pPr>
        <w:pStyle w:val="BodyText"/>
        <w:ind w:left="23" w:right="3028" w:firstLine="3012"/>
        <w:spacing w:before="79" w:line="285" w:lineRule="auto"/>
        <w:rPr/>
      </w:pPr>
      <w:r>
        <w:rPr>
          <w:spacing w:val="-1"/>
        </w:rPr>
        <w:t>第六章 人格特质理论</w:t>
      </w:r>
      <w:r>
        <w:rPr/>
        <w:t xml:space="preserve"> </w:t>
      </w:r>
      <w:r>
        <w:rPr>
          <w:spacing w:val="-1"/>
        </w:rPr>
        <w:t>第一节 奥尔波特的特质理论</w:t>
      </w:r>
    </w:p>
    <w:p>
      <w:pPr>
        <w:spacing w:line="285" w:lineRule="auto"/>
        <w:sectPr>
          <w:pgSz w:w="11906" w:h="16839"/>
          <w:pgMar w:top="1426" w:right="1785" w:bottom="0" w:left="1785" w:header="0" w:footer="0" w:gutter="0"/>
        </w:sectPr>
        <w:rPr/>
      </w:pPr>
    </w:p>
    <w:p>
      <w:pPr>
        <w:pStyle w:val="BodyText"/>
        <w:ind w:left="23" w:right="5320"/>
        <w:spacing w:before="47" w:line="286" w:lineRule="auto"/>
        <w:rPr/>
      </w:pPr>
      <w:r>
        <w:rPr>
          <w:spacing w:val="-1"/>
        </w:rPr>
        <w:t>第二节 卡特尔的特质因素论</w:t>
      </w:r>
      <w:r>
        <w:rPr>
          <w:spacing w:val="2"/>
        </w:rPr>
        <w:t xml:space="preserve"> </w:t>
      </w:r>
      <w:r>
        <w:rPr>
          <w:spacing w:val="-1"/>
        </w:rPr>
        <w:t>第三节 艾森克的人格理论</w:t>
      </w:r>
    </w:p>
    <w:p>
      <w:pPr>
        <w:pStyle w:val="BodyText"/>
        <w:ind w:left="23"/>
        <w:spacing w:before="37" w:line="219" w:lineRule="auto"/>
        <w:rPr/>
      </w:pPr>
      <w:r>
        <w:rPr>
          <w:spacing w:val="-2"/>
        </w:rPr>
        <w:t>第四节 五因素模型</w:t>
      </w:r>
    </w:p>
    <w:p>
      <w:pPr>
        <w:spacing w:line="366" w:lineRule="auto"/>
        <w:rPr>
          <w:rFonts w:ascii="Arial"/>
          <w:sz w:val="21"/>
        </w:rPr>
      </w:pPr>
      <w:r/>
    </w:p>
    <w:p>
      <w:pPr>
        <w:pStyle w:val="BodyText"/>
        <w:ind w:left="2675"/>
        <w:spacing w:before="78" w:line="219" w:lineRule="auto"/>
        <w:rPr/>
      </w:pPr>
      <w:r>
        <w:rPr>
          <w:spacing w:val="-1"/>
        </w:rPr>
        <w:t>第七章 认知与社会认知学派</w:t>
      </w:r>
    </w:p>
    <w:p>
      <w:pPr>
        <w:pStyle w:val="BodyText"/>
        <w:ind w:left="23" w:right="5320"/>
        <w:spacing w:before="105" w:line="287" w:lineRule="auto"/>
        <w:rPr/>
      </w:pPr>
      <w:r>
        <w:rPr>
          <w:spacing w:val="-1"/>
        </w:rPr>
        <w:t>第一节 凯利的个人建构理论</w:t>
      </w:r>
      <w:r>
        <w:rPr>
          <w:spacing w:val="2"/>
        </w:rPr>
        <w:t xml:space="preserve"> </w:t>
      </w:r>
      <w:r>
        <w:rPr>
          <w:spacing w:val="-1"/>
        </w:rPr>
        <w:t>第二节 罗特的社会认知论</w:t>
      </w:r>
    </w:p>
    <w:p>
      <w:pPr>
        <w:pStyle w:val="BodyText"/>
        <w:ind w:left="23"/>
        <w:spacing w:before="32" w:line="219" w:lineRule="auto"/>
        <w:rPr/>
      </w:pPr>
      <w:r>
        <w:rPr>
          <w:spacing w:val="-1"/>
        </w:rPr>
        <w:t>第三节 班杜拉的社会认知论</w:t>
      </w:r>
    </w:p>
    <w:p>
      <w:pPr>
        <w:spacing w:line="368" w:lineRule="auto"/>
        <w:rPr>
          <w:rFonts w:ascii="Arial"/>
          <w:sz w:val="21"/>
        </w:rPr>
      </w:pPr>
      <w:r/>
    </w:p>
    <w:p>
      <w:pPr>
        <w:pStyle w:val="BodyText"/>
        <w:ind w:left="25" w:right="13" w:firstLine="20"/>
        <w:spacing w:before="78" w:line="287" w:lineRule="auto"/>
        <w:rPr/>
      </w:pPr>
      <w:r>
        <w:rPr>
          <w:b/>
          <w:bCs/>
          <w:spacing w:val="-4"/>
        </w:rPr>
        <w:t>四、参考阅读书目</w:t>
      </w:r>
      <w:r>
        <w:rPr>
          <w:spacing w:val="-4"/>
        </w:rPr>
        <w:t>（仅供参考，不限版本。命题以各科目大纲中</w:t>
      </w:r>
      <w:r>
        <w:rPr>
          <w:spacing w:val="-5"/>
        </w:rPr>
        <w:t>列出的知识点为</w:t>
      </w:r>
      <w:r>
        <w:rPr/>
        <w:t xml:space="preserve"> </w:t>
      </w:r>
      <w:r>
        <w:rPr>
          <w:spacing w:val="-4"/>
        </w:rPr>
        <w:t>依据）</w:t>
      </w:r>
    </w:p>
    <w:p>
      <w:pPr>
        <w:pStyle w:val="BodyText"/>
        <w:ind w:left="27" w:right="973" w:hanging="3"/>
        <w:spacing w:before="34" w:line="273" w:lineRule="auto"/>
        <w:rPr>
          <w:rFonts w:ascii="Times New Roman" w:hAnsi="Times New Roman" w:eastAsia="Times New Roman" w:cs="Times New Roman"/>
        </w:rPr>
      </w:pPr>
      <w:r>
        <w:rPr>
          <w:spacing w:val="-1"/>
        </w:rPr>
        <w:t>彭聃龄和陈宝国</w:t>
      </w:r>
      <w:r>
        <w:rPr>
          <w:rFonts w:ascii="Times New Roman" w:hAnsi="Times New Roman" w:eastAsia="Times New Roman" w:cs="Times New Roman"/>
          <w:spacing w:val="-1"/>
        </w:rPr>
        <w:t>.(2023).</w:t>
      </w:r>
      <w:r>
        <w:rPr>
          <w:spacing w:val="-1"/>
        </w:rPr>
        <w:t>普通心理学</w:t>
      </w:r>
      <w:r>
        <w:rPr>
          <w:rFonts w:ascii="Times New Roman" w:hAnsi="Times New Roman" w:eastAsia="Times New Roman" w:cs="Times New Roman"/>
          <w:spacing w:val="-1"/>
        </w:rPr>
        <w:t>(</w:t>
      </w:r>
      <w:r>
        <w:rPr>
          <w:spacing w:val="-1"/>
        </w:rPr>
        <w:t>第</w:t>
      </w:r>
      <w:r>
        <w:rPr>
          <w:spacing w:val="-32"/>
        </w:rPr>
        <w:t xml:space="preserve"> </w:t>
      </w:r>
      <w:r>
        <w:rPr>
          <w:rFonts w:ascii="Times New Roman" w:hAnsi="Times New Roman" w:eastAsia="Times New Roman" w:cs="Times New Roman"/>
          <w:spacing w:val="-1"/>
        </w:rPr>
        <w:t>6 </w:t>
      </w:r>
      <w:r>
        <w:rPr>
          <w:spacing w:val="-1"/>
        </w:rPr>
        <w:t>版</w:t>
      </w:r>
      <w:r>
        <w:rPr>
          <w:rFonts w:ascii="Times New Roman" w:hAnsi="Times New Roman" w:eastAsia="Times New Roman" w:cs="Times New Roman"/>
          <w:spacing w:val="-1"/>
        </w:rPr>
        <w:t>).</w:t>
      </w:r>
      <w:r>
        <w:rPr>
          <w:spacing w:val="-1"/>
        </w:rPr>
        <w:t>北京</w:t>
      </w:r>
      <w:r>
        <w:rPr>
          <w:rFonts w:ascii="Times New Roman" w:hAnsi="Times New Roman" w:eastAsia="Times New Roman" w:cs="Times New Roman"/>
          <w:spacing w:val="-1"/>
        </w:rPr>
        <w:t>:</w:t>
      </w:r>
      <w:r>
        <w:rPr>
          <w:spacing w:val="-1"/>
        </w:rPr>
        <w:t>北京师范大学出版社</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spacing w:val="-1"/>
        </w:rPr>
        <w:t>戴维</w:t>
      </w:r>
      <w:r>
        <w:rPr>
          <w:rFonts w:ascii="Times New Roman" w:hAnsi="Times New Roman" w:eastAsia="Times New Roman" w:cs="Times New Roman"/>
          <w:spacing w:val="-1"/>
        </w:rPr>
        <w:t>·</w:t>
      </w:r>
      <w:r>
        <w:rPr>
          <w:spacing w:val="-1"/>
        </w:rPr>
        <w:t>迈尔斯</w:t>
      </w:r>
      <w:r>
        <w:rPr>
          <w:rFonts w:ascii="Times New Roman" w:hAnsi="Times New Roman" w:eastAsia="Times New Roman" w:cs="Times New Roman"/>
          <w:spacing w:val="-1"/>
        </w:rPr>
        <w:t>.(2016).</w:t>
      </w:r>
      <w:r>
        <w:rPr>
          <w:spacing w:val="-1"/>
        </w:rPr>
        <w:t>社会心理学</w:t>
      </w:r>
      <w:r>
        <w:rPr>
          <w:rFonts w:ascii="Times New Roman" w:hAnsi="Times New Roman" w:eastAsia="Times New Roman" w:cs="Times New Roman"/>
          <w:spacing w:val="-1"/>
        </w:rPr>
        <w:t>(</w:t>
      </w:r>
      <w:r>
        <w:rPr>
          <w:spacing w:val="-1"/>
        </w:rPr>
        <w:t>第</w:t>
      </w:r>
      <w:r>
        <w:rPr>
          <w:spacing w:val="-31"/>
        </w:rPr>
        <w:t xml:space="preserve"> </w:t>
      </w:r>
      <w:r>
        <w:rPr>
          <w:rFonts w:ascii="Times New Roman" w:hAnsi="Times New Roman" w:eastAsia="Times New Roman" w:cs="Times New Roman"/>
          <w:spacing w:val="-1"/>
        </w:rPr>
        <w:t>11 </w:t>
      </w:r>
      <w:r>
        <w:rPr>
          <w:spacing w:val="-1"/>
        </w:rPr>
        <w:t>版</w:t>
      </w:r>
      <w:r>
        <w:rPr>
          <w:rFonts w:ascii="Times New Roman" w:hAnsi="Times New Roman" w:eastAsia="Times New Roman" w:cs="Times New Roman"/>
          <w:spacing w:val="-1"/>
        </w:rPr>
        <w:t>).</w:t>
      </w:r>
      <w:r>
        <w:rPr>
          <w:spacing w:val="-1"/>
        </w:rPr>
        <w:t>北京</w:t>
      </w:r>
      <w:r>
        <w:rPr>
          <w:rFonts w:ascii="Times New Roman" w:hAnsi="Times New Roman" w:eastAsia="Times New Roman" w:cs="Times New Roman"/>
          <w:spacing w:val="-1"/>
        </w:rPr>
        <w:t>:</w:t>
      </w:r>
      <w:r>
        <w:rPr>
          <w:spacing w:val="-1"/>
        </w:rPr>
        <w:t>人民邮电出版社</w:t>
      </w:r>
      <w:r>
        <w:rPr>
          <w:rFonts w:ascii="Times New Roman" w:hAnsi="Times New Roman" w:eastAsia="Times New Roman" w:cs="Times New Roman"/>
          <w:spacing w:val="-1"/>
        </w:rPr>
        <w:t>.</w:t>
      </w:r>
    </w:p>
    <w:p>
      <w:pPr>
        <w:pStyle w:val="BodyText"/>
        <w:ind w:left="24"/>
        <w:spacing w:before="67" w:line="210" w:lineRule="auto"/>
        <w:rPr>
          <w:rFonts w:ascii="Times New Roman" w:hAnsi="Times New Roman" w:eastAsia="Times New Roman" w:cs="Times New Roman"/>
        </w:rPr>
      </w:pPr>
      <w:r>
        <w:rPr/>
        <w:t>许燕</w:t>
      </w:r>
      <w:r>
        <w:rPr>
          <w:rFonts w:ascii="Times New Roman" w:hAnsi="Times New Roman" w:eastAsia="Times New Roman" w:cs="Times New Roman"/>
        </w:rPr>
        <w:t>.(2020).</w:t>
      </w:r>
      <w:r>
        <w:rPr/>
        <w:t>人格心理学</w:t>
      </w:r>
      <w:r>
        <w:rPr>
          <w:rFonts w:ascii="Times New Roman" w:hAnsi="Times New Roman" w:eastAsia="Times New Roman" w:cs="Times New Roman"/>
        </w:rPr>
        <w:t>(</w:t>
      </w:r>
      <w:r>
        <w:rPr/>
        <w:t>第</w:t>
      </w:r>
      <w:r>
        <w:rPr>
          <w:spacing w:val="-55"/>
        </w:rPr>
        <w:t xml:space="preserve"> </w:t>
      </w:r>
      <w:r>
        <w:rPr>
          <w:rFonts w:ascii="Times New Roman" w:hAnsi="Times New Roman" w:eastAsia="Times New Roman" w:cs="Times New Roman"/>
        </w:rPr>
        <w:t>2 </w:t>
      </w:r>
      <w:r>
        <w:rPr/>
        <w:t>版</w:t>
      </w:r>
      <w:r>
        <w:rPr>
          <w:rFonts w:ascii="Times New Roman" w:hAnsi="Times New Roman" w:eastAsia="Times New Roman" w:cs="Times New Roman"/>
        </w:rPr>
        <w:t>).</w:t>
      </w:r>
      <w:r>
        <w:rPr/>
        <w:t>北京</w:t>
      </w:r>
      <w:r>
        <w:rPr>
          <w:rFonts w:ascii="Times New Roman" w:hAnsi="Times New Roman" w:eastAsia="Times New Roman" w:cs="Times New Roman"/>
        </w:rPr>
        <w:t>:</w:t>
      </w:r>
      <w:r>
        <w:rPr/>
        <w:t>北京师范大学出版集团</w:t>
      </w:r>
      <w:r>
        <w:rPr>
          <w:rFonts w:ascii="Times New Roman" w:hAnsi="Times New Roman" w:eastAsia="Times New Roman" w:cs="Times New Roman"/>
        </w:rPr>
        <w:t>.</w:t>
      </w:r>
    </w:p>
    <w:sectPr>
      <w:pgSz w:w="11906" w:h="16839"/>
      <w:pgMar w:top="1426"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dcterms:created xsi:type="dcterms:W3CDTF">2024-10-09T16:28:17Z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2024-10-11T14:49:32</vt:filetime>
  </property>
</Properties>
</file>