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方正小标宋简体" w:hAnsi="黑体" w:eastAsia="方正小标宋简体" w:cs="宋体"/>
          <w:sz w:val="36"/>
          <w:szCs w:val="36"/>
        </w:rPr>
      </w:pPr>
      <w:r>
        <w:rPr>
          <w:rFonts w:hint="eastAsia" w:ascii="方正小标宋简体" w:hAnsi="黑体" w:eastAsia="方正小标宋简体" w:cs="宋体"/>
          <w:bCs/>
          <w:sz w:val="36"/>
          <w:szCs w:val="36"/>
        </w:rPr>
        <w:t>《</w:t>
      </w:r>
      <w:r>
        <w:rPr>
          <w:rFonts w:hint="eastAsia" w:ascii="方正小标宋简体" w:hAnsi="黑体" w:eastAsia="方正小标宋简体" w:cs="宋体"/>
          <w:bCs/>
          <w:sz w:val="36"/>
          <w:szCs w:val="36"/>
          <w:lang w:eastAsia="zh-CN"/>
        </w:rPr>
        <w:t>食品</w:t>
      </w:r>
      <w:r>
        <w:rPr>
          <w:rFonts w:ascii="方正小标宋简体" w:hAnsi="黑体" w:eastAsia="方正小标宋简体" w:cs="宋体"/>
          <w:bCs/>
          <w:sz w:val="36"/>
          <w:szCs w:val="36"/>
        </w:rPr>
        <w:t>机械与设备</w:t>
      </w:r>
      <w:r>
        <w:rPr>
          <w:rFonts w:hint="eastAsia" w:ascii="方正小标宋简体" w:hAnsi="黑体" w:eastAsia="方正小标宋简体" w:cs="宋体"/>
          <w:bCs/>
          <w:sz w:val="36"/>
          <w:szCs w:val="36"/>
        </w:rPr>
        <w:t>》课程教学大纲</w:t>
      </w:r>
    </w:p>
    <w:p>
      <w:pPr>
        <w:widowControl/>
        <w:snapToGrid w:val="0"/>
        <w:spacing w:line="540" w:lineRule="exact"/>
        <w:jc w:val="left"/>
        <w:rPr>
          <w:rFonts w:ascii="黑体" w:hAnsi="黑体" w:eastAsia="黑体"/>
          <w:color w:val="000000"/>
          <w:sz w:val="24"/>
        </w:rPr>
      </w:pPr>
      <w:r>
        <w:rPr>
          <w:rFonts w:hint="eastAsia" w:ascii="黑体" w:hAnsi="黑体" w:eastAsia="黑体"/>
          <w:color w:val="000000"/>
          <w:sz w:val="24"/>
        </w:rPr>
        <w:t>一、课程基本信息</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860"/>
        <w:gridCol w:w="486"/>
        <w:gridCol w:w="142"/>
        <w:gridCol w:w="890"/>
        <w:gridCol w:w="641"/>
        <w:gridCol w:w="372"/>
        <w:gridCol w:w="512"/>
        <w:gridCol w:w="13"/>
        <w:gridCol w:w="678"/>
        <w:gridCol w:w="779"/>
        <w:gridCol w:w="114"/>
        <w:gridCol w:w="668"/>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2"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课程名称</w:t>
            </w:r>
          </w:p>
        </w:tc>
        <w:tc>
          <w:tcPr>
            <w:tcW w:w="4138" w:type="pct"/>
            <w:gridSpan w:val="1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18"/>
                <w:szCs w:val="18"/>
              </w:rPr>
            </w:pPr>
            <w:r>
              <w:rPr>
                <w:rFonts w:hint="eastAsia"/>
                <w:bCs/>
                <w:lang w:eastAsia="zh-CN"/>
              </w:rPr>
              <w:t>食品</w:t>
            </w:r>
            <w:r>
              <w:rPr>
                <w:bCs/>
              </w:rPr>
              <w:t>机械与设备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6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38" w:type="pct"/>
            <w:gridSpan w:val="1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18"/>
                <w:szCs w:val="18"/>
              </w:rPr>
            </w:pPr>
            <w:r>
              <w:rPr>
                <w:color w:val="000000"/>
                <w:kern w:val="0"/>
              </w:rPr>
              <w:t xml:space="preserve">Food </w:t>
            </w:r>
            <w:r>
              <w:rPr>
                <w:rFonts w:hint="eastAsia"/>
                <w:color w:val="000000"/>
                <w:kern w:val="0"/>
              </w:rPr>
              <w:t>M</w:t>
            </w:r>
            <w:r>
              <w:rPr>
                <w:color w:val="000000"/>
                <w:kern w:val="0"/>
              </w:rPr>
              <w:t xml:space="preserve">achinery and </w:t>
            </w:r>
            <w:r>
              <w:rPr>
                <w:rFonts w:hint="eastAsia"/>
                <w:color w:val="000000"/>
                <w:kern w:val="0"/>
              </w:rPr>
              <w:t>E</w:t>
            </w:r>
            <w:r>
              <w:rPr>
                <w:color w:val="000000"/>
                <w:kern w:val="0"/>
              </w:rPr>
              <w:t>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课程号</w:t>
            </w:r>
          </w:p>
        </w:tc>
        <w:tc>
          <w:tcPr>
            <w:tcW w:w="790" w:type="pct"/>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18"/>
                <w:szCs w:val="18"/>
              </w:rPr>
            </w:pPr>
            <w:r>
              <w:rPr>
                <w:color w:val="000000"/>
                <w:kern w:val="0"/>
              </w:rPr>
              <w:t>0902730</w:t>
            </w:r>
          </w:p>
        </w:tc>
        <w:tc>
          <w:tcPr>
            <w:tcW w:w="605"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课程类别</w:t>
            </w:r>
          </w:p>
        </w:tc>
        <w:tc>
          <w:tcPr>
            <w:tcW w:w="901" w:type="pct"/>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sz w:val="18"/>
                <w:szCs w:val="18"/>
              </w:rPr>
              <w:t>专业必修课</w:t>
            </w:r>
          </w:p>
        </w:tc>
        <w:tc>
          <w:tcPr>
            <w:tcW w:w="855"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课程属性</w:t>
            </w:r>
          </w:p>
        </w:tc>
        <w:tc>
          <w:tcPr>
            <w:tcW w:w="986" w:type="pct"/>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w:t>
            </w:r>
            <w:r>
              <w:rPr>
                <w:rFonts w:ascii="Segoe UI Symbol" w:hAnsi="Segoe UI Symbol" w:cs="Segoe UI Symbol"/>
                <w:szCs w:val="21"/>
              </w:rPr>
              <w:t>☑</w:t>
            </w:r>
            <w:r>
              <w:rPr>
                <w:rFonts w:hint="eastAsia" w:ascii="宋体" w:hAnsi="宋体" w:cs="宋体"/>
                <w:color w:val="000000"/>
                <w:kern w:val="0"/>
                <w:sz w:val="18"/>
                <w:szCs w:val="18"/>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开课学院</w:t>
            </w:r>
          </w:p>
        </w:tc>
        <w:tc>
          <w:tcPr>
            <w:tcW w:w="2297" w:type="pct"/>
            <w:gridSpan w:val="8"/>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18"/>
                <w:szCs w:val="18"/>
              </w:rPr>
            </w:pPr>
            <w:r>
              <w:rPr>
                <w:szCs w:val="21"/>
              </w:rPr>
              <w:t>食品科学与工程</w:t>
            </w:r>
            <w:r>
              <w:rPr>
                <w:rFonts w:hint="eastAsia"/>
                <w:szCs w:val="21"/>
              </w:rPr>
              <w:t>学院</w:t>
            </w:r>
          </w:p>
        </w:tc>
        <w:tc>
          <w:tcPr>
            <w:tcW w:w="855"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课程负责人</w:t>
            </w:r>
          </w:p>
        </w:tc>
        <w:tc>
          <w:tcPr>
            <w:tcW w:w="986" w:type="pct"/>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刘汉涛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课程团队/</w:t>
            </w:r>
          </w:p>
          <w:p>
            <w:pPr>
              <w:jc w:val="center"/>
              <w:rPr>
                <w:rFonts w:ascii="宋体" w:hAnsi="宋体" w:cs="宋体"/>
                <w:color w:val="000000"/>
                <w:kern w:val="0"/>
                <w:sz w:val="18"/>
                <w:szCs w:val="18"/>
              </w:rPr>
            </w:pPr>
            <w:r>
              <w:rPr>
                <w:rFonts w:hint="eastAsia" w:ascii="宋体" w:hAnsi="宋体" w:cs="宋体"/>
                <w:color w:val="000000"/>
                <w:kern w:val="0"/>
                <w:sz w:val="18"/>
                <w:szCs w:val="18"/>
              </w:rPr>
              <w:t>成员</w:t>
            </w:r>
          </w:p>
        </w:tc>
        <w:tc>
          <w:tcPr>
            <w:tcW w:w="4138" w:type="pct"/>
            <w:gridSpan w:val="1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刘汉涛</w:t>
            </w:r>
            <w:r>
              <w:rPr>
                <w:rFonts w:ascii="宋体" w:hAnsi="宋体" w:cs="宋体"/>
                <w:color w:val="000000"/>
                <w:kern w:val="0"/>
                <w:sz w:val="18"/>
                <w:szCs w:val="18"/>
              </w:rPr>
              <w:t>、</w:t>
            </w:r>
            <w:r>
              <w:rPr>
                <w:rFonts w:hint="eastAsia" w:ascii="宋体" w:hAnsi="宋体" w:cs="宋体"/>
                <w:color w:val="000000"/>
                <w:kern w:val="0"/>
                <w:sz w:val="18"/>
                <w:szCs w:val="18"/>
                <w:lang w:eastAsia="zh-CN"/>
              </w:rPr>
              <w:t>杨晓清、陈忠军、</w:t>
            </w:r>
            <w:r>
              <w:rPr>
                <w:rFonts w:ascii="宋体" w:hAnsi="宋体" w:cs="宋体"/>
                <w:color w:val="000000"/>
                <w:kern w:val="0"/>
                <w:sz w:val="18"/>
                <w:szCs w:val="18"/>
              </w:rPr>
              <w:t>张保军</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孙子羽</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丁春明、李建立</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白梅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开课学期</w:t>
            </w:r>
          </w:p>
        </w:tc>
        <w:tc>
          <w:tcPr>
            <w:tcW w:w="1989" w:type="pct"/>
            <w:gridSpan w:val="6"/>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lang w:val="en-US" w:eastAsia="zh-CN"/>
              </w:rPr>
              <w:t>第5学期</w:t>
            </w:r>
          </w:p>
        </w:tc>
        <w:tc>
          <w:tcPr>
            <w:tcW w:w="706"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学分</w:t>
            </w:r>
          </w:p>
        </w:tc>
        <w:tc>
          <w:tcPr>
            <w:tcW w:w="1443" w:type="pct"/>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总学时</w:t>
            </w:r>
          </w:p>
        </w:tc>
        <w:tc>
          <w:tcPr>
            <w:tcW w:w="505" w:type="pct"/>
            <w:tcBorders>
              <w:top w:val="single" w:color="auto" w:sz="4" w:space="0"/>
              <w:left w:val="single" w:color="auto" w:sz="4" w:space="0"/>
              <w:right w:val="single" w:color="auto" w:sz="4" w:space="0"/>
            </w:tcBorders>
            <w:vAlign w:val="center"/>
          </w:tcPr>
          <w:p>
            <w:pPr>
              <w:spacing w:line="240" w:lineRule="exact"/>
              <w:jc w:val="center"/>
              <w:rPr>
                <w:rFonts w:ascii="宋体" w:hAnsi="宋体" w:cs="宋体"/>
                <w:color w:val="000000"/>
                <w:w w:val="90"/>
                <w:kern w:val="0"/>
                <w:sz w:val="18"/>
                <w:szCs w:val="18"/>
              </w:rPr>
            </w:pPr>
            <w:r>
              <w:rPr>
                <w:rFonts w:hint="eastAsia" w:ascii="宋体" w:hAnsi="宋体" w:cs="宋体"/>
                <w:sz w:val="18"/>
                <w:szCs w:val="18"/>
              </w:rPr>
              <w:t>40</w:t>
            </w:r>
          </w:p>
        </w:tc>
        <w:tc>
          <w:tcPr>
            <w:tcW w:w="368"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w w:val="90"/>
                <w:kern w:val="0"/>
                <w:sz w:val="18"/>
                <w:szCs w:val="18"/>
              </w:rPr>
            </w:pPr>
            <w:r>
              <w:rPr>
                <w:rFonts w:hint="eastAsia" w:ascii="宋体" w:hAnsi="宋体" w:cs="宋体"/>
                <w:color w:val="000000"/>
                <w:kern w:val="0"/>
                <w:sz w:val="18"/>
                <w:szCs w:val="18"/>
              </w:rPr>
              <w:t>理论学时</w:t>
            </w:r>
          </w:p>
        </w:tc>
        <w:tc>
          <w:tcPr>
            <w:tcW w:w="52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w w:val="90"/>
                <w:kern w:val="0"/>
                <w:sz w:val="18"/>
                <w:szCs w:val="18"/>
              </w:rPr>
            </w:pPr>
            <w:r>
              <w:rPr>
                <w:rFonts w:hint="eastAsia" w:ascii="宋体" w:hAnsi="宋体" w:cs="宋体"/>
                <w:sz w:val="18"/>
                <w:szCs w:val="18"/>
              </w:rPr>
              <w:t>40</w:t>
            </w:r>
          </w:p>
        </w:tc>
        <w:tc>
          <w:tcPr>
            <w:tcW w:w="376"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实验</w:t>
            </w:r>
          </w:p>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学时</w:t>
            </w:r>
          </w:p>
        </w:tc>
        <w:tc>
          <w:tcPr>
            <w:tcW w:w="518"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sz w:val="18"/>
                <w:szCs w:val="18"/>
              </w:rPr>
              <w:t>0</w:t>
            </w:r>
          </w:p>
        </w:tc>
        <w:tc>
          <w:tcPr>
            <w:tcW w:w="405"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实习</w:t>
            </w:r>
          </w:p>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学时</w:t>
            </w:r>
          </w:p>
        </w:tc>
        <w:tc>
          <w:tcPr>
            <w:tcW w:w="524"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sz w:val="18"/>
                <w:szCs w:val="18"/>
              </w:rPr>
              <w:t>0</w:t>
            </w:r>
          </w:p>
        </w:tc>
        <w:tc>
          <w:tcPr>
            <w:tcW w:w="39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其他学时</w:t>
            </w:r>
          </w:p>
        </w:tc>
        <w:tc>
          <w:tcPr>
            <w:tcW w:w="5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适用专业</w:t>
            </w:r>
          </w:p>
        </w:tc>
        <w:tc>
          <w:tcPr>
            <w:tcW w:w="4138" w:type="pct"/>
            <w:gridSpan w:val="13"/>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lang w:eastAsia="zh-CN"/>
              </w:rPr>
              <w:t>食品科学与工程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对先修课程的要求</w:t>
            </w:r>
          </w:p>
        </w:tc>
        <w:tc>
          <w:tcPr>
            <w:tcW w:w="4138" w:type="pct"/>
            <w:gridSpan w:val="13"/>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kern w:val="0"/>
                <w:sz w:val="18"/>
                <w:szCs w:val="18"/>
              </w:rPr>
            </w:pPr>
            <w:r>
              <w:rPr>
                <w:rFonts w:ascii="宋体" w:hAnsi="宋体" w:cs="宋体"/>
                <w:b/>
                <w:color w:val="000000"/>
                <w:kern w:val="0"/>
                <w:sz w:val="18"/>
                <w:szCs w:val="18"/>
              </w:rPr>
              <w:t>工程制图</w:t>
            </w:r>
            <w:r>
              <w:rPr>
                <w:rFonts w:hint="eastAsia" w:ascii="宋体" w:hAnsi="宋体" w:cs="宋体"/>
                <w:b/>
                <w:color w:val="000000"/>
                <w:kern w:val="0"/>
                <w:sz w:val="18"/>
                <w:szCs w:val="18"/>
              </w:rPr>
              <w:t>：</w:t>
            </w:r>
            <w:r>
              <w:rPr>
                <w:rFonts w:hint="eastAsia" w:ascii="宋体" w:hAnsi="宋体" w:cs="宋体"/>
                <w:color w:val="000000"/>
                <w:kern w:val="0"/>
                <w:sz w:val="18"/>
                <w:szCs w:val="18"/>
              </w:rPr>
              <w:t>能够掌握</w:t>
            </w:r>
            <w:r>
              <w:rPr>
                <w:rFonts w:ascii="宋体" w:hAnsi="宋体" w:cs="宋体"/>
                <w:color w:val="000000"/>
                <w:kern w:val="0"/>
                <w:sz w:val="18"/>
                <w:szCs w:val="18"/>
              </w:rPr>
              <w:t>工程制图的基本概念与思路，</w:t>
            </w:r>
            <w:r>
              <w:rPr>
                <w:rFonts w:hint="eastAsia" w:ascii="宋体" w:hAnsi="宋体" w:cs="宋体"/>
                <w:color w:val="000000"/>
                <w:kern w:val="0"/>
                <w:sz w:val="18"/>
                <w:szCs w:val="18"/>
              </w:rPr>
              <w:t>对于</w:t>
            </w:r>
            <w:r>
              <w:rPr>
                <w:rFonts w:ascii="宋体" w:hAnsi="宋体" w:cs="宋体"/>
                <w:color w:val="000000"/>
                <w:kern w:val="0"/>
                <w:sz w:val="18"/>
                <w:szCs w:val="18"/>
              </w:rPr>
              <w:t>基本</w:t>
            </w:r>
            <w:r>
              <w:rPr>
                <w:rFonts w:hint="eastAsia" w:ascii="宋体" w:hAnsi="宋体" w:cs="宋体"/>
                <w:color w:val="000000"/>
                <w:kern w:val="0"/>
                <w:sz w:val="18"/>
                <w:szCs w:val="18"/>
              </w:rPr>
              <w:t>构件</w:t>
            </w:r>
            <w:r>
              <w:rPr>
                <w:rFonts w:ascii="宋体" w:hAnsi="宋体" w:cs="宋体"/>
                <w:color w:val="000000"/>
                <w:kern w:val="0"/>
                <w:sz w:val="18"/>
                <w:szCs w:val="18"/>
              </w:rPr>
              <w:t>、设备能</w:t>
            </w:r>
            <w:r>
              <w:rPr>
                <w:rFonts w:hint="eastAsia" w:ascii="宋体" w:hAnsi="宋体" w:cs="宋体"/>
                <w:color w:val="000000"/>
                <w:kern w:val="0"/>
                <w:sz w:val="18"/>
                <w:szCs w:val="18"/>
              </w:rPr>
              <w:t>进行</w:t>
            </w:r>
            <w:r>
              <w:rPr>
                <w:rFonts w:ascii="宋体" w:hAnsi="宋体" w:cs="宋体"/>
                <w:color w:val="000000"/>
                <w:kern w:val="0"/>
                <w:sz w:val="18"/>
                <w:szCs w:val="18"/>
              </w:rPr>
              <w:t>绘制与阅读。</w:t>
            </w:r>
          </w:p>
          <w:p>
            <w:pPr>
              <w:jc w:val="left"/>
              <w:rPr>
                <w:rFonts w:hint="eastAsia" w:ascii="宋体" w:hAnsi="宋体" w:cs="宋体"/>
                <w:color w:val="000000"/>
                <w:kern w:val="0"/>
                <w:sz w:val="18"/>
                <w:szCs w:val="18"/>
              </w:rPr>
            </w:pPr>
            <w:r>
              <w:rPr>
                <w:rFonts w:ascii="宋体" w:hAnsi="宋体" w:cs="宋体"/>
                <w:b/>
                <w:color w:val="000000"/>
                <w:kern w:val="0"/>
                <w:sz w:val="18"/>
                <w:szCs w:val="18"/>
              </w:rPr>
              <w:t>机械</w:t>
            </w:r>
            <w:r>
              <w:rPr>
                <w:rFonts w:hint="eastAsia" w:ascii="宋体" w:hAnsi="宋体" w:cs="宋体"/>
                <w:b/>
                <w:color w:val="000000"/>
                <w:kern w:val="0"/>
                <w:sz w:val="18"/>
                <w:szCs w:val="18"/>
                <w:lang w:eastAsia="zh-CN"/>
              </w:rPr>
              <w:t>设计</w:t>
            </w:r>
            <w:r>
              <w:rPr>
                <w:rFonts w:ascii="宋体" w:hAnsi="宋体" w:cs="宋体"/>
                <w:b/>
                <w:color w:val="000000"/>
                <w:kern w:val="0"/>
                <w:sz w:val="18"/>
                <w:szCs w:val="18"/>
              </w:rPr>
              <w:t>基础</w:t>
            </w:r>
            <w:r>
              <w:rPr>
                <w:rFonts w:hint="eastAsia" w:ascii="宋体" w:hAnsi="宋体" w:cs="宋体"/>
                <w:b/>
                <w:color w:val="000000"/>
                <w:kern w:val="0"/>
                <w:sz w:val="18"/>
                <w:szCs w:val="18"/>
                <w:lang w:eastAsia="zh-CN"/>
              </w:rPr>
              <w:t>：</w:t>
            </w:r>
            <w:r>
              <w:rPr>
                <w:rFonts w:hint="eastAsia" w:ascii="宋体" w:hAnsi="宋体" w:cs="宋体"/>
                <w:color w:val="000000"/>
                <w:kern w:val="0"/>
                <w:sz w:val="18"/>
                <w:szCs w:val="18"/>
              </w:rPr>
              <w:t>具备</w:t>
            </w:r>
            <w:r>
              <w:rPr>
                <w:rFonts w:ascii="宋体" w:hAnsi="宋体" w:cs="宋体"/>
                <w:color w:val="000000"/>
                <w:kern w:val="0"/>
                <w:sz w:val="18"/>
                <w:szCs w:val="18"/>
              </w:rPr>
              <w:t>机械</w:t>
            </w:r>
            <w:r>
              <w:rPr>
                <w:rFonts w:hint="eastAsia" w:ascii="宋体" w:hAnsi="宋体" w:cs="宋体"/>
                <w:color w:val="000000"/>
                <w:kern w:val="0"/>
                <w:sz w:val="18"/>
                <w:szCs w:val="18"/>
                <w:lang w:eastAsia="zh-CN"/>
              </w:rPr>
              <w:t>原理和</w:t>
            </w:r>
            <w:r>
              <w:rPr>
                <w:rFonts w:ascii="宋体" w:hAnsi="宋体" w:cs="宋体"/>
                <w:color w:val="000000"/>
                <w:kern w:val="0"/>
                <w:sz w:val="18"/>
                <w:szCs w:val="18"/>
              </w:rPr>
              <w:t>设计方面必要的</w:t>
            </w:r>
            <w:r>
              <w:rPr>
                <w:rFonts w:hint="eastAsia" w:ascii="宋体" w:hAnsi="宋体" w:cs="宋体"/>
                <w:color w:val="000000"/>
                <w:kern w:val="0"/>
                <w:sz w:val="18"/>
                <w:szCs w:val="18"/>
                <w:lang w:eastAsia="zh-CN"/>
              </w:rPr>
              <w:t>基础</w:t>
            </w:r>
            <w:r>
              <w:rPr>
                <w:rFonts w:ascii="宋体" w:hAnsi="宋体" w:cs="宋体"/>
                <w:color w:val="000000"/>
                <w:kern w:val="0"/>
                <w:sz w:val="18"/>
                <w:szCs w:val="18"/>
              </w:rPr>
              <w:t>理论知识，</w:t>
            </w:r>
            <w:r>
              <w:rPr>
                <w:rFonts w:hint="eastAsia" w:ascii="宋体" w:hAnsi="宋体" w:cs="宋体"/>
                <w:color w:val="000000"/>
                <w:kern w:val="0"/>
                <w:sz w:val="18"/>
                <w:szCs w:val="18"/>
              </w:rPr>
              <w:t>同时</w:t>
            </w:r>
            <w:r>
              <w:rPr>
                <w:rFonts w:ascii="宋体" w:hAnsi="宋体" w:cs="宋体"/>
                <w:color w:val="000000"/>
                <w:kern w:val="0"/>
                <w:sz w:val="18"/>
                <w:szCs w:val="18"/>
              </w:rPr>
              <w:t>在一定技能训练的基础上</w:t>
            </w:r>
            <w:r>
              <w:rPr>
                <w:rFonts w:hint="eastAsia" w:ascii="宋体" w:hAnsi="宋体" w:cs="宋体"/>
                <w:color w:val="000000"/>
                <w:kern w:val="0"/>
                <w:sz w:val="18"/>
                <w:szCs w:val="18"/>
              </w:rPr>
              <w:t>能够学习</w:t>
            </w:r>
            <w:r>
              <w:rPr>
                <w:rFonts w:ascii="宋体" w:hAnsi="宋体" w:cs="宋体"/>
                <w:color w:val="000000"/>
                <w:kern w:val="0"/>
                <w:sz w:val="18"/>
                <w:szCs w:val="18"/>
              </w:rPr>
              <w:t>机械设备和机械加工</w:t>
            </w:r>
            <w:r>
              <w:rPr>
                <w:rFonts w:hint="eastAsia" w:ascii="宋体" w:hAnsi="宋体" w:cs="宋体"/>
                <w:color w:val="000000"/>
                <w:kern w:val="0"/>
                <w:sz w:val="18"/>
                <w:szCs w:val="18"/>
              </w:rPr>
              <w:t>工艺方面</w:t>
            </w:r>
            <w:r>
              <w:rPr>
                <w:rFonts w:ascii="宋体" w:hAnsi="宋体" w:cs="宋体"/>
                <w:color w:val="000000"/>
                <w:kern w:val="0"/>
                <w:sz w:val="18"/>
                <w:szCs w:val="18"/>
              </w:rPr>
              <w:t>的知识</w:t>
            </w:r>
            <w:r>
              <w:rPr>
                <w:rFonts w:hint="eastAsia" w:ascii="宋体" w:hAnsi="宋体" w:cs="宋体"/>
                <w:color w:val="000000"/>
                <w:kern w:val="0"/>
                <w:sz w:val="18"/>
                <w:szCs w:val="18"/>
              </w:rPr>
              <w:t>。</w:t>
            </w:r>
          </w:p>
          <w:p>
            <w:pPr>
              <w:jc w:val="left"/>
              <w:rPr>
                <w:rFonts w:hint="eastAsia" w:ascii="宋体" w:hAnsi="宋体" w:cs="宋体"/>
                <w:color w:val="000000"/>
                <w:kern w:val="0"/>
                <w:sz w:val="18"/>
                <w:szCs w:val="18"/>
              </w:rPr>
            </w:pPr>
            <w:r>
              <w:rPr>
                <w:rFonts w:ascii="宋体" w:hAnsi="宋体" w:cs="宋体"/>
                <w:b/>
                <w:color w:val="000000"/>
                <w:kern w:val="0"/>
                <w:sz w:val="18"/>
                <w:szCs w:val="18"/>
              </w:rPr>
              <w:t>食品工程原理</w:t>
            </w:r>
            <w:r>
              <w:rPr>
                <w:rFonts w:hint="eastAsia" w:ascii="宋体" w:hAnsi="宋体" w:cs="宋体"/>
                <w:b/>
                <w:color w:val="000000"/>
                <w:kern w:val="0"/>
                <w:sz w:val="18"/>
                <w:szCs w:val="18"/>
                <w:lang w:eastAsia="zh-CN"/>
              </w:rPr>
              <w:t>：</w:t>
            </w:r>
            <w:r>
              <w:rPr>
                <w:rFonts w:hint="eastAsia" w:ascii="宋体" w:hAnsi="宋体" w:cs="宋体"/>
                <w:color w:val="000000"/>
                <w:kern w:val="0"/>
                <w:sz w:val="18"/>
                <w:szCs w:val="18"/>
              </w:rPr>
              <w:t>应熟悉加工过程中的基本理论、有关单元操作及设备的基本原理，能</w:t>
            </w:r>
            <w:r>
              <w:rPr>
                <w:rFonts w:ascii="宋体" w:hAnsi="宋体" w:cs="宋体"/>
                <w:color w:val="000000"/>
                <w:kern w:val="0"/>
                <w:sz w:val="18"/>
                <w:szCs w:val="18"/>
              </w:rPr>
              <w:t>进行技术</w:t>
            </w:r>
            <w:r>
              <w:rPr>
                <w:rFonts w:hint="eastAsia" w:ascii="宋体" w:hAnsi="宋体" w:cs="宋体"/>
                <w:color w:val="000000"/>
                <w:kern w:val="0"/>
                <w:sz w:val="18"/>
                <w:szCs w:val="18"/>
              </w:rPr>
              <w:t>上</w:t>
            </w:r>
            <w:r>
              <w:rPr>
                <w:rFonts w:ascii="宋体" w:hAnsi="宋体" w:cs="宋体"/>
                <w:color w:val="000000"/>
                <w:kern w:val="0"/>
                <w:sz w:val="18"/>
                <w:szCs w:val="18"/>
              </w:rPr>
              <w:t>的选择、</w:t>
            </w:r>
            <w:r>
              <w:rPr>
                <w:rFonts w:hint="eastAsia" w:ascii="宋体" w:hAnsi="宋体" w:cs="宋体"/>
                <w:color w:val="000000"/>
                <w:kern w:val="0"/>
                <w:sz w:val="18"/>
                <w:szCs w:val="18"/>
              </w:rPr>
              <w:t>单元操作</w:t>
            </w:r>
            <w:r>
              <w:rPr>
                <w:rFonts w:ascii="宋体" w:hAnsi="宋体" w:cs="宋体"/>
                <w:color w:val="000000"/>
                <w:kern w:val="0"/>
                <w:sz w:val="18"/>
                <w:szCs w:val="18"/>
              </w:rPr>
              <w:t>过程的基本计算、</w:t>
            </w:r>
            <w:r>
              <w:rPr>
                <w:rFonts w:hint="eastAsia" w:ascii="宋体" w:hAnsi="宋体" w:cs="宋体"/>
                <w:color w:val="000000"/>
                <w:kern w:val="0"/>
                <w:sz w:val="18"/>
                <w:szCs w:val="18"/>
              </w:rPr>
              <w:t>具体</w:t>
            </w:r>
            <w:r>
              <w:rPr>
                <w:rFonts w:ascii="宋体" w:hAnsi="宋体" w:cs="宋体"/>
                <w:color w:val="000000"/>
                <w:kern w:val="0"/>
                <w:sz w:val="18"/>
                <w:szCs w:val="18"/>
              </w:rPr>
              <w:t>设备需求</w:t>
            </w:r>
            <w:r>
              <w:rPr>
                <w:rFonts w:hint="eastAsia" w:ascii="宋体" w:hAnsi="宋体" w:cs="宋体"/>
                <w:color w:val="000000"/>
                <w:kern w:val="0"/>
                <w:sz w:val="18"/>
                <w:szCs w:val="18"/>
              </w:rPr>
              <w:t>问题</w:t>
            </w:r>
            <w:r>
              <w:rPr>
                <w:rFonts w:ascii="宋体" w:hAnsi="宋体" w:cs="宋体"/>
                <w:color w:val="000000"/>
                <w:kern w:val="0"/>
                <w:sz w:val="18"/>
                <w:szCs w:val="18"/>
              </w:rPr>
              <w:t>解决等。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对后续课程的支撑</w:t>
            </w:r>
          </w:p>
        </w:tc>
        <w:tc>
          <w:tcPr>
            <w:tcW w:w="4138" w:type="pct"/>
            <w:gridSpan w:val="13"/>
            <w:tcBorders>
              <w:top w:val="single" w:color="auto" w:sz="4" w:space="0"/>
              <w:left w:val="single" w:color="auto" w:sz="4" w:space="0"/>
              <w:bottom w:val="single" w:color="auto" w:sz="4" w:space="0"/>
              <w:right w:val="single" w:color="auto" w:sz="4" w:space="0"/>
            </w:tcBorders>
            <w:vAlign w:val="center"/>
          </w:tcPr>
          <w:p>
            <w:pPr>
              <w:ind w:firstLine="360" w:firstLineChars="200"/>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通过本课程的学习，学生应掌握食品加工过程中主要机械的基本结构、工作原理、使用方法、适用范围等，在学习各类食品的加工工艺学、进行新产品开发和食品工厂设计等复杂的工程过程中能合理的对生产设备进行选型，体现工艺与设备合理结合的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课程简介</w:t>
            </w:r>
          </w:p>
        </w:tc>
        <w:tc>
          <w:tcPr>
            <w:tcW w:w="4138" w:type="pct"/>
            <w:gridSpan w:val="13"/>
            <w:tcBorders>
              <w:top w:val="single" w:color="auto" w:sz="4" w:space="0"/>
              <w:left w:val="single" w:color="auto" w:sz="4" w:space="0"/>
              <w:bottom w:val="single" w:color="auto" w:sz="4" w:space="0"/>
              <w:right w:val="single" w:color="auto" w:sz="4" w:space="0"/>
            </w:tcBorders>
          </w:tcPr>
          <w:p>
            <w:pPr>
              <w:ind w:firstLine="360" w:firstLineChars="200"/>
              <w:jc w:val="left"/>
              <w:rPr>
                <w:rFonts w:ascii="宋体" w:hAnsi="宋体" w:cs="宋体"/>
                <w:color w:val="000000"/>
                <w:kern w:val="0"/>
                <w:sz w:val="18"/>
                <w:szCs w:val="18"/>
                <w:shd w:val="clear" w:color="auto" w:fill="auto"/>
              </w:rPr>
            </w:pPr>
            <w:r>
              <w:rPr>
                <w:rFonts w:hint="eastAsia" w:ascii="宋体" w:hAnsi="宋体" w:cs="宋体"/>
                <w:color w:val="000000"/>
                <w:kern w:val="0"/>
                <w:sz w:val="18"/>
                <w:szCs w:val="18"/>
                <w:shd w:val="clear" w:color="auto" w:fill="auto"/>
              </w:rPr>
              <w:t>《</w:t>
            </w:r>
            <w:r>
              <w:rPr>
                <w:rFonts w:ascii="宋体" w:hAnsi="宋体" w:cs="宋体"/>
                <w:color w:val="000000"/>
                <w:kern w:val="0"/>
                <w:sz w:val="18"/>
                <w:szCs w:val="18"/>
                <w:shd w:val="clear" w:color="auto" w:fill="auto"/>
              </w:rPr>
              <w:t>食品机械与设备</w:t>
            </w:r>
            <w:r>
              <w:rPr>
                <w:rFonts w:hint="eastAsia" w:ascii="宋体" w:hAnsi="宋体" w:cs="宋体"/>
                <w:color w:val="000000"/>
                <w:kern w:val="0"/>
                <w:sz w:val="18"/>
                <w:szCs w:val="18"/>
                <w:shd w:val="clear" w:color="auto" w:fill="auto"/>
              </w:rPr>
              <w:t>》</w:t>
            </w:r>
            <w:r>
              <w:rPr>
                <w:rFonts w:ascii="宋体" w:hAnsi="宋体" w:cs="宋体"/>
                <w:color w:val="000000"/>
                <w:kern w:val="0"/>
                <w:sz w:val="18"/>
                <w:szCs w:val="18"/>
                <w:shd w:val="clear" w:color="auto" w:fill="auto"/>
              </w:rPr>
              <w:t>是食品科学与工程专业的一门专业核心课程。</w:t>
            </w:r>
            <w:r>
              <w:rPr>
                <w:rFonts w:hint="eastAsia" w:ascii="宋体" w:hAnsi="宋体" w:cs="宋体"/>
                <w:color w:val="000000"/>
                <w:kern w:val="0"/>
                <w:sz w:val="18"/>
                <w:szCs w:val="18"/>
                <w:shd w:val="clear" w:color="auto" w:fill="auto"/>
              </w:rPr>
              <w:t>本</w:t>
            </w:r>
            <w:r>
              <w:rPr>
                <w:rFonts w:ascii="宋体" w:hAnsi="宋体" w:cs="宋体"/>
                <w:color w:val="000000"/>
                <w:kern w:val="0"/>
                <w:sz w:val="18"/>
                <w:szCs w:val="18"/>
                <w:shd w:val="clear" w:color="auto" w:fill="auto"/>
              </w:rPr>
              <w:t>课程教学的基本任务是了解国内外食品加工机械的发展状况，掌握食品加工过程中主要机械的</w:t>
            </w:r>
            <w:r>
              <w:rPr>
                <w:rFonts w:hint="eastAsia" w:ascii="宋体" w:hAnsi="宋体" w:cs="宋体"/>
                <w:color w:val="000000"/>
                <w:kern w:val="0"/>
                <w:sz w:val="18"/>
                <w:szCs w:val="18"/>
                <w:shd w:val="clear" w:color="auto" w:fill="auto"/>
                <w:lang w:val="en-US" w:eastAsia="zh-CN"/>
              </w:rPr>
              <w:t>基本结构、工作原理、使用方法、适用范围等，</w:t>
            </w:r>
            <w:r>
              <w:rPr>
                <w:rFonts w:ascii="宋体" w:hAnsi="宋体" w:cs="宋体"/>
                <w:color w:val="000000"/>
                <w:kern w:val="0"/>
                <w:sz w:val="18"/>
                <w:szCs w:val="18"/>
                <w:shd w:val="clear" w:color="auto" w:fill="auto"/>
              </w:rPr>
              <w:t>使其在开发新产品的工程设计中能熟练的对生产设备选型。对生产中因设备性能、操作等引起的产品质量问题，能迅速做出判断，并能及时解决。</w:t>
            </w:r>
          </w:p>
          <w:p>
            <w:pPr>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shd w:val="clear" w:color="auto" w:fill="auto"/>
              </w:rPr>
              <w:t>通过本课程的学习，将</w:t>
            </w:r>
            <w:r>
              <w:rPr>
                <w:rFonts w:ascii="宋体" w:hAnsi="宋体" w:cs="宋体"/>
                <w:color w:val="000000"/>
                <w:kern w:val="0"/>
                <w:sz w:val="18"/>
                <w:szCs w:val="18"/>
                <w:shd w:val="clear" w:color="auto" w:fill="auto"/>
              </w:rPr>
              <w:t>使学生掌握</w:t>
            </w:r>
            <w:r>
              <w:rPr>
                <w:rFonts w:hint="eastAsia" w:ascii="宋体" w:hAnsi="宋体" w:cs="宋体"/>
                <w:color w:val="000000"/>
                <w:kern w:val="0"/>
                <w:sz w:val="18"/>
                <w:szCs w:val="18"/>
                <w:shd w:val="clear" w:color="auto" w:fill="auto"/>
                <w:lang w:eastAsia="zh-CN"/>
              </w:rPr>
              <w:t>食品</w:t>
            </w:r>
            <w:r>
              <w:rPr>
                <w:rFonts w:ascii="宋体" w:hAnsi="宋体" w:cs="宋体"/>
                <w:color w:val="000000"/>
                <w:kern w:val="0"/>
                <w:sz w:val="18"/>
                <w:szCs w:val="18"/>
                <w:shd w:val="clear" w:color="auto" w:fill="auto"/>
              </w:rPr>
              <w:t>加工过程中所用机械</w:t>
            </w:r>
            <w:r>
              <w:rPr>
                <w:rFonts w:hint="eastAsia" w:ascii="宋体" w:hAnsi="宋体" w:cs="宋体"/>
                <w:color w:val="000000"/>
                <w:kern w:val="0"/>
                <w:sz w:val="18"/>
                <w:szCs w:val="18"/>
                <w:shd w:val="clear" w:color="auto" w:fill="auto"/>
                <w:lang w:eastAsia="zh-CN"/>
              </w:rPr>
              <w:t>的基本知识</w:t>
            </w:r>
            <w:r>
              <w:rPr>
                <w:rFonts w:ascii="宋体" w:hAnsi="宋体" w:cs="宋体"/>
                <w:color w:val="000000"/>
                <w:kern w:val="0"/>
                <w:sz w:val="18"/>
                <w:szCs w:val="18"/>
                <w:shd w:val="clear" w:color="auto" w:fill="auto"/>
              </w:rPr>
              <w:t>，为</w:t>
            </w:r>
            <w:r>
              <w:rPr>
                <w:rFonts w:hint="eastAsia" w:ascii="宋体" w:hAnsi="宋体" w:cs="宋体"/>
                <w:color w:val="000000"/>
                <w:kern w:val="0"/>
                <w:sz w:val="18"/>
                <w:szCs w:val="18"/>
                <w:shd w:val="clear" w:color="auto" w:fill="auto"/>
                <w:lang w:eastAsia="zh-CN"/>
              </w:rPr>
              <w:t>学习</w:t>
            </w:r>
            <w:r>
              <w:rPr>
                <w:rFonts w:hint="eastAsia" w:ascii="宋体" w:hAnsi="宋体" w:cs="宋体"/>
                <w:color w:val="000000"/>
                <w:kern w:val="0"/>
                <w:sz w:val="18"/>
                <w:szCs w:val="18"/>
                <w:shd w:val="clear" w:color="auto" w:fill="auto"/>
              </w:rPr>
              <w:t>相关</w:t>
            </w:r>
            <w:r>
              <w:rPr>
                <w:rFonts w:ascii="宋体" w:hAnsi="宋体" w:cs="宋体"/>
                <w:color w:val="000000"/>
                <w:kern w:val="0"/>
                <w:sz w:val="18"/>
                <w:szCs w:val="18"/>
                <w:shd w:val="clear" w:color="auto" w:fill="auto"/>
              </w:rPr>
              <w:t>专业课知识提供机械设备方面的基础知识。</w:t>
            </w:r>
          </w:p>
        </w:tc>
      </w:tr>
    </w:tbl>
    <w:p>
      <w:pPr>
        <w:widowControl/>
        <w:snapToGrid w:val="0"/>
        <w:spacing w:line="540" w:lineRule="exact"/>
        <w:jc w:val="left"/>
        <w:rPr>
          <w:rFonts w:ascii="黑体" w:hAnsi="黑体" w:eastAsia="黑体"/>
          <w:color w:val="000000"/>
          <w:sz w:val="24"/>
        </w:rPr>
      </w:pPr>
      <w:r>
        <w:rPr>
          <w:rFonts w:ascii="黑体" w:hAnsi="黑体" w:eastAsia="黑体"/>
          <w:color w:val="000000"/>
          <w:sz w:val="24"/>
        </w:rPr>
        <w:br w:type="page"/>
      </w:r>
      <w:r>
        <w:rPr>
          <w:rFonts w:hint="eastAsia" w:ascii="黑体" w:hAnsi="黑体" w:eastAsia="黑体"/>
          <w:color w:val="000000"/>
          <w:sz w:val="24"/>
        </w:rPr>
        <w:t>二、课程目标及对毕业要求指标点的支撑</w:t>
      </w:r>
    </w:p>
    <w:tbl>
      <w:tblPr>
        <w:tblStyle w:val="7"/>
        <w:tblW w:w="51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5659"/>
        <w:gridCol w:w="1386"/>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4"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序号</w:t>
            </w:r>
          </w:p>
        </w:tc>
        <w:tc>
          <w:tcPr>
            <w:tcW w:w="3206"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课程目标</w:t>
            </w:r>
          </w:p>
        </w:tc>
        <w:tc>
          <w:tcPr>
            <w:tcW w:w="785"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支撑毕业要求</w:t>
            </w:r>
          </w:p>
          <w:p>
            <w:pPr>
              <w:spacing w:line="320" w:lineRule="exact"/>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指标点</w:t>
            </w:r>
          </w:p>
        </w:tc>
        <w:tc>
          <w:tcPr>
            <w:tcW w:w="594"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4"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u w:val="none"/>
                <w:shd w:val="clear" w:color="auto" w:fill="auto"/>
              </w:rPr>
            </w:pPr>
            <w:r>
              <w:rPr>
                <w:rFonts w:hint="eastAsia" w:ascii="宋体" w:hAnsi="宋体" w:cs="宋体"/>
                <w:color w:val="000000"/>
                <w:kern w:val="0"/>
                <w:sz w:val="18"/>
                <w:szCs w:val="18"/>
                <w:u w:val="none"/>
                <w:shd w:val="clear" w:color="auto" w:fill="auto"/>
              </w:rPr>
              <w:t>1</w:t>
            </w:r>
          </w:p>
        </w:tc>
        <w:tc>
          <w:tcPr>
            <w:tcW w:w="3206" w:type="pct"/>
            <w:tcBorders>
              <w:top w:val="single" w:color="auto" w:sz="4" w:space="0"/>
              <w:left w:val="single" w:color="auto" w:sz="4" w:space="0"/>
              <w:bottom w:val="single" w:color="auto" w:sz="4" w:space="0"/>
              <w:right w:val="single" w:color="auto" w:sz="4" w:space="0"/>
            </w:tcBorders>
          </w:tcPr>
          <w:p>
            <w:pPr>
              <w:spacing w:line="320" w:lineRule="exact"/>
              <w:ind w:firstLine="360" w:firstLineChars="200"/>
              <w:jc w:val="left"/>
              <w:rPr>
                <w:rFonts w:hint="eastAsia" w:ascii="宋体" w:hAnsi="宋体" w:cs="宋体"/>
                <w:color w:val="000000"/>
                <w:kern w:val="0"/>
                <w:sz w:val="18"/>
                <w:szCs w:val="18"/>
                <w:u w:val="none"/>
                <w:shd w:val="clear" w:color="auto" w:fill="auto"/>
                <w:lang w:val="en-US" w:eastAsia="zh-CN"/>
              </w:rPr>
            </w:pPr>
            <w:r>
              <w:rPr>
                <w:rFonts w:hint="eastAsia" w:ascii="宋体" w:hAnsi="宋体" w:cs="宋体"/>
                <w:color w:val="000000"/>
                <w:kern w:val="0"/>
                <w:sz w:val="18"/>
                <w:szCs w:val="18"/>
                <w:u w:val="none"/>
                <w:shd w:val="clear" w:color="auto" w:fill="auto"/>
                <w:lang w:val="en-US" w:eastAsia="zh-CN"/>
              </w:rPr>
              <w:t>了解国内外常见的食品加工机械和设备的发展状况；</w:t>
            </w:r>
          </w:p>
          <w:p>
            <w:pPr>
              <w:spacing w:line="320" w:lineRule="exact"/>
              <w:ind w:firstLine="360" w:firstLineChars="200"/>
              <w:jc w:val="left"/>
              <w:rPr>
                <w:rFonts w:hint="eastAsia" w:ascii="宋体" w:hAnsi="宋体" w:cs="宋体"/>
                <w:color w:val="000000"/>
                <w:kern w:val="0"/>
                <w:sz w:val="18"/>
                <w:szCs w:val="18"/>
                <w:u w:val="none"/>
                <w:shd w:val="clear" w:color="auto" w:fill="auto"/>
                <w:lang w:val="en-US" w:eastAsia="zh-CN"/>
              </w:rPr>
            </w:pPr>
            <w:r>
              <w:rPr>
                <w:rFonts w:hint="eastAsia" w:ascii="宋体" w:hAnsi="宋体" w:cs="宋体"/>
                <w:color w:val="000000"/>
                <w:kern w:val="0"/>
                <w:sz w:val="18"/>
                <w:szCs w:val="18"/>
                <w:u w:val="none"/>
                <w:shd w:val="clear" w:color="auto" w:fill="auto"/>
                <w:lang w:val="en-US" w:eastAsia="zh-CN"/>
              </w:rPr>
              <w:t>掌握学习食品加工机械和设备的基本思路和方法。</w:t>
            </w:r>
          </w:p>
        </w:tc>
        <w:tc>
          <w:tcPr>
            <w:tcW w:w="785"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u w:val="none"/>
                <w:shd w:val="clear" w:color="auto" w:fill="auto"/>
              </w:rPr>
            </w:pPr>
            <w:r>
              <w:rPr>
                <w:rFonts w:hint="eastAsia" w:ascii="宋体" w:hAnsi="宋体" w:cs="宋体"/>
                <w:color w:val="000000"/>
                <w:kern w:val="0"/>
                <w:sz w:val="18"/>
                <w:szCs w:val="18"/>
                <w:u w:val="none"/>
                <w:shd w:val="clear" w:color="auto" w:fill="auto"/>
                <w:lang w:val="en-US" w:eastAsia="zh-CN"/>
              </w:rPr>
              <w:t>5-1</w:t>
            </w:r>
          </w:p>
        </w:tc>
        <w:tc>
          <w:tcPr>
            <w:tcW w:w="594"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 w:val="0"/>
                <w:bCs w:val="0"/>
                <w:color w:val="000000"/>
                <w:kern w:val="0"/>
                <w:sz w:val="18"/>
                <w:szCs w:val="18"/>
                <w:u w:val="none"/>
                <w:shd w:val="clear" w:color="auto" w:fill="auto"/>
              </w:rPr>
            </w:pPr>
            <w:r>
              <w:rPr>
                <w:rFonts w:ascii="宋体" w:hAnsi="宋体"/>
                <w:b w:val="0"/>
                <w:bCs w:val="0"/>
                <w:color w:val="000000"/>
                <w:kern w:val="0"/>
                <w:szCs w:val="21"/>
                <w:u w:val="none"/>
                <w:shd w:val="clear" w:color="auto" w:fill="auto"/>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4"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u w:val="none"/>
                <w:shd w:val="clear" w:color="auto" w:fill="auto"/>
              </w:rPr>
            </w:pPr>
            <w:r>
              <w:rPr>
                <w:rFonts w:hint="eastAsia" w:ascii="宋体" w:hAnsi="宋体" w:cs="宋体"/>
                <w:color w:val="000000"/>
                <w:kern w:val="0"/>
                <w:sz w:val="18"/>
                <w:szCs w:val="18"/>
                <w:u w:val="none"/>
                <w:shd w:val="clear" w:color="auto" w:fill="auto"/>
              </w:rPr>
              <w:t>2</w:t>
            </w:r>
          </w:p>
        </w:tc>
        <w:tc>
          <w:tcPr>
            <w:tcW w:w="3206" w:type="pct"/>
            <w:tcBorders>
              <w:top w:val="single" w:color="auto" w:sz="4" w:space="0"/>
              <w:left w:val="single" w:color="auto" w:sz="4" w:space="0"/>
              <w:bottom w:val="single" w:color="auto" w:sz="4" w:space="0"/>
              <w:right w:val="single" w:color="auto" w:sz="4" w:space="0"/>
            </w:tcBorders>
          </w:tcPr>
          <w:p>
            <w:pPr>
              <w:spacing w:line="320" w:lineRule="exact"/>
              <w:ind w:firstLine="360" w:firstLineChars="200"/>
              <w:jc w:val="left"/>
              <w:rPr>
                <w:rFonts w:hint="eastAsia" w:ascii="宋体" w:hAnsi="宋体" w:cs="宋体"/>
                <w:color w:val="000000"/>
                <w:kern w:val="0"/>
                <w:sz w:val="18"/>
                <w:szCs w:val="18"/>
                <w:u w:val="none"/>
                <w:shd w:val="clear" w:color="auto" w:fill="auto"/>
                <w:lang w:val="en-US" w:eastAsia="zh-CN"/>
              </w:rPr>
            </w:pPr>
            <w:r>
              <w:rPr>
                <w:rFonts w:hint="eastAsia" w:ascii="宋体" w:hAnsi="宋体" w:cs="宋体"/>
                <w:color w:val="000000"/>
                <w:kern w:val="0"/>
                <w:sz w:val="18"/>
                <w:szCs w:val="18"/>
                <w:u w:val="none"/>
                <w:shd w:val="clear" w:color="auto" w:fill="auto"/>
                <w:lang w:val="en-US" w:eastAsia="zh-CN"/>
              </w:rPr>
              <w:t>能够了解食品工业常见的机械和设备的基本结构、工作原理、使用方法、适用范围等，理解其局限性。</w:t>
            </w:r>
          </w:p>
          <w:p>
            <w:pPr>
              <w:spacing w:line="320" w:lineRule="exact"/>
              <w:ind w:firstLine="360" w:firstLineChars="200"/>
              <w:jc w:val="left"/>
              <w:rPr>
                <w:rFonts w:hint="eastAsia" w:ascii="宋体" w:hAnsi="宋体" w:cs="宋体"/>
                <w:color w:val="000000"/>
                <w:kern w:val="0"/>
                <w:sz w:val="18"/>
                <w:szCs w:val="18"/>
                <w:u w:val="none"/>
                <w:shd w:val="clear" w:color="auto" w:fill="auto"/>
                <w:lang w:val="en-US" w:eastAsia="zh-CN"/>
              </w:rPr>
            </w:pPr>
            <w:r>
              <w:rPr>
                <w:rFonts w:hint="eastAsia" w:ascii="宋体" w:hAnsi="宋体" w:cs="宋体"/>
                <w:color w:val="000000"/>
                <w:kern w:val="0"/>
                <w:sz w:val="18"/>
                <w:szCs w:val="18"/>
                <w:u w:val="none"/>
                <w:shd w:val="clear" w:color="auto" w:fill="auto"/>
                <w:lang w:val="en-US" w:eastAsia="zh-CN"/>
              </w:rPr>
              <w:t>能够在特定的加工工序中选择恰当的机械和设备，对生产加工工序、品质控制相关的复杂工程问题进行分析、计算与设计。</w:t>
            </w:r>
          </w:p>
        </w:tc>
        <w:tc>
          <w:tcPr>
            <w:tcW w:w="785"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u w:val="none"/>
                <w:shd w:val="clear" w:color="auto" w:fill="auto"/>
              </w:rPr>
            </w:pPr>
            <w:r>
              <w:rPr>
                <w:rFonts w:hint="eastAsia" w:ascii="宋体" w:hAnsi="宋体" w:cs="宋体"/>
                <w:color w:val="000000"/>
                <w:kern w:val="0"/>
                <w:sz w:val="18"/>
                <w:szCs w:val="18"/>
                <w:u w:val="none"/>
                <w:shd w:val="clear" w:color="auto" w:fill="auto"/>
                <w:lang w:val="en-US" w:eastAsia="zh-CN"/>
              </w:rPr>
              <w:t>5-2</w:t>
            </w:r>
          </w:p>
        </w:tc>
        <w:tc>
          <w:tcPr>
            <w:tcW w:w="594"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 w:val="0"/>
                <w:bCs w:val="0"/>
                <w:color w:val="000000"/>
                <w:kern w:val="0"/>
                <w:sz w:val="18"/>
                <w:szCs w:val="18"/>
                <w:u w:val="none"/>
                <w:shd w:val="clear" w:color="auto" w:fill="auto"/>
              </w:rPr>
            </w:pPr>
            <w:r>
              <w:rPr>
                <w:rFonts w:ascii="宋体" w:hAnsi="宋体"/>
                <w:b w:val="0"/>
                <w:bCs w:val="0"/>
                <w:color w:val="000000"/>
                <w:kern w:val="0"/>
                <w:szCs w:val="21"/>
                <w:u w:val="none"/>
                <w:shd w:val="clear" w:color="auto" w:fill="auto"/>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4"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u w:val="none"/>
                <w:shd w:val="clear" w:color="auto" w:fill="auto"/>
              </w:rPr>
            </w:pPr>
            <w:r>
              <w:rPr>
                <w:rFonts w:hint="eastAsia" w:ascii="宋体" w:hAnsi="宋体" w:cs="宋体"/>
                <w:color w:val="000000"/>
                <w:kern w:val="0"/>
                <w:sz w:val="18"/>
                <w:szCs w:val="18"/>
                <w:u w:val="none"/>
                <w:shd w:val="clear" w:color="auto" w:fill="auto"/>
              </w:rPr>
              <w:t>3</w:t>
            </w:r>
          </w:p>
        </w:tc>
        <w:tc>
          <w:tcPr>
            <w:tcW w:w="3206" w:type="pct"/>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200"/>
              <w:jc w:val="left"/>
              <w:rPr>
                <w:rFonts w:hint="eastAsia" w:ascii="宋体" w:hAnsi="宋体" w:cs="宋体"/>
                <w:color w:val="000000"/>
                <w:kern w:val="0"/>
                <w:sz w:val="18"/>
                <w:szCs w:val="18"/>
                <w:u w:val="none"/>
                <w:shd w:val="clear" w:color="auto" w:fill="auto"/>
                <w:lang w:val="en-US" w:eastAsia="zh-CN"/>
              </w:rPr>
            </w:pPr>
            <w:r>
              <w:rPr>
                <w:rFonts w:hint="eastAsia" w:ascii="宋体" w:hAnsi="宋体" w:cs="宋体"/>
                <w:color w:val="000000"/>
                <w:kern w:val="0"/>
                <w:sz w:val="18"/>
                <w:szCs w:val="18"/>
                <w:u w:val="none"/>
                <w:shd w:val="clear" w:color="auto" w:fill="auto"/>
                <w:lang w:val="en-US" w:eastAsia="zh-CN"/>
              </w:rPr>
              <w:t>能够根据食品加工过程中常见的机械和设备的基本知识，在特定食品的加工过程中选择恰当的机械和设备，对生产中因设备性能、操作等引起的产品质量问题，能迅速做出判断，并能提出解决方案。</w:t>
            </w:r>
          </w:p>
        </w:tc>
        <w:tc>
          <w:tcPr>
            <w:tcW w:w="785"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u w:val="none"/>
                <w:shd w:val="clear" w:color="auto" w:fill="auto"/>
              </w:rPr>
            </w:pPr>
            <w:r>
              <w:rPr>
                <w:rFonts w:hint="eastAsia" w:ascii="宋体" w:hAnsi="宋体" w:cs="宋体"/>
                <w:color w:val="000000"/>
                <w:kern w:val="0"/>
                <w:sz w:val="18"/>
                <w:szCs w:val="18"/>
                <w:u w:val="none"/>
                <w:shd w:val="clear" w:color="auto" w:fill="auto"/>
                <w:lang w:val="en-US" w:eastAsia="zh-CN"/>
              </w:rPr>
              <w:t>5-3</w:t>
            </w:r>
          </w:p>
        </w:tc>
        <w:tc>
          <w:tcPr>
            <w:tcW w:w="594"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 w:val="0"/>
                <w:bCs w:val="0"/>
                <w:color w:val="000000"/>
                <w:kern w:val="0"/>
                <w:sz w:val="18"/>
                <w:szCs w:val="18"/>
                <w:u w:val="none"/>
                <w:shd w:val="clear" w:color="auto" w:fill="auto"/>
              </w:rPr>
            </w:pPr>
            <w:r>
              <w:rPr>
                <w:rFonts w:ascii="宋体" w:hAnsi="宋体"/>
                <w:b w:val="0"/>
                <w:bCs w:val="0"/>
                <w:color w:val="000000"/>
                <w:kern w:val="0"/>
                <w:szCs w:val="21"/>
                <w:u w:val="none"/>
                <w:shd w:val="clear" w:color="auto" w:fill="auto"/>
                <w:lang w:bidi="ar"/>
              </w:rPr>
              <w:t>5</w:t>
            </w:r>
          </w:p>
        </w:tc>
      </w:tr>
    </w:tbl>
    <w:p>
      <w:pPr>
        <w:widowControl/>
        <w:snapToGrid w:val="0"/>
        <w:spacing w:line="540" w:lineRule="exact"/>
        <w:jc w:val="left"/>
        <w:rPr>
          <w:rFonts w:ascii="黑体" w:hAnsi="黑体" w:eastAsia="黑体"/>
          <w:color w:val="000000"/>
          <w:sz w:val="24"/>
        </w:rPr>
      </w:pPr>
      <w:r>
        <w:rPr>
          <w:rFonts w:hint="eastAsia" w:ascii="黑体" w:hAnsi="黑体" w:eastAsia="黑体"/>
          <w:color w:val="000000"/>
          <w:sz w:val="24"/>
        </w:rPr>
        <w:t>三、教学内容</w:t>
      </w:r>
    </w:p>
    <w:tbl>
      <w:tblPr>
        <w:tblStyle w:val="7"/>
        <w:tblW w:w="51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2368"/>
        <w:gridCol w:w="1064"/>
        <w:gridCol w:w="2382"/>
        <w:gridCol w:w="610"/>
        <w:gridCol w:w="1010"/>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46"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336"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教学内容</w:t>
            </w:r>
          </w:p>
        </w:tc>
        <w:tc>
          <w:tcPr>
            <w:tcW w:w="600"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课程思政元素</w:t>
            </w:r>
          </w:p>
        </w:tc>
        <w:tc>
          <w:tcPr>
            <w:tcW w:w="1344"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学生学习</w:t>
            </w:r>
          </w:p>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预期成果</w:t>
            </w:r>
          </w:p>
        </w:tc>
        <w:tc>
          <w:tcPr>
            <w:tcW w:w="344"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学时</w:t>
            </w:r>
          </w:p>
          <w:p>
            <w:pPr>
              <w:spacing w:line="320" w:lineRule="exact"/>
              <w:jc w:val="center"/>
              <w:rPr>
                <w:rFonts w:ascii="宋体" w:hAnsi="宋体" w:cs="宋体"/>
                <w:color w:val="000000"/>
                <w:kern w:val="0"/>
                <w:sz w:val="18"/>
                <w:szCs w:val="18"/>
                <w:highlight w:val="yellow"/>
              </w:rPr>
            </w:pPr>
            <w:r>
              <w:rPr>
                <w:rFonts w:hint="eastAsia" w:ascii="宋体" w:hAnsi="宋体" w:cs="宋体"/>
                <w:color w:val="000000"/>
                <w:kern w:val="0"/>
                <w:sz w:val="18"/>
                <w:szCs w:val="18"/>
              </w:rPr>
              <w:t>分配</w:t>
            </w:r>
          </w:p>
        </w:tc>
        <w:tc>
          <w:tcPr>
            <w:tcW w:w="570"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教学方式</w:t>
            </w:r>
          </w:p>
        </w:tc>
        <w:tc>
          <w:tcPr>
            <w:tcW w:w="557"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支撑</w:t>
            </w:r>
          </w:p>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4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36" w:type="pct"/>
            <w:tcBorders>
              <w:top w:val="single" w:color="auto" w:sz="4" w:space="0"/>
              <w:left w:val="single" w:color="auto" w:sz="4" w:space="0"/>
              <w:bottom w:val="single" w:color="auto" w:sz="4" w:space="0"/>
              <w:right w:val="single" w:color="auto" w:sz="4" w:space="0"/>
            </w:tcBorders>
            <w:vAlign w:val="center"/>
          </w:tcPr>
          <w:p>
            <w:pPr>
              <w:numPr>
                <w:ilvl w:val="0"/>
                <w:numId w:val="1"/>
              </w:numPr>
              <w:spacing w:line="320" w:lineRule="exact"/>
              <w:ind w:left="225" w:leftChars="0" w:hanging="225" w:firstLineChars="0"/>
              <w:jc w:val="left"/>
              <w:rPr>
                <w:rFonts w:hint="eastAsia" w:ascii="宋体" w:hAnsi="宋体" w:cs="宋体"/>
                <w:color w:val="000000"/>
                <w:kern w:val="0"/>
                <w:sz w:val="18"/>
                <w:szCs w:val="18"/>
              </w:rPr>
            </w:pPr>
            <w:r>
              <w:rPr>
                <w:rFonts w:ascii="宋体" w:hAnsi="宋体" w:cs="宋体"/>
                <w:color w:val="000000"/>
                <w:kern w:val="0"/>
                <w:sz w:val="18"/>
                <w:szCs w:val="18"/>
              </w:rPr>
              <w:t>国内外</w:t>
            </w:r>
            <w:r>
              <w:rPr>
                <w:rFonts w:hint="eastAsia" w:ascii="宋体" w:hAnsi="宋体" w:cs="宋体"/>
                <w:color w:val="000000"/>
                <w:kern w:val="0"/>
                <w:sz w:val="18"/>
                <w:szCs w:val="18"/>
                <w:lang w:eastAsia="zh-CN"/>
              </w:rPr>
              <w:t>食品</w:t>
            </w:r>
            <w:r>
              <w:rPr>
                <w:rFonts w:ascii="宋体" w:hAnsi="宋体" w:cs="宋体"/>
                <w:color w:val="000000"/>
                <w:kern w:val="0"/>
                <w:sz w:val="18"/>
                <w:szCs w:val="18"/>
              </w:rPr>
              <w:t>机械的发展</w:t>
            </w:r>
            <w:r>
              <w:rPr>
                <w:rFonts w:hint="eastAsia" w:ascii="宋体" w:hAnsi="宋体" w:cs="宋体"/>
                <w:color w:val="000000"/>
                <w:kern w:val="0"/>
                <w:sz w:val="18"/>
                <w:szCs w:val="18"/>
                <w:lang w:eastAsia="zh-CN"/>
              </w:rPr>
              <w:t>状况</w:t>
            </w:r>
            <w:r>
              <w:rPr>
                <w:rFonts w:hint="eastAsia" w:ascii="宋体" w:hAnsi="宋体" w:cs="宋体"/>
                <w:color w:val="000000"/>
                <w:kern w:val="0"/>
                <w:sz w:val="18"/>
                <w:szCs w:val="18"/>
              </w:rPr>
              <w:t>；</w:t>
            </w:r>
          </w:p>
          <w:p>
            <w:pPr>
              <w:numPr>
                <w:ilvl w:val="0"/>
                <w:numId w:val="1"/>
              </w:numPr>
              <w:spacing w:line="320" w:lineRule="exact"/>
              <w:ind w:left="225" w:leftChars="0" w:hanging="225" w:firstLineChars="0"/>
              <w:jc w:val="left"/>
              <w:rPr>
                <w:rFonts w:ascii="宋体" w:hAnsi="宋体" w:cs="宋体"/>
                <w:color w:val="000000"/>
                <w:kern w:val="0"/>
                <w:sz w:val="18"/>
                <w:szCs w:val="18"/>
              </w:rPr>
            </w:pPr>
            <w:r>
              <w:rPr>
                <w:rFonts w:hint="eastAsia" w:ascii="宋体" w:hAnsi="宋体" w:cs="宋体"/>
                <w:color w:val="000000"/>
                <w:kern w:val="0"/>
                <w:sz w:val="18"/>
                <w:szCs w:val="18"/>
              </w:rPr>
              <w:t>学习</w:t>
            </w:r>
            <w:r>
              <w:rPr>
                <w:rFonts w:hint="eastAsia" w:ascii="宋体" w:hAnsi="宋体" w:cs="宋体"/>
                <w:color w:val="000000"/>
                <w:kern w:val="0"/>
                <w:sz w:val="18"/>
                <w:szCs w:val="18"/>
                <w:lang w:eastAsia="zh-CN"/>
              </w:rPr>
              <w:t>食品</w:t>
            </w:r>
            <w:r>
              <w:rPr>
                <w:rFonts w:ascii="宋体" w:hAnsi="宋体" w:cs="宋体"/>
                <w:color w:val="000000"/>
                <w:kern w:val="0"/>
                <w:sz w:val="18"/>
                <w:szCs w:val="18"/>
              </w:rPr>
              <w:t>机械的</w:t>
            </w:r>
            <w:r>
              <w:rPr>
                <w:rFonts w:hint="eastAsia" w:ascii="宋体" w:hAnsi="宋体" w:cs="宋体"/>
                <w:color w:val="000000"/>
                <w:kern w:val="0"/>
                <w:sz w:val="18"/>
                <w:szCs w:val="18"/>
              </w:rPr>
              <w:t>基本</w:t>
            </w:r>
            <w:r>
              <w:rPr>
                <w:rFonts w:hint="eastAsia" w:ascii="宋体" w:hAnsi="宋体" w:cs="宋体"/>
                <w:color w:val="000000"/>
                <w:kern w:val="0"/>
                <w:sz w:val="18"/>
                <w:szCs w:val="18"/>
                <w:lang w:eastAsia="zh-CN"/>
              </w:rPr>
              <w:t>思路和</w:t>
            </w:r>
            <w:r>
              <w:rPr>
                <w:rFonts w:hint="eastAsia" w:ascii="宋体" w:hAnsi="宋体" w:cs="宋体"/>
                <w:color w:val="000000"/>
                <w:kern w:val="0"/>
                <w:sz w:val="18"/>
                <w:szCs w:val="18"/>
              </w:rPr>
              <w:t>方法。</w:t>
            </w:r>
          </w:p>
          <w:p>
            <w:pPr>
              <w:rPr>
                <w:rFonts w:ascii="Times New Roman" w:hAnsi="Times New Roman"/>
                <w:b/>
                <w:bCs/>
                <w:sz w:val="18"/>
                <w:szCs w:val="18"/>
              </w:rPr>
            </w:pPr>
            <w:r>
              <w:rPr>
                <w:rFonts w:ascii="Times New Roman" w:hAnsi="Times New Roman"/>
                <w:b/>
                <w:bCs/>
                <w:sz w:val="18"/>
                <w:szCs w:val="18"/>
              </w:rPr>
              <w:t>教学重点：</w:t>
            </w:r>
          </w:p>
          <w:p>
            <w:pPr>
              <w:spacing w:line="320" w:lineRule="exact"/>
              <w:rPr>
                <w:rFonts w:ascii="Times New Roman" w:hAnsi="Times New Roman"/>
                <w:kern w:val="0"/>
                <w:sz w:val="18"/>
                <w:szCs w:val="18"/>
              </w:rPr>
            </w:pPr>
            <w:r>
              <w:rPr>
                <w:rFonts w:ascii="Times New Roman" w:hAnsi="Times New Roman"/>
                <w:sz w:val="18"/>
                <w:szCs w:val="18"/>
              </w:rPr>
              <w:t>1.课程</w:t>
            </w:r>
            <w:r>
              <w:rPr>
                <w:rFonts w:ascii="Times New Roman" w:hAnsi="Times New Roman"/>
                <w:kern w:val="0"/>
                <w:sz w:val="18"/>
                <w:szCs w:val="18"/>
              </w:rPr>
              <w:t>学习方法</w:t>
            </w:r>
          </w:p>
          <w:p>
            <w:pPr>
              <w:rPr>
                <w:rFonts w:ascii="Times New Roman" w:hAnsi="Times New Roman"/>
                <w:b/>
                <w:bCs/>
                <w:sz w:val="18"/>
                <w:szCs w:val="18"/>
              </w:rPr>
            </w:pPr>
            <w:r>
              <w:rPr>
                <w:rFonts w:ascii="Times New Roman" w:hAnsi="Times New Roman"/>
                <w:b/>
                <w:bCs/>
                <w:sz w:val="18"/>
                <w:szCs w:val="18"/>
              </w:rPr>
              <w:t>教学难点：</w:t>
            </w:r>
          </w:p>
          <w:p>
            <w:pPr>
              <w:spacing w:line="320" w:lineRule="exact"/>
              <w:rPr>
                <w:rFonts w:ascii="宋体" w:hAnsi="宋体" w:cs="宋体"/>
                <w:color w:val="000000"/>
                <w:kern w:val="0"/>
                <w:sz w:val="18"/>
                <w:szCs w:val="18"/>
              </w:rPr>
            </w:pPr>
            <w:r>
              <w:rPr>
                <w:rFonts w:ascii="Times New Roman" w:hAnsi="Times New Roman"/>
                <w:sz w:val="18"/>
                <w:szCs w:val="18"/>
              </w:rPr>
              <w:t>1.课程</w:t>
            </w:r>
            <w:r>
              <w:rPr>
                <w:rFonts w:ascii="Times New Roman" w:hAnsi="Times New Roman"/>
                <w:kern w:val="0"/>
                <w:sz w:val="18"/>
                <w:szCs w:val="18"/>
              </w:rPr>
              <w:t>学习方法</w:t>
            </w:r>
          </w:p>
        </w:tc>
        <w:tc>
          <w:tcPr>
            <w:tcW w:w="600" w:type="pct"/>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color w:val="000000"/>
                <w:kern w:val="0"/>
                <w:sz w:val="18"/>
                <w:szCs w:val="18"/>
              </w:rPr>
            </w:pPr>
          </w:p>
        </w:tc>
        <w:tc>
          <w:tcPr>
            <w:tcW w:w="1344" w:type="pct"/>
            <w:tcBorders>
              <w:top w:val="single" w:color="auto" w:sz="4" w:space="0"/>
              <w:left w:val="single" w:color="auto" w:sz="4" w:space="0"/>
              <w:bottom w:val="single" w:color="auto" w:sz="4" w:space="0"/>
              <w:right w:val="single" w:color="auto" w:sz="4" w:space="0"/>
            </w:tcBorders>
            <w:vAlign w:val="center"/>
          </w:tcPr>
          <w:p>
            <w:pPr>
              <w:numPr>
                <w:ilvl w:val="0"/>
                <w:numId w:val="2"/>
              </w:numPr>
              <w:spacing w:line="320" w:lineRule="exact"/>
              <w:ind w:left="205" w:leftChars="0" w:hanging="205" w:firstLineChars="0"/>
              <w:jc w:val="left"/>
              <w:rPr>
                <w:rFonts w:ascii="宋体" w:hAnsi="宋体" w:cs="宋体"/>
                <w:color w:val="000000"/>
                <w:kern w:val="0"/>
                <w:sz w:val="18"/>
                <w:szCs w:val="18"/>
              </w:rPr>
            </w:pPr>
            <w:r>
              <w:rPr>
                <w:rFonts w:ascii="宋体" w:hAnsi="宋体" w:cs="宋体"/>
                <w:color w:val="000000"/>
                <w:kern w:val="0"/>
                <w:sz w:val="18"/>
                <w:szCs w:val="18"/>
              </w:rPr>
              <w:t>了解国内外食品机械的发展</w:t>
            </w:r>
            <w:r>
              <w:rPr>
                <w:rFonts w:hint="eastAsia" w:ascii="宋体" w:hAnsi="宋体" w:cs="宋体"/>
                <w:color w:val="000000"/>
                <w:kern w:val="0"/>
                <w:sz w:val="18"/>
                <w:szCs w:val="18"/>
                <w:lang w:eastAsia="zh-CN"/>
              </w:rPr>
              <w:t>状况</w:t>
            </w:r>
            <w:r>
              <w:rPr>
                <w:rFonts w:ascii="宋体" w:hAnsi="宋体" w:cs="宋体"/>
                <w:color w:val="000000"/>
                <w:kern w:val="0"/>
                <w:sz w:val="18"/>
                <w:szCs w:val="18"/>
              </w:rPr>
              <w:t>；</w:t>
            </w:r>
          </w:p>
          <w:p>
            <w:pPr>
              <w:numPr>
                <w:ilvl w:val="0"/>
                <w:numId w:val="2"/>
              </w:numPr>
              <w:spacing w:line="320" w:lineRule="exact"/>
              <w:ind w:left="205" w:leftChars="0" w:hanging="205" w:firstLineChars="0"/>
              <w:jc w:val="left"/>
              <w:rPr>
                <w:rFonts w:ascii="宋体" w:hAnsi="宋体" w:cs="宋体"/>
                <w:color w:val="000000"/>
                <w:kern w:val="0"/>
                <w:sz w:val="18"/>
                <w:szCs w:val="18"/>
              </w:rPr>
            </w:pPr>
            <w:r>
              <w:rPr>
                <w:rFonts w:ascii="宋体" w:hAnsi="宋体" w:cs="宋体"/>
                <w:color w:val="000000"/>
                <w:kern w:val="0"/>
                <w:sz w:val="18"/>
                <w:szCs w:val="18"/>
              </w:rPr>
              <w:t>掌握</w:t>
            </w:r>
            <w:r>
              <w:rPr>
                <w:rFonts w:hint="eastAsia" w:ascii="宋体" w:hAnsi="宋体" w:cs="宋体"/>
                <w:color w:val="000000"/>
                <w:kern w:val="0"/>
                <w:sz w:val="18"/>
                <w:szCs w:val="18"/>
              </w:rPr>
              <w:t>学习</w:t>
            </w:r>
            <w:r>
              <w:rPr>
                <w:rFonts w:ascii="宋体" w:hAnsi="宋体" w:cs="宋体"/>
                <w:color w:val="000000"/>
                <w:kern w:val="0"/>
                <w:sz w:val="18"/>
                <w:szCs w:val="18"/>
              </w:rPr>
              <w:t>食品机械的</w:t>
            </w:r>
            <w:r>
              <w:rPr>
                <w:rFonts w:hint="eastAsia" w:ascii="宋体" w:hAnsi="宋体" w:cs="宋体"/>
                <w:color w:val="000000"/>
                <w:kern w:val="0"/>
                <w:sz w:val="18"/>
                <w:szCs w:val="18"/>
              </w:rPr>
              <w:t>基本</w:t>
            </w:r>
            <w:r>
              <w:rPr>
                <w:rFonts w:hint="eastAsia" w:ascii="宋体" w:hAnsi="宋体" w:cs="宋体"/>
                <w:color w:val="000000"/>
                <w:kern w:val="0"/>
                <w:sz w:val="18"/>
                <w:szCs w:val="18"/>
                <w:lang w:eastAsia="zh-CN"/>
              </w:rPr>
              <w:t>思路和</w:t>
            </w:r>
            <w:r>
              <w:rPr>
                <w:rFonts w:hint="eastAsia" w:ascii="宋体" w:hAnsi="宋体" w:cs="宋体"/>
                <w:color w:val="000000"/>
                <w:kern w:val="0"/>
                <w:sz w:val="18"/>
                <w:szCs w:val="18"/>
              </w:rPr>
              <w:t>方法</w:t>
            </w:r>
            <w:r>
              <w:rPr>
                <w:rFonts w:ascii="宋体" w:hAnsi="宋体" w:cs="宋体"/>
                <w:color w:val="000000"/>
                <w:kern w:val="0"/>
                <w:sz w:val="18"/>
                <w:szCs w:val="18"/>
              </w:rPr>
              <w:t>。</w:t>
            </w:r>
          </w:p>
        </w:tc>
        <w:tc>
          <w:tcPr>
            <w:tcW w:w="344"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ascii="宋体" w:hAnsi="宋体" w:cs="宋体"/>
                <w:color w:val="000000"/>
                <w:kern w:val="0"/>
                <w:sz w:val="18"/>
                <w:szCs w:val="18"/>
              </w:rPr>
              <w:t>2</w:t>
            </w:r>
          </w:p>
        </w:tc>
        <w:tc>
          <w:tcPr>
            <w:tcW w:w="570" w:type="pc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课堂教学</w:t>
            </w:r>
          </w:p>
        </w:tc>
        <w:tc>
          <w:tcPr>
            <w:tcW w:w="557"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4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36" w:type="pct"/>
            <w:tcBorders>
              <w:top w:val="single" w:color="auto" w:sz="4" w:space="0"/>
              <w:left w:val="single" w:color="auto" w:sz="4" w:space="0"/>
              <w:bottom w:val="single" w:color="auto" w:sz="4" w:space="0"/>
              <w:right w:val="single" w:color="auto" w:sz="4" w:space="0"/>
            </w:tcBorders>
            <w:vAlign w:val="center"/>
          </w:tcPr>
          <w:p>
            <w:pPr>
              <w:numPr>
                <w:ilvl w:val="0"/>
                <w:numId w:val="3"/>
              </w:numPr>
              <w:spacing w:line="320" w:lineRule="exact"/>
              <w:ind w:left="225" w:leftChars="0" w:hanging="225" w:firstLineChars="0"/>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输送机械与设备</w:t>
            </w:r>
          </w:p>
          <w:p>
            <w:pPr>
              <w:numPr>
                <w:ilvl w:val="0"/>
                <w:numId w:val="3"/>
              </w:numPr>
              <w:spacing w:line="320" w:lineRule="exact"/>
              <w:ind w:left="225" w:leftChars="0" w:hanging="225" w:firstLineChars="0"/>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原料预处理机械</w:t>
            </w:r>
          </w:p>
          <w:p>
            <w:pPr>
              <w:numPr>
                <w:ilvl w:val="0"/>
                <w:numId w:val="3"/>
              </w:numPr>
              <w:spacing w:line="320" w:lineRule="exact"/>
              <w:ind w:left="225" w:leftChars="0" w:hanging="225" w:firstLineChars="0"/>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食品粉碎机械</w:t>
            </w:r>
          </w:p>
          <w:p>
            <w:pPr>
              <w:numPr>
                <w:ilvl w:val="0"/>
                <w:numId w:val="3"/>
              </w:numPr>
              <w:spacing w:line="320" w:lineRule="exact"/>
              <w:ind w:left="225" w:leftChars="0" w:hanging="225" w:firstLineChars="0"/>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食品分离机械</w:t>
            </w:r>
          </w:p>
          <w:p>
            <w:pPr>
              <w:numPr>
                <w:ilvl w:val="0"/>
                <w:numId w:val="3"/>
              </w:numPr>
              <w:spacing w:line="320" w:lineRule="exact"/>
              <w:ind w:left="225" w:leftChars="0" w:hanging="225" w:firstLineChars="0"/>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真空浓缩设备</w:t>
            </w:r>
          </w:p>
          <w:p>
            <w:pPr>
              <w:numPr>
                <w:ilvl w:val="0"/>
                <w:numId w:val="3"/>
              </w:numPr>
              <w:spacing w:line="320" w:lineRule="exact"/>
              <w:ind w:left="225" w:leftChars="0" w:hanging="225" w:firstLineChars="0"/>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干燥机械与设备</w:t>
            </w:r>
          </w:p>
          <w:p>
            <w:pPr>
              <w:numPr>
                <w:ilvl w:val="0"/>
                <w:numId w:val="3"/>
              </w:numPr>
              <w:spacing w:line="320" w:lineRule="exact"/>
              <w:ind w:left="225" w:leftChars="0" w:hanging="225" w:firstLineChars="0"/>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加热杀菌机械</w:t>
            </w:r>
          </w:p>
          <w:p>
            <w:pPr>
              <w:numPr>
                <w:ilvl w:val="0"/>
                <w:numId w:val="3"/>
              </w:numPr>
              <w:spacing w:line="320" w:lineRule="exact"/>
              <w:ind w:left="225" w:leftChars="0" w:hanging="225" w:firstLineChars="0"/>
              <w:rPr>
                <w:rFonts w:ascii="宋体" w:hAnsi="宋体" w:cs="宋体"/>
                <w:color w:val="000000"/>
                <w:kern w:val="0"/>
                <w:sz w:val="18"/>
                <w:szCs w:val="18"/>
              </w:rPr>
            </w:pPr>
            <w:r>
              <w:rPr>
                <w:rFonts w:hint="eastAsia" w:ascii="宋体" w:hAnsi="宋体" w:cs="宋体"/>
                <w:color w:val="000000"/>
                <w:kern w:val="0"/>
                <w:sz w:val="18"/>
                <w:szCs w:val="18"/>
                <w:lang w:eastAsia="zh-CN"/>
              </w:rPr>
              <w:t>包装技术装备</w:t>
            </w:r>
          </w:p>
          <w:p>
            <w:pPr>
              <w:rPr>
                <w:rFonts w:ascii="Times New Roman" w:hAnsi="Times New Roman"/>
                <w:b/>
                <w:bCs/>
                <w:sz w:val="18"/>
                <w:szCs w:val="18"/>
              </w:rPr>
            </w:pPr>
            <w:r>
              <w:rPr>
                <w:rFonts w:ascii="Times New Roman" w:hAnsi="Times New Roman"/>
                <w:b/>
                <w:bCs/>
                <w:sz w:val="18"/>
                <w:szCs w:val="18"/>
              </w:rPr>
              <w:t>教学重点：</w:t>
            </w:r>
          </w:p>
          <w:p>
            <w:pPr>
              <w:numPr>
                <w:ilvl w:val="0"/>
                <w:numId w:val="4"/>
              </w:numPr>
              <w:tabs>
                <w:tab w:val="left" w:pos="200"/>
                <w:tab w:val="clear" w:pos="312"/>
              </w:tabs>
              <w:spacing w:line="320" w:lineRule="exact"/>
              <w:rPr>
                <w:kern w:val="0"/>
                <w:sz w:val="18"/>
                <w:szCs w:val="18"/>
              </w:rPr>
            </w:pPr>
            <w:r>
              <w:rPr>
                <w:kern w:val="0"/>
                <w:sz w:val="18"/>
                <w:szCs w:val="18"/>
              </w:rPr>
              <w:t>不同输送机的结构、工作原理、特点；</w:t>
            </w:r>
          </w:p>
          <w:p>
            <w:pPr>
              <w:numPr>
                <w:ilvl w:val="0"/>
                <w:numId w:val="4"/>
              </w:numPr>
              <w:tabs>
                <w:tab w:val="left" w:pos="200"/>
                <w:tab w:val="clear" w:pos="312"/>
              </w:tabs>
              <w:spacing w:line="320" w:lineRule="exact"/>
              <w:rPr>
                <w:kern w:val="0"/>
                <w:sz w:val="18"/>
                <w:szCs w:val="18"/>
              </w:rPr>
            </w:pPr>
            <w:r>
              <w:rPr>
                <w:kern w:val="0"/>
                <w:sz w:val="18"/>
                <w:szCs w:val="18"/>
              </w:rPr>
              <w:t>鼓风式清洗机的工作原理；全自动洗瓶机的分类、工作原理及特点；</w:t>
            </w:r>
          </w:p>
          <w:p>
            <w:pPr>
              <w:numPr>
                <w:ilvl w:val="0"/>
                <w:numId w:val="4"/>
              </w:numPr>
              <w:tabs>
                <w:tab w:val="left" w:pos="200"/>
                <w:tab w:val="clear" w:pos="312"/>
              </w:tabs>
              <w:spacing w:line="320" w:lineRule="exact"/>
              <w:rPr>
                <w:kern w:val="0"/>
                <w:sz w:val="18"/>
                <w:szCs w:val="18"/>
              </w:rPr>
            </w:pPr>
            <w:r>
              <w:rPr>
                <w:kern w:val="0"/>
                <w:sz w:val="18"/>
                <w:szCs w:val="18"/>
              </w:rPr>
              <w:t>锤式粉碎机、辊式粉碎机的结构、原理；均质机、胶体磨的结构、工作原理；</w:t>
            </w:r>
          </w:p>
          <w:p>
            <w:pPr>
              <w:numPr>
                <w:ilvl w:val="0"/>
                <w:numId w:val="4"/>
              </w:numPr>
              <w:tabs>
                <w:tab w:val="left" w:pos="200"/>
                <w:tab w:val="clear" w:pos="312"/>
              </w:tabs>
              <w:spacing w:line="320" w:lineRule="exact"/>
              <w:rPr>
                <w:kern w:val="0"/>
                <w:sz w:val="18"/>
                <w:szCs w:val="18"/>
              </w:rPr>
            </w:pPr>
            <w:r>
              <w:rPr>
                <w:kern w:val="0"/>
                <w:sz w:val="18"/>
                <w:szCs w:val="18"/>
              </w:rPr>
              <w:t>牛奶分离机与净乳机的异同；旋液分离机与旋风分离器的异同；</w:t>
            </w:r>
          </w:p>
          <w:p>
            <w:pPr>
              <w:numPr>
                <w:ilvl w:val="0"/>
                <w:numId w:val="4"/>
              </w:numPr>
              <w:tabs>
                <w:tab w:val="left" w:pos="200"/>
                <w:tab w:val="clear" w:pos="312"/>
              </w:tabs>
              <w:spacing w:line="320" w:lineRule="exact"/>
              <w:rPr>
                <w:kern w:val="0"/>
                <w:sz w:val="18"/>
                <w:szCs w:val="18"/>
              </w:rPr>
            </w:pPr>
            <w:r>
              <w:rPr>
                <w:kern w:val="0"/>
                <w:sz w:val="18"/>
                <w:szCs w:val="18"/>
              </w:rPr>
              <w:t>中央循环管式、升膜、降膜式浓缩设备的结构、工作原理、特点；</w:t>
            </w:r>
          </w:p>
          <w:p>
            <w:pPr>
              <w:numPr>
                <w:ilvl w:val="0"/>
                <w:numId w:val="4"/>
              </w:numPr>
              <w:tabs>
                <w:tab w:val="left" w:pos="200"/>
                <w:tab w:val="clear" w:pos="312"/>
              </w:tabs>
              <w:spacing w:line="320" w:lineRule="exact"/>
              <w:rPr>
                <w:kern w:val="0"/>
                <w:sz w:val="18"/>
                <w:szCs w:val="18"/>
              </w:rPr>
            </w:pPr>
            <w:r>
              <w:rPr>
                <w:kern w:val="0"/>
                <w:sz w:val="18"/>
                <w:szCs w:val="18"/>
              </w:rPr>
              <w:t>喷雾干燥原理、流程及特点；真空冷冻干燥、沸腾干燥的原理及特点；</w:t>
            </w:r>
          </w:p>
          <w:p>
            <w:pPr>
              <w:numPr>
                <w:ilvl w:val="0"/>
                <w:numId w:val="4"/>
              </w:numPr>
              <w:tabs>
                <w:tab w:val="left" w:pos="200"/>
                <w:tab w:val="clear" w:pos="312"/>
              </w:tabs>
              <w:spacing w:line="320" w:lineRule="exact"/>
              <w:rPr>
                <w:kern w:val="0"/>
                <w:sz w:val="18"/>
                <w:szCs w:val="18"/>
              </w:rPr>
            </w:pPr>
            <w:r>
              <w:rPr>
                <w:kern w:val="0"/>
                <w:sz w:val="18"/>
                <w:szCs w:val="18"/>
              </w:rPr>
              <w:t>片式热交换器的工作原理、结构；链带式和螺旋式连续预煮机的出料设计；</w:t>
            </w:r>
          </w:p>
          <w:p>
            <w:pPr>
              <w:numPr>
                <w:ilvl w:val="0"/>
                <w:numId w:val="4"/>
              </w:numPr>
              <w:tabs>
                <w:tab w:val="left" w:pos="200"/>
                <w:tab w:val="clear" w:pos="312"/>
              </w:tabs>
              <w:spacing w:line="320" w:lineRule="exact"/>
              <w:rPr>
                <w:kern w:val="0"/>
                <w:sz w:val="18"/>
                <w:szCs w:val="18"/>
              </w:rPr>
            </w:pPr>
            <w:r>
              <w:rPr>
                <w:kern w:val="0"/>
                <w:sz w:val="18"/>
                <w:szCs w:val="18"/>
              </w:rPr>
              <w:t>不同液体灌装的方法</w:t>
            </w:r>
            <w:r>
              <w:rPr>
                <w:rFonts w:hint="eastAsia"/>
                <w:kern w:val="0"/>
                <w:sz w:val="18"/>
                <w:szCs w:val="18"/>
                <w:lang w:eastAsia="zh-CN"/>
              </w:rPr>
              <w:t>。</w:t>
            </w:r>
          </w:p>
          <w:p>
            <w:pPr>
              <w:rPr>
                <w:rFonts w:ascii="Times New Roman" w:hAnsi="Times New Roman"/>
                <w:b/>
                <w:bCs/>
                <w:sz w:val="18"/>
                <w:szCs w:val="18"/>
              </w:rPr>
            </w:pPr>
            <w:r>
              <w:rPr>
                <w:rFonts w:ascii="Times New Roman" w:hAnsi="Times New Roman"/>
                <w:b/>
                <w:bCs/>
                <w:sz w:val="18"/>
                <w:szCs w:val="18"/>
              </w:rPr>
              <w:t>教学难点：</w:t>
            </w:r>
          </w:p>
          <w:p>
            <w:pPr>
              <w:numPr>
                <w:ilvl w:val="0"/>
                <w:numId w:val="5"/>
              </w:numPr>
              <w:tabs>
                <w:tab w:val="left" w:pos="220"/>
                <w:tab w:val="clear" w:pos="312"/>
              </w:tabs>
              <w:spacing w:line="320" w:lineRule="exact"/>
              <w:rPr>
                <w:kern w:val="0"/>
                <w:sz w:val="18"/>
                <w:szCs w:val="18"/>
              </w:rPr>
            </w:pPr>
            <w:r>
              <w:rPr>
                <w:kern w:val="0"/>
                <w:sz w:val="18"/>
                <w:szCs w:val="18"/>
              </w:rPr>
              <w:t>气流输送的不同流程；闭风器原理；真空吸料装置原理；各种泵的工作原理。</w:t>
            </w:r>
          </w:p>
          <w:p>
            <w:pPr>
              <w:numPr>
                <w:ilvl w:val="0"/>
                <w:numId w:val="5"/>
              </w:numPr>
              <w:tabs>
                <w:tab w:val="left" w:pos="220"/>
                <w:tab w:val="clear" w:pos="312"/>
              </w:tabs>
              <w:spacing w:line="320" w:lineRule="exact"/>
              <w:rPr>
                <w:kern w:val="0"/>
                <w:sz w:val="18"/>
                <w:szCs w:val="18"/>
              </w:rPr>
            </w:pPr>
            <w:r>
              <w:rPr>
                <w:kern w:val="0"/>
                <w:sz w:val="18"/>
                <w:szCs w:val="18"/>
              </w:rPr>
              <w:t>各种分级、分选设备的工作原理、特点。影响振动筛分级效果的因素。</w:t>
            </w:r>
          </w:p>
          <w:p>
            <w:pPr>
              <w:numPr>
                <w:ilvl w:val="0"/>
                <w:numId w:val="5"/>
              </w:numPr>
              <w:tabs>
                <w:tab w:val="left" w:pos="220"/>
                <w:tab w:val="clear" w:pos="312"/>
              </w:tabs>
              <w:spacing w:line="320" w:lineRule="exact"/>
              <w:rPr>
                <w:kern w:val="0"/>
                <w:sz w:val="18"/>
                <w:szCs w:val="18"/>
              </w:rPr>
            </w:pPr>
            <w:r>
              <w:rPr>
                <w:kern w:val="0"/>
                <w:sz w:val="18"/>
                <w:szCs w:val="18"/>
              </w:rPr>
              <w:t>打浆机的工作原理及影响打浆效果因素；螺旋榨汁机的结构特点。</w:t>
            </w:r>
          </w:p>
          <w:p>
            <w:pPr>
              <w:numPr>
                <w:ilvl w:val="0"/>
                <w:numId w:val="5"/>
              </w:numPr>
              <w:tabs>
                <w:tab w:val="left" w:pos="220"/>
                <w:tab w:val="clear" w:pos="312"/>
              </w:tabs>
              <w:spacing w:line="320" w:lineRule="exact"/>
              <w:rPr>
                <w:kern w:val="0"/>
                <w:sz w:val="18"/>
                <w:szCs w:val="18"/>
              </w:rPr>
            </w:pPr>
            <w:r>
              <w:rPr>
                <w:kern w:val="0"/>
                <w:sz w:val="18"/>
                <w:szCs w:val="18"/>
              </w:rPr>
              <w:t>过滤原理；膜分离技术的原理及用途；超临界萃取的原理、用途。</w:t>
            </w:r>
          </w:p>
          <w:p>
            <w:pPr>
              <w:numPr>
                <w:ilvl w:val="0"/>
                <w:numId w:val="5"/>
              </w:numPr>
              <w:tabs>
                <w:tab w:val="left" w:pos="220"/>
                <w:tab w:val="clear" w:pos="312"/>
              </w:tabs>
              <w:spacing w:line="320" w:lineRule="exact"/>
              <w:rPr>
                <w:kern w:val="0"/>
                <w:sz w:val="18"/>
                <w:szCs w:val="18"/>
              </w:rPr>
            </w:pPr>
            <w:r>
              <w:rPr>
                <w:kern w:val="0"/>
                <w:sz w:val="18"/>
                <w:szCs w:val="18"/>
              </w:rPr>
              <w:t>捕集器、冷凝器、抽真空装置的工作原理、作用；根据物料特点对浓缩设备进行选型。</w:t>
            </w:r>
          </w:p>
          <w:p>
            <w:pPr>
              <w:numPr>
                <w:ilvl w:val="0"/>
                <w:numId w:val="5"/>
              </w:numPr>
              <w:tabs>
                <w:tab w:val="left" w:pos="220"/>
                <w:tab w:val="clear" w:pos="312"/>
              </w:tabs>
              <w:spacing w:line="320" w:lineRule="exact"/>
              <w:rPr>
                <w:kern w:val="0"/>
                <w:sz w:val="18"/>
                <w:szCs w:val="18"/>
              </w:rPr>
            </w:pPr>
            <w:r>
              <w:rPr>
                <w:kern w:val="0"/>
                <w:sz w:val="18"/>
                <w:szCs w:val="18"/>
              </w:rPr>
              <w:t>微波干燥、红外干燥的特点。</w:t>
            </w:r>
          </w:p>
          <w:p>
            <w:pPr>
              <w:numPr>
                <w:ilvl w:val="0"/>
                <w:numId w:val="5"/>
              </w:numPr>
              <w:tabs>
                <w:tab w:val="left" w:pos="220"/>
                <w:tab w:val="clear" w:pos="312"/>
              </w:tabs>
              <w:spacing w:line="320" w:lineRule="exact"/>
              <w:rPr>
                <w:kern w:val="0"/>
                <w:sz w:val="18"/>
                <w:szCs w:val="18"/>
              </w:rPr>
            </w:pPr>
            <w:r>
              <w:rPr>
                <w:kern w:val="0"/>
                <w:sz w:val="18"/>
                <w:szCs w:val="18"/>
              </w:rPr>
              <w:t>真空低温油炸设备的特点；回转式杀菌锅的结构、特点；静水压式、水封式连续杀菌设备异同；反压杀菌；欧姆杀菌、超高压杀菌的概念。</w:t>
            </w:r>
          </w:p>
          <w:p>
            <w:pPr>
              <w:numPr>
                <w:ilvl w:val="0"/>
                <w:numId w:val="5"/>
              </w:numPr>
              <w:tabs>
                <w:tab w:val="left" w:pos="220"/>
                <w:tab w:val="clear" w:pos="312"/>
              </w:tabs>
              <w:spacing w:line="320" w:lineRule="exact"/>
              <w:rPr>
                <w:rFonts w:ascii="宋体" w:hAnsi="宋体" w:cs="宋体"/>
                <w:color w:val="000000"/>
                <w:kern w:val="0"/>
                <w:sz w:val="18"/>
                <w:szCs w:val="18"/>
              </w:rPr>
            </w:pPr>
            <w:r>
              <w:rPr>
                <w:kern w:val="0"/>
                <w:sz w:val="18"/>
                <w:szCs w:val="18"/>
              </w:rPr>
              <w:t>无菌包装的概念、原理、特点。</w:t>
            </w:r>
          </w:p>
        </w:tc>
        <w:tc>
          <w:tcPr>
            <w:tcW w:w="600" w:type="pct"/>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color w:val="000000"/>
                <w:kern w:val="0"/>
                <w:sz w:val="18"/>
                <w:szCs w:val="18"/>
              </w:rPr>
            </w:pPr>
          </w:p>
        </w:tc>
        <w:tc>
          <w:tcPr>
            <w:tcW w:w="1344" w:type="pct"/>
            <w:tcBorders>
              <w:top w:val="single" w:color="auto" w:sz="4" w:space="0"/>
              <w:left w:val="single" w:color="auto" w:sz="4" w:space="0"/>
              <w:bottom w:val="single" w:color="auto" w:sz="4" w:space="0"/>
              <w:right w:val="single" w:color="auto" w:sz="4" w:space="0"/>
            </w:tcBorders>
            <w:vAlign w:val="center"/>
          </w:tcPr>
          <w:p>
            <w:pPr>
              <w:numPr>
                <w:ilvl w:val="0"/>
                <w:numId w:val="6"/>
              </w:numPr>
              <w:tabs>
                <w:tab w:val="left" w:pos="220"/>
                <w:tab w:val="clear" w:pos="312"/>
              </w:tabs>
              <w:spacing w:line="320" w:lineRule="exact"/>
              <w:ind w:left="219" w:leftChars="0" w:hanging="219" w:hangingChars="122"/>
              <w:jc w:val="left"/>
              <w:rPr>
                <w:rFonts w:hint="eastAsia" w:ascii="宋体" w:hAnsi="宋体" w:cs="宋体"/>
                <w:color w:val="000000"/>
                <w:kern w:val="0"/>
                <w:sz w:val="18"/>
                <w:szCs w:val="18"/>
              </w:rPr>
            </w:pPr>
            <w:r>
              <w:rPr>
                <w:rFonts w:hint="eastAsia" w:ascii="宋体" w:hAnsi="宋体" w:cs="宋体"/>
                <w:color w:val="000000"/>
                <w:kern w:val="0"/>
                <w:sz w:val="18"/>
                <w:szCs w:val="18"/>
              </w:rPr>
              <w:t>掌握</w:t>
            </w:r>
            <w:r>
              <w:rPr>
                <w:rFonts w:ascii="宋体" w:hAnsi="宋体" w:cs="宋体"/>
                <w:color w:val="000000"/>
                <w:kern w:val="0"/>
                <w:sz w:val="18"/>
                <w:szCs w:val="18"/>
              </w:rPr>
              <w:t>相关</w:t>
            </w:r>
            <w:r>
              <w:rPr>
                <w:rFonts w:hint="eastAsia" w:ascii="宋体" w:hAnsi="宋体" w:cs="宋体"/>
                <w:color w:val="000000"/>
                <w:kern w:val="0"/>
                <w:sz w:val="18"/>
                <w:szCs w:val="18"/>
              </w:rPr>
              <w:t>单元操作的</w:t>
            </w:r>
            <w:r>
              <w:rPr>
                <w:rFonts w:ascii="宋体" w:hAnsi="宋体" w:cs="宋体"/>
                <w:color w:val="000000"/>
                <w:kern w:val="0"/>
                <w:sz w:val="18"/>
                <w:szCs w:val="18"/>
              </w:rPr>
              <w:t>基本概念</w:t>
            </w:r>
            <w:r>
              <w:rPr>
                <w:rFonts w:hint="eastAsia" w:ascii="宋体" w:hAnsi="宋体" w:cs="宋体"/>
                <w:color w:val="000000"/>
                <w:kern w:val="0"/>
                <w:sz w:val="18"/>
                <w:szCs w:val="18"/>
              </w:rPr>
              <w:t>、操作目的</w:t>
            </w:r>
            <w:r>
              <w:rPr>
                <w:rFonts w:ascii="宋体" w:hAnsi="宋体" w:cs="宋体"/>
                <w:color w:val="000000"/>
                <w:kern w:val="0"/>
                <w:sz w:val="18"/>
                <w:szCs w:val="18"/>
              </w:rPr>
              <w:t>与意义等</w:t>
            </w:r>
            <w:r>
              <w:rPr>
                <w:rFonts w:hint="eastAsia" w:ascii="宋体" w:hAnsi="宋体" w:cs="宋体"/>
                <w:color w:val="000000"/>
                <w:kern w:val="0"/>
                <w:sz w:val="18"/>
                <w:szCs w:val="18"/>
              </w:rPr>
              <w:t>基础</w:t>
            </w:r>
            <w:r>
              <w:rPr>
                <w:rFonts w:ascii="宋体" w:hAnsi="宋体" w:cs="宋体"/>
                <w:color w:val="000000"/>
                <w:kern w:val="0"/>
                <w:sz w:val="18"/>
                <w:szCs w:val="18"/>
              </w:rPr>
              <w:t>知识</w:t>
            </w:r>
            <w:r>
              <w:rPr>
                <w:rFonts w:hint="eastAsia" w:ascii="宋体" w:hAnsi="宋体" w:cs="宋体"/>
                <w:color w:val="000000"/>
                <w:kern w:val="0"/>
                <w:sz w:val="18"/>
                <w:szCs w:val="18"/>
              </w:rPr>
              <w:t>；</w:t>
            </w:r>
          </w:p>
          <w:p>
            <w:pPr>
              <w:numPr>
                <w:ilvl w:val="0"/>
                <w:numId w:val="6"/>
              </w:numPr>
              <w:tabs>
                <w:tab w:val="left" w:pos="220"/>
                <w:tab w:val="clear" w:pos="312"/>
              </w:tabs>
              <w:spacing w:line="320" w:lineRule="exact"/>
              <w:ind w:left="219" w:leftChars="0" w:hanging="219" w:hangingChars="122"/>
              <w:jc w:val="left"/>
              <w:rPr>
                <w:rFonts w:ascii="宋体" w:hAnsi="宋体" w:cs="宋体"/>
                <w:color w:val="000000"/>
                <w:kern w:val="0"/>
                <w:sz w:val="18"/>
                <w:szCs w:val="18"/>
              </w:rPr>
            </w:pPr>
            <w:r>
              <w:rPr>
                <w:rFonts w:ascii="宋体" w:hAnsi="宋体" w:cs="宋体"/>
                <w:color w:val="000000"/>
                <w:kern w:val="0"/>
                <w:sz w:val="18"/>
                <w:szCs w:val="18"/>
              </w:rPr>
              <w:t>掌握</w:t>
            </w:r>
            <w:r>
              <w:rPr>
                <w:rFonts w:hint="eastAsia" w:ascii="宋体" w:hAnsi="宋体" w:cs="宋体"/>
                <w:color w:val="000000"/>
                <w:kern w:val="0"/>
                <w:sz w:val="18"/>
                <w:szCs w:val="18"/>
              </w:rPr>
              <w:t>单元操作相应机械</w:t>
            </w:r>
            <w:r>
              <w:rPr>
                <w:rFonts w:hint="eastAsia" w:ascii="宋体" w:hAnsi="宋体" w:cs="宋体"/>
                <w:color w:val="000000"/>
                <w:kern w:val="0"/>
                <w:sz w:val="18"/>
                <w:szCs w:val="18"/>
                <w:lang w:eastAsia="zh-CN"/>
              </w:rPr>
              <w:t>和设备</w:t>
            </w:r>
            <w:r>
              <w:rPr>
                <w:rFonts w:ascii="宋体" w:hAnsi="宋体" w:cs="宋体"/>
                <w:color w:val="000000"/>
                <w:kern w:val="0"/>
                <w:sz w:val="18"/>
                <w:szCs w:val="18"/>
              </w:rPr>
              <w:t>的基本</w:t>
            </w:r>
            <w:r>
              <w:rPr>
                <w:rFonts w:hint="eastAsia" w:ascii="宋体" w:hAnsi="宋体" w:cs="宋体"/>
                <w:color w:val="000000"/>
                <w:kern w:val="0"/>
                <w:sz w:val="18"/>
                <w:szCs w:val="18"/>
                <w:lang w:eastAsia="zh-CN"/>
              </w:rPr>
              <w:t>结构</w:t>
            </w:r>
            <w:r>
              <w:rPr>
                <w:rFonts w:hint="eastAsia" w:ascii="宋体" w:hAnsi="宋体" w:cs="宋体"/>
                <w:color w:val="000000"/>
                <w:kern w:val="0"/>
                <w:sz w:val="18"/>
                <w:szCs w:val="18"/>
              </w:rPr>
              <w:t>、</w:t>
            </w:r>
            <w:r>
              <w:rPr>
                <w:rFonts w:ascii="宋体" w:hAnsi="宋体" w:cs="宋体"/>
                <w:color w:val="000000"/>
                <w:kern w:val="0"/>
                <w:sz w:val="18"/>
                <w:szCs w:val="18"/>
              </w:rPr>
              <w:t>工作原理</w:t>
            </w:r>
            <w:r>
              <w:rPr>
                <w:rFonts w:hint="eastAsia" w:ascii="宋体" w:hAnsi="宋体" w:cs="宋体"/>
                <w:color w:val="000000"/>
                <w:kern w:val="0"/>
                <w:sz w:val="18"/>
                <w:szCs w:val="18"/>
              </w:rPr>
              <w:t>、性能</w:t>
            </w:r>
            <w:r>
              <w:rPr>
                <w:rFonts w:ascii="宋体" w:hAnsi="宋体" w:cs="宋体"/>
                <w:color w:val="000000"/>
                <w:kern w:val="0"/>
                <w:sz w:val="18"/>
                <w:szCs w:val="18"/>
              </w:rPr>
              <w:t>特点</w:t>
            </w:r>
            <w:r>
              <w:rPr>
                <w:rFonts w:hint="eastAsia" w:ascii="宋体" w:hAnsi="宋体" w:cs="宋体"/>
                <w:color w:val="000000"/>
                <w:kern w:val="0"/>
                <w:sz w:val="18"/>
                <w:szCs w:val="18"/>
              </w:rPr>
              <w:t>、</w:t>
            </w:r>
            <w:r>
              <w:rPr>
                <w:rFonts w:ascii="宋体" w:hAnsi="宋体" w:cs="宋体"/>
                <w:color w:val="000000"/>
                <w:kern w:val="0"/>
                <w:sz w:val="18"/>
                <w:szCs w:val="18"/>
              </w:rPr>
              <w:t>工作参数</w:t>
            </w:r>
            <w:r>
              <w:rPr>
                <w:rFonts w:hint="eastAsia" w:ascii="宋体" w:hAnsi="宋体" w:cs="宋体"/>
                <w:color w:val="000000"/>
                <w:kern w:val="0"/>
                <w:sz w:val="18"/>
                <w:szCs w:val="18"/>
              </w:rPr>
              <w:t>及</w:t>
            </w:r>
            <w:r>
              <w:rPr>
                <w:rFonts w:ascii="宋体" w:hAnsi="宋体" w:cs="宋体"/>
                <w:color w:val="000000"/>
                <w:kern w:val="0"/>
                <w:sz w:val="18"/>
                <w:szCs w:val="18"/>
              </w:rPr>
              <w:t>选用</w:t>
            </w:r>
            <w:r>
              <w:rPr>
                <w:rFonts w:hint="eastAsia" w:ascii="宋体" w:hAnsi="宋体" w:cs="宋体"/>
                <w:color w:val="000000"/>
                <w:kern w:val="0"/>
                <w:sz w:val="18"/>
                <w:szCs w:val="18"/>
                <w:lang w:eastAsia="zh-CN"/>
              </w:rPr>
              <w:t>等</w:t>
            </w:r>
            <w:r>
              <w:rPr>
                <w:rFonts w:hint="eastAsia" w:ascii="宋体" w:hAnsi="宋体" w:cs="宋体"/>
                <w:color w:val="000000"/>
                <w:kern w:val="0"/>
                <w:sz w:val="18"/>
                <w:szCs w:val="18"/>
              </w:rPr>
              <w:t>。</w:t>
            </w:r>
          </w:p>
        </w:tc>
        <w:tc>
          <w:tcPr>
            <w:tcW w:w="344"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ascii="宋体" w:hAnsi="宋体" w:cs="宋体"/>
                <w:color w:val="000000"/>
                <w:kern w:val="0"/>
                <w:sz w:val="18"/>
                <w:szCs w:val="18"/>
              </w:rPr>
              <w:t>34</w:t>
            </w:r>
          </w:p>
        </w:tc>
        <w:tc>
          <w:tcPr>
            <w:tcW w:w="570" w:type="pc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课堂教学</w:t>
            </w:r>
          </w:p>
          <w:p>
            <w:pPr>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视频演示</w:t>
            </w:r>
          </w:p>
          <w:p>
            <w:pPr>
              <w:spacing w:line="32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课堂翻转</w:t>
            </w:r>
          </w:p>
        </w:tc>
        <w:tc>
          <w:tcPr>
            <w:tcW w:w="557"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目标</w:t>
            </w:r>
            <w:r>
              <w:rPr>
                <w:rFonts w:hint="eastAsia" w:ascii="宋体" w:hAnsi="宋体" w:cs="宋体"/>
                <w:color w:val="000000"/>
                <w:kern w:val="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24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336" w:type="pct"/>
            <w:tcBorders>
              <w:top w:val="single" w:color="auto" w:sz="4" w:space="0"/>
              <w:left w:val="single" w:color="auto" w:sz="4" w:space="0"/>
              <w:bottom w:val="single" w:color="auto" w:sz="4" w:space="0"/>
              <w:right w:val="single" w:color="auto" w:sz="4" w:space="0"/>
            </w:tcBorders>
            <w:vAlign w:val="center"/>
          </w:tcPr>
          <w:p>
            <w:pPr>
              <w:numPr>
                <w:ilvl w:val="0"/>
                <w:numId w:val="7"/>
              </w:numPr>
              <w:tabs>
                <w:tab w:val="left" w:pos="220"/>
                <w:tab w:val="clear" w:pos="312"/>
              </w:tabs>
              <w:spacing w:line="320" w:lineRule="exact"/>
              <w:ind w:left="0" w:leftChars="0" w:firstLine="0" w:firstLineChars="0"/>
              <w:rPr>
                <w:rFonts w:hint="eastAsia"/>
                <w:kern w:val="0"/>
                <w:sz w:val="18"/>
                <w:szCs w:val="18"/>
                <w:lang w:eastAsia="zh-CN"/>
              </w:rPr>
            </w:pPr>
            <w:r>
              <w:rPr>
                <w:rFonts w:hint="eastAsia"/>
                <w:kern w:val="0"/>
                <w:sz w:val="18"/>
                <w:szCs w:val="18"/>
                <w:lang w:eastAsia="zh-CN"/>
              </w:rPr>
              <w:t>食品加工生产线设计的一般原则</w:t>
            </w:r>
          </w:p>
          <w:p>
            <w:pPr>
              <w:numPr>
                <w:ilvl w:val="0"/>
                <w:numId w:val="7"/>
              </w:numPr>
              <w:tabs>
                <w:tab w:val="left" w:pos="220"/>
                <w:tab w:val="clear" w:pos="312"/>
              </w:tabs>
              <w:spacing w:line="320" w:lineRule="exact"/>
              <w:ind w:left="0" w:leftChars="0" w:firstLine="0" w:firstLineChars="0"/>
              <w:rPr>
                <w:rFonts w:hint="eastAsia"/>
                <w:kern w:val="0"/>
                <w:sz w:val="18"/>
                <w:szCs w:val="18"/>
                <w:lang w:eastAsia="zh-CN"/>
              </w:rPr>
            </w:pPr>
            <w:r>
              <w:rPr>
                <w:rFonts w:hint="eastAsia"/>
                <w:kern w:val="0"/>
                <w:sz w:val="18"/>
                <w:szCs w:val="18"/>
                <w:lang w:eastAsia="zh-CN"/>
              </w:rPr>
              <w:t>典型的食品加工生产线</w:t>
            </w:r>
          </w:p>
          <w:p>
            <w:pPr>
              <w:rPr>
                <w:rFonts w:ascii="Times New Roman" w:hAnsi="Times New Roman"/>
                <w:b/>
                <w:bCs/>
                <w:sz w:val="18"/>
                <w:szCs w:val="18"/>
              </w:rPr>
            </w:pPr>
            <w:r>
              <w:rPr>
                <w:rFonts w:ascii="Times New Roman" w:hAnsi="Times New Roman"/>
                <w:b/>
                <w:bCs/>
                <w:sz w:val="18"/>
                <w:szCs w:val="18"/>
              </w:rPr>
              <w:t>教学重点：</w:t>
            </w:r>
          </w:p>
          <w:p>
            <w:pPr>
              <w:numPr>
                <w:ilvl w:val="0"/>
                <w:numId w:val="8"/>
              </w:numPr>
              <w:tabs>
                <w:tab w:val="left" w:pos="220"/>
                <w:tab w:val="clear" w:pos="312"/>
              </w:tabs>
              <w:spacing w:line="320" w:lineRule="exact"/>
              <w:ind w:left="0" w:leftChars="0" w:firstLine="0" w:firstLineChars="0"/>
              <w:rPr>
                <w:rFonts w:hint="eastAsia"/>
                <w:kern w:val="0"/>
                <w:sz w:val="18"/>
                <w:szCs w:val="18"/>
                <w:lang w:eastAsia="zh-CN"/>
              </w:rPr>
            </w:pPr>
            <w:r>
              <w:rPr>
                <w:rFonts w:hint="eastAsia"/>
                <w:kern w:val="0"/>
                <w:sz w:val="18"/>
                <w:szCs w:val="18"/>
                <w:lang w:eastAsia="zh-CN"/>
              </w:rPr>
              <w:t>典型食品工艺流程及其生产线的设计。</w:t>
            </w:r>
          </w:p>
          <w:p>
            <w:pPr>
              <w:rPr>
                <w:rFonts w:ascii="Times New Roman" w:hAnsi="Times New Roman"/>
                <w:b/>
                <w:bCs/>
                <w:sz w:val="18"/>
                <w:szCs w:val="18"/>
              </w:rPr>
            </w:pPr>
            <w:r>
              <w:rPr>
                <w:rFonts w:ascii="Times New Roman" w:hAnsi="Times New Roman"/>
                <w:b/>
                <w:bCs/>
                <w:sz w:val="18"/>
                <w:szCs w:val="18"/>
              </w:rPr>
              <w:t>教学难点：</w:t>
            </w:r>
          </w:p>
          <w:p>
            <w:pPr>
              <w:numPr>
                <w:ilvl w:val="0"/>
                <w:numId w:val="9"/>
              </w:numPr>
              <w:tabs>
                <w:tab w:val="left" w:pos="220"/>
                <w:tab w:val="clear" w:pos="312"/>
              </w:tabs>
              <w:spacing w:line="320" w:lineRule="exact"/>
              <w:ind w:left="0" w:leftChars="0" w:firstLine="0" w:firstLineChars="0"/>
              <w:rPr>
                <w:rFonts w:hint="eastAsia" w:ascii="宋体" w:hAnsi="宋体" w:cs="宋体"/>
                <w:color w:val="000000"/>
                <w:kern w:val="0"/>
                <w:sz w:val="18"/>
                <w:szCs w:val="18"/>
                <w:lang w:eastAsia="zh-CN"/>
              </w:rPr>
            </w:pPr>
            <w:r>
              <w:rPr>
                <w:rFonts w:hint="eastAsia"/>
                <w:kern w:val="0"/>
                <w:sz w:val="18"/>
                <w:szCs w:val="18"/>
                <w:lang w:eastAsia="zh-CN"/>
              </w:rPr>
              <w:t>食品加工工艺流程与机械和设备选择、生产线设计的相互作用。</w:t>
            </w:r>
          </w:p>
        </w:tc>
        <w:tc>
          <w:tcPr>
            <w:tcW w:w="600" w:type="pct"/>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color w:val="000000"/>
                <w:kern w:val="0"/>
                <w:sz w:val="18"/>
                <w:szCs w:val="18"/>
              </w:rPr>
            </w:pPr>
          </w:p>
        </w:tc>
        <w:tc>
          <w:tcPr>
            <w:tcW w:w="1344" w:type="pc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能够</w:t>
            </w:r>
            <w:r>
              <w:rPr>
                <w:rFonts w:hint="eastAsia" w:ascii="宋体" w:hAnsi="宋体" w:cs="宋体"/>
                <w:color w:val="000000"/>
                <w:kern w:val="0"/>
                <w:sz w:val="18"/>
                <w:szCs w:val="18"/>
                <w:lang w:eastAsia="zh-CN"/>
              </w:rPr>
              <w:t>根据</w:t>
            </w:r>
            <w:r>
              <w:rPr>
                <w:rFonts w:hint="eastAsia" w:ascii="宋体" w:hAnsi="宋体" w:cs="宋体"/>
                <w:color w:val="000000"/>
                <w:kern w:val="0"/>
                <w:sz w:val="18"/>
                <w:szCs w:val="18"/>
              </w:rPr>
              <w:t>特定</w:t>
            </w:r>
            <w:r>
              <w:rPr>
                <w:rFonts w:hint="eastAsia" w:ascii="宋体" w:hAnsi="宋体" w:cs="宋体"/>
                <w:color w:val="000000"/>
                <w:kern w:val="0"/>
                <w:sz w:val="18"/>
                <w:szCs w:val="18"/>
                <w:lang w:eastAsia="zh-CN"/>
              </w:rPr>
              <w:t>食品</w:t>
            </w:r>
            <w:r>
              <w:rPr>
                <w:rFonts w:hint="eastAsia" w:ascii="宋体" w:hAnsi="宋体" w:cs="宋体"/>
                <w:color w:val="000000"/>
                <w:kern w:val="0"/>
                <w:sz w:val="18"/>
                <w:szCs w:val="18"/>
              </w:rPr>
              <w:t>的</w:t>
            </w:r>
            <w:r>
              <w:rPr>
                <w:rFonts w:hint="eastAsia" w:ascii="宋体" w:hAnsi="宋体" w:cs="宋体"/>
                <w:color w:val="000000"/>
                <w:kern w:val="0"/>
                <w:sz w:val="18"/>
                <w:szCs w:val="18"/>
                <w:lang w:eastAsia="zh-CN"/>
              </w:rPr>
              <w:t>工艺流程，</w:t>
            </w:r>
            <w:r>
              <w:rPr>
                <w:rFonts w:hint="eastAsia" w:ascii="宋体" w:hAnsi="宋体" w:cs="宋体"/>
                <w:color w:val="000000"/>
                <w:kern w:val="0"/>
                <w:sz w:val="18"/>
                <w:szCs w:val="18"/>
              </w:rPr>
              <w:t>对其生产、品质控制相关的复杂工程问题进行分析，选择恰当的机械和设备，</w:t>
            </w:r>
            <w:r>
              <w:rPr>
                <w:rFonts w:hint="eastAsia" w:ascii="宋体" w:hAnsi="宋体" w:cs="宋体"/>
                <w:color w:val="000000"/>
                <w:kern w:val="0"/>
                <w:sz w:val="18"/>
                <w:szCs w:val="18"/>
                <w:lang w:eastAsia="zh-CN"/>
              </w:rPr>
              <w:t>设计生产线，</w:t>
            </w:r>
            <w:r>
              <w:rPr>
                <w:rFonts w:hint="eastAsia" w:ascii="宋体" w:hAnsi="宋体" w:cs="宋体"/>
                <w:color w:val="000000"/>
                <w:kern w:val="0"/>
                <w:sz w:val="18"/>
                <w:szCs w:val="18"/>
              </w:rPr>
              <w:t>并且</w:t>
            </w:r>
            <w:r>
              <w:rPr>
                <w:rFonts w:ascii="宋体" w:hAnsi="宋体" w:cs="宋体"/>
                <w:color w:val="000000"/>
                <w:kern w:val="0"/>
                <w:sz w:val="18"/>
                <w:szCs w:val="18"/>
              </w:rPr>
              <w:t>对</w:t>
            </w:r>
            <w:r>
              <w:rPr>
                <w:rFonts w:hint="eastAsia" w:ascii="宋体" w:hAnsi="宋体" w:cs="宋体"/>
                <w:color w:val="000000"/>
                <w:kern w:val="0"/>
                <w:sz w:val="18"/>
                <w:szCs w:val="18"/>
              </w:rPr>
              <w:t>生产过程</w:t>
            </w:r>
            <w:r>
              <w:rPr>
                <w:rFonts w:ascii="宋体" w:hAnsi="宋体" w:cs="宋体"/>
                <w:color w:val="000000"/>
                <w:kern w:val="0"/>
                <w:sz w:val="18"/>
                <w:szCs w:val="18"/>
              </w:rPr>
              <w:t>中因设备性能、操作等引起的产品质量问题，能做出判断并能</w:t>
            </w:r>
            <w:r>
              <w:rPr>
                <w:rFonts w:hint="eastAsia" w:ascii="宋体" w:hAnsi="宋体" w:cs="宋体"/>
                <w:color w:val="000000"/>
                <w:kern w:val="0"/>
                <w:sz w:val="18"/>
                <w:szCs w:val="18"/>
              </w:rPr>
              <w:t>提出</w:t>
            </w:r>
            <w:r>
              <w:rPr>
                <w:rFonts w:ascii="宋体" w:hAnsi="宋体" w:cs="宋体"/>
                <w:color w:val="000000"/>
                <w:kern w:val="0"/>
                <w:sz w:val="18"/>
                <w:szCs w:val="18"/>
              </w:rPr>
              <w:t>解决</w:t>
            </w:r>
            <w:r>
              <w:rPr>
                <w:rFonts w:hint="eastAsia" w:ascii="宋体" w:hAnsi="宋体" w:cs="宋体"/>
                <w:color w:val="000000"/>
                <w:kern w:val="0"/>
                <w:sz w:val="18"/>
                <w:szCs w:val="18"/>
              </w:rPr>
              <w:t>方案。</w:t>
            </w:r>
          </w:p>
        </w:tc>
        <w:tc>
          <w:tcPr>
            <w:tcW w:w="344"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70" w:type="pc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课堂教学</w:t>
            </w:r>
          </w:p>
          <w:p>
            <w:pPr>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视频演示</w:t>
            </w:r>
          </w:p>
          <w:p>
            <w:pPr>
              <w:spacing w:line="320" w:lineRule="exact"/>
              <w:jc w:val="left"/>
              <w:rPr>
                <w:rFonts w:hint="eastAsia" w:ascii="宋体" w:hAnsi="宋体" w:cs="宋体"/>
                <w:color w:val="000000"/>
                <w:kern w:val="0"/>
                <w:sz w:val="18"/>
                <w:szCs w:val="18"/>
              </w:rPr>
            </w:pPr>
            <w:r>
              <w:rPr>
                <w:rFonts w:hint="eastAsia" w:ascii="宋体" w:hAnsi="宋体" w:cs="宋体"/>
                <w:color w:val="000000"/>
                <w:kern w:val="0"/>
                <w:sz w:val="18"/>
                <w:szCs w:val="18"/>
                <w:lang w:eastAsia="zh-CN"/>
              </w:rPr>
              <w:t>合作学习</w:t>
            </w:r>
            <w:r>
              <w:rPr>
                <w:rFonts w:hint="eastAsia" w:ascii="宋体" w:hAnsi="宋体" w:cs="宋体"/>
                <w:color w:val="000000"/>
                <w:kern w:val="0"/>
                <w:sz w:val="18"/>
                <w:szCs w:val="18"/>
              </w:rPr>
              <w:t>课堂翻转</w:t>
            </w:r>
          </w:p>
        </w:tc>
        <w:tc>
          <w:tcPr>
            <w:tcW w:w="557"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目标</w:t>
            </w:r>
            <w:r>
              <w:rPr>
                <w:rFonts w:hint="eastAsia" w:ascii="宋体" w:hAnsi="宋体" w:cs="宋体"/>
                <w:color w:val="000000"/>
                <w:kern w:val="0"/>
                <w:sz w:val="18"/>
                <w:szCs w:val="18"/>
                <w:lang w:val="en-US" w:eastAsia="zh-CN"/>
              </w:rPr>
              <w:t>3</w:t>
            </w:r>
          </w:p>
        </w:tc>
      </w:tr>
    </w:tbl>
    <w:p>
      <w:pPr>
        <w:spacing w:line="320" w:lineRule="exact"/>
        <w:ind w:firstLine="90" w:firstLineChars="50"/>
        <w:rPr>
          <w:rFonts w:ascii="宋体" w:hAnsi="宋体" w:cs="宋体"/>
          <w:color w:val="000000"/>
          <w:sz w:val="18"/>
          <w:szCs w:val="18"/>
        </w:rPr>
      </w:pPr>
      <w:r>
        <w:rPr>
          <w:rFonts w:hint="eastAsia" w:ascii="宋体" w:hAnsi="宋体" w:cs="宋体"/>
          <w:color w:val="000000"/>
          <w:sz w:val="18"/>
          <w:szCs w:val="18"/>
        </w:rPr>
        <w:t>注：知识点要充分体现课程思政元素。</w:t>
      </w:r>
    </w:p>
    <w:p>
      <w:pPr>
        <w:widowControl/>
        <w:snapToGrid w:val="0"/>
        <w:spacing w:line="540" w:lineRule="exact"/>
        <w:jc w:val="left"/>
        <w:rPr>
          <w:rFonts w:ascii="黑体" w:hAnsi="黑体" w:eastAsia="黑体"/>
          <w:color w:val="000000"/>
          <w:sz w:val="24"/>
        </w:rPr>
      </w:pPr>
      <w:r>
        <w:rPr>
          <w:rFonts w:hint="eastAsia" w:ascii="黑体" w:hAnsi="黑体" w:eastAsia="黑体"/>
          <w:color w:val="000000"/>
          <w:sz w:val="24"/>
        </w:rPr>
        <w:t>四、课程教学模式</w:t>
      </w:r>
    </w:p>
    <w:p>
      <w:pPr>
        <w:widowControl/>
        <w:snapToGrid w:val="0"/>
        <w:spacing w:line="540" w:lineRule="exact"/>
        <w:ind w:left="0" w:leftChars="0" w:firstLine="420" w:firstLineChars="200"/>
        <w:jc w:val="left"/>
        <w:rPr>
          <w:rFonts w:ascii="宋体" w:hAnsi="宋体" w:cs="宋体"/>
          <w:color w:val="000000"/>
          <w:sz w:val="21"/>
          <w:szCs w:val="21"/>
        </w:rPr>
      </w:pPr>
      <w:r>
        <w:rPr>
          <w:rFonts w:hint="eastAsia" w:ascii="宋体" w:hAnsi="宋体" w:cs="宋体"/>
          <w:color w:val="000000"/>
          <w:kern w:val="0"/>
          <w:sz w:val="21"/>
          <w:szCs w:val="21"/>
          <w:lang w:val="en-US" w:eastAsia="zh-CN"/>
        </w:rPr>
        <w:t>线上</w:t>
      </w:r>
      <w:r>
        <w:rPr>
          <w:rFonts w:hint="eastAsia" w:ascii="宋体" w:hAnsi="宋体" w:cs="宋体"/>
          <w:color w:val="000000"/>
          <w:kern w:val="0"/>
          <w:sz w:val="21"/>
          <w:szCs w:val="21"/>
        </w:rPr>
        <w:t>线下</w:t>
      </w:r>
      <w:r>
        <w:rPr>
          <w:rFonts w:hint="eastAsia" w:ascii="宋体" w:hAnsi="宋体" w:cs="宋体"/>
          <w:color w:val="000000"/>
          <w:kern w:val="0"/>
          <w:sz w:val="21"/>
          <w:szCs w:val="21"/>
          <w:lang w:eastAsia="zh-CN"/>
        </w:rPr>
        <w:t>混合式</w:t>
      </w:r>
    </w:p>
    <w:p>
      <w:pPr>
        <w:widowControl/>
        <w:snapToGrid w:val="0"/>
        <w:spacing w:line="540" w:lineRule="exact"/>
        <w:jc w:val="left"/>
        <w:rPr>
          <w:rFonts w:ascii="黑体" w:hAnsi="黑体" w:eastAsia="黑体"/>
          <w:color w:val="000000"/>
          <w:sz w:val="24"/>
        </w:rPr>
      </w:pPr>
      <w:r>
        <w:rPr>
          <w:rFonts w:hint="eastAsia" w:ascii="黑体" w:hAnsi="黑体" w:eastAsia="黑体"/>
          <w:color w:val="000000"/>
          <w:sz w:val="24"/>
        </w:rPr>
        <w:t>五、课程考核</w:t>
      </w:r>
    </w:p>
    <w:p>
      <w:pPr>
        <w:spacing w:line="320" w:lineRule="exact"/>
        <w:ind w:firstLine="420" w:firstLineChars="200"/>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1.考核方式</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考试</w:t>
      </w:r>
      <w:r>
        <w:rPr>
          <w:rFonts w:hint="eastAsia" w:ascii="宋体" w:hAnsi="宋体" w:cs="宋体"/>
          <w:color w:val="000000"/>
          <w:kern w:val="0"/>
          <w:sz w:val="21"/>
          <w:szCs w:val="21"/>
          <w:lang w:eastAsia="zh-CN"/>
        </w:rPr>
        <w:t>等。</w:t>
      </w:r>
    </w:p>
    <w:p>
      <w:pPr>
        <w:spacing w:line="320" w:lineRule="exact"/>
        <w:ind w:firstLine="420" w:firstLineChars="200"/>
        <w:rPr>
          <w:rFonts w:ascii="宋体" w:hAnsi="宋体" w:cs="宋体"/>
          <w:color w:val="000000"/>
          <w:kern w:val="0"/>
          <w:sz w:val="21"/>
          <w:szCs w:val="21"/>
        </w:rPr>
      </w:pPr>
      <w:r>
        <w:rPr>
          <w:rFonts w:hint="eastAsia" w:ascii="宋体" w:hAnsi="宋体" w:cs="宋体"/>
          <w:color w:val="000000"/>
          <w:kern w:val="0"/>
          <w:sz w:val="21"/>
          <w:szCs w:val="21"/>
        </w:rPr>
        <w:t>2.计分方式</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 xml:space="preserve">百分制 </w:t>
      </w:r>
    </w:p>
    <w:p>
      <w:pPr>
        <w:spacing w:line="320" w:lineRule="exact"/>
        <w:ind w:firstLine="420" w:firstLineChars="200"/>
        <w:rPr>
          <w:rFonts w:ascii="宋体" w:hAnsi="宋体" w:cs="宋体"/>
          <w:color w:val="000000"/>
          <w:kern w:val="0"/>
          <w:sz w:val="21"/>
          <w:szCs w:val="21"/>
          <w:lang w:bidi="ar"/>
        </w:rPr>
      </w:pPr>
      <w:r>
        <w:rPr>
          <w:rFonts w:hint="eastAsia" w:ascii="宋体" w:hAnsi="宋体" w:cs="宋体"/>
          <w:color w:val="000000"/>
          <w:kern w:val="0"/>
          <w:sz w:val="21"/>
          <w:szCs w:val="21"/>
        </w:rPr>
        <w:t>3.评价方式</w:t>
      </w:r>
      <w:r>
        <w:rPr>
          <w:rFonts w:hint="eastAsia" w:ascii="宋体" w:hAnsi="宋体" w:cs="宋体"/>
          <w:color w:val="000000"/>
          <w:kern w:val="0"/>
          <w:sz w:val="21"/>
          <w:szCs w:val="21"/>
          <w:lang w:eastAsia="zh-CN"/>
        </w:rPr>
        <w:t>：</w:t>
      </w:r>
      <w:r>
        <w:rPr>
          <w:color w:val="000000"/>
          <w:sz w:val="21"/>
          <w:szCs w:val="21"/>
        </w:rPr>
        <w:t>学习表现</w:t>
      </w:r>
      <w:r>
        <w:rPr>
          <w:rFonts w:hint="eastAsia"/>
          <w:color w:val="000000"/>
          <w:sz w:val="21"/>
          <w:szCs w:val="21"/>
        </w:rPr>
        <w:t>、</w:t>
      </w:r>
      <w:r>
        <w:rPr>
          <w:rFonts w:hint="eastAsia"/>
          <w:color w:val="000000"/>
          <w:sz w:val="21"/>
          <w:szCs w:val="21"/>
          <w:lang w:eastAsia="zh-CN"/>
        </w:rPr>
        <w:t>合作学习</w:t>
      </w:r>
      <w:r>
        <w:rPr>
          <w:rFonts w:hint="eastAsia"/>
          <w:color w:val="000000"/>
          <w:sz w:val="21"/>
          <w:szCs w:val="21"/>
          <w:lang w:val="en-US" w:eastAsia="zh-CN"/>
        </w:rPr>
        <w:t>+</w:t>
      </w:r>
      <w:r>
        <w:rPr>
          <w:rFonts w:hint="eastAsia"/>
          <w:color w:val="000000"/>
          <w:sz w:val="21"/>
          <w:szCs w:val="21"/>
        </w:rPr>
        <w:t>翻转课堂、期末考试。</w:t>
      </w:r>
    </w:p>
    <w:p>
      <w:pPr>
        <w:widowControl/>
        <w:snapToGrid w:val="0"/>
        <w:spacing w:line="540" w:lineRule="exact"/>
        <w:jc w:val="center"/>
        <w:rPr>
          <w:rFonts w:ascii="黑体" w:hAnsi="黑体" w:eastAsia="黑体"/>
          <w:color w:val="000000"/>
          <w:sz w:val="24"/>
        </w:rPr>
      </w:pPr>
      <w:r>
        <w:rPr>
          <w:rFonts w:hint="eastAsia" w:ascii="黑体" w:hAnsi="黑体" w:eastAsia="黑体"/>
          <w:color w:val="000000"/>
          <w:sz w:val="24"/>
        </w:rPr>
        <w:t>评价方式与课程目标对应的权重分配表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1775"/>
        <w:gridCol w:w="1184"/>
        <w:gridCol w:w="1184"/>
        <w:gridCol w:w="1184"/>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Align w:val="center"/>
          </w:tcPr>
          <w:p>
            <w:pPr>
              <w:spacing w:line="320" w:lineRule="exact"/>
              <w:jc w:val="center"/>
              <w:rPr>
                <w:color w:val="000000"/>
                <w:sz w:val="18"/>
                <w:szCs w:val="18"/>
              </w:rPr>
            </w:pPr>
            <w:r>
              <w:rPr>
                <w:color w:val="000000"/>
                <w:sz w:val="18"/>
                <w:szCs w:val="18"/>
              </w:rPr>
              <w:t>序号</w:t>
            </w:r>
          </w:p>
        </w:tc>
        <w:tc>
          <w:tcPr>
            <w:tcW w:w="1775" w:type="dxa"/>
            <w:vAlign w:val="center"/>
          </w:tcPr>
          <w:p>
            <w:pPr>
              <w:spacing w:line="320" w:lineRule="exact"/>
              <w:jc w:val="center"/>
              <w:rPr>
                <w:color w:val="000000"/>
                <w:sz w:val="18"/>
                <w:szCs w:val="18"/>
              </w:rPr>
            </w:pPr>
            <w:r>
              <w:rPr>
                <w:color w:val="000000"/>
                <w:sz w:val="18"/>
                <w:szCs w:val="18"/>
              </w:rPr>
              <w:t>评价方式</w:t>
            </w:r>
          </w:p>
        </w:tc>
        <w:tc>
          <w:tcPr>
            <w:tcW w:w="1184" w:type="dxa"/>
            <w:vAlign w:val="center"/>
          </w:tcPr>
          <w:p>
            <w:pPr>
              <w:spacing w:line="320" w:lineRule="exact"/>
              <w:jc w:val="center"/>
              <w:rPr>
                <w:color w:val="000000"/>
                <w:sz w:val="18"/>
                <w:szCs w:val="18"/>
              </w:rPr>
            </w:pPr>
            <w:r>
              <w:rPr>
                <w:color w:val="000000"/>
                <w:sz w:val="18"/>
                <w:szCs w:val="18"/>
              </w:rPr>
              <w:t>课程目标1</w:t>
            </w:r>
          </w:p>
        </w:tc>
        <w:tc>
          <w:tcPr>
            <w:tcW w:w="1184" w:type="dxa"/>
            <w:vAlign w:val="center"/>
          </w:tcPr>
          <w:p>
            <w:pPr>
              <w:spacing w:line="320" w:lineRule="exact"/>
              <w:jc w:val="center"/>
              <w:rPr>
                <w:color w:val="000000"/>
                <w:sz w:val="18"/>
                <w:szCs w:val="18"/>
              </w:rPr>
            </w:pPr>
            <w:r>
              <w:rPr>
                <w:color w:val="000000"/>
                <w:sz w:val="18"/>
                <w:szCs w:val="18"/>
              </w:rPr>
              <w:t>课程目标2</w:t>
            </w:r>
          </w:p>
        </w:tc>
        <w:tc>
          <w:tcPr>
            <w:tcW w:w="1184" w:type="dxa"/>
            <w:vAlign w:val="center"/>
          </w:tcPr>
          <w:p>
            <w:pPr>
              <w:spacing w:line="320" w:lineRule="exact"/>
              <w:jc w:val="center"/>
              <w:rPr>
                <w:color w:val="000000"/>
                <w:sz w:val="18"/>
                <w:szCs w:val="18"/>
              </w:rPr>
            </w:pPr>
            <w:r>
              <w:rPr>
                <w:color w:val="000000"/>
                <w:sz w:val="18"/>
                <w:szCs w:val="18"/>
              </w:rPr>
              <w:t>课程目标3</w:t>
            </w:r>
          </w:p>
        </w:tc>
        <w:tc>
          <w:tcPr>
            <w:tcW w:w="1193" w:type="dxa"/>
            <w:vAlign w:val="center"/>
          </w:tcPr>
          <w:p>
            <w:pPr>
              <w:spacing w:line="320" w:lineRule="exact"/>
              <w:jc w:val="center"/>
              <w:rPr>
                <w:color w:val="000000"/>
                <w:sz w:val="18"/>
                <w:szCs w:val="18"/>
              </w:rPr>
            </w:pPr>
            <w:r>
              <w:rPr>
                <w:color w:val="000000"/>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Align w:val="center"/>
          </w:tcPr>
          <w:p>
            <w:pPr>
              <w:spacing w:line="320" w:lineRule="exact"/>
              <w:jc w:val="center"/>
              <w:rPr>
                <w:color w:val="000000"/>
                <w:sz w:val="18"/>
                <w:szCs w:val="18"/>
              </w:rPr>
            </w:pPr>
            <w:r>
              <w:rPr>
                <w:color w:val="000000"/>
                <w:sz w:val="18"/>
                <w:szCs w:val="18"/>
              </w:rPr>
              <w:t>1</w:t>
            </w:r>
          </w:p>
        </w:tc>
        <w:tc>
          <w:tcPr>
            <w:tcW w:w="1775" w:type="dxa"/>
            <w:vAlign w:val="center"/>
          </w:tcPr>
          <w:p>
            <w:pPr>
              <w:spacing w:line="320" w:lineRule="exact"/>
              <w:jc w:val="center"/>
              <w:rPr>
                <w:color w:val="000000"/>
                <w:sz w:val="18"/>
                <w:szCs w:val="18"/>
              </w:rPr>
            </w:pPr>
            <w:r>
              <w:rPr>
                <w:color w:val="000000"/>
                <w:sz w:val="18"/>
                <w:szCs w:val="18"/>
              </w:rPr>
              <w:t>学习表现</w:t>
            </w:r>
          </w:p>
        </w:tc>
        <w:tc>
          <w:tcPr>
            <w:tcW w:w="1184" w:type="dxa"/>
            <w:vAlign w:val="center"/>
          </w:tcPr>
          <w:p>
            <w:pPr>
              <w:spacing w:line="320" w:lineRule="exact"/>
              <w:jc w:val="center"/>
              <w:rPr>
                <w:color w:val="000000"/>
                <w:sz w:val="18"/>
                <w:szCs w:val="18"/>
              </w:rPr>
            </w:pPr>
            <w:r>
              <w:rPr>
                <w:rFonts w:hint="eastAsia"/>
                <w:color w:val="000000"/>
                <w:sz w:val="18"/>
                <w:szCs w:val="18"/>
              </w:rPr>
              <w:t>5</w:t>
            </w:r>
            <w:r>
              <w:rPr>
                <w:color w:val="000000"/>
                <w:sz w:val="18"/>
                <w:szCs w:val="18"/>
              </w:rPr>
              <w:t>%</w:t>
            </w:r>
          </w:p>
        </w:tc>
        <w:tc>
          <w:tcPr>
            <w:tcW w:w="1184" w:type="dxa"/>
            <w:vAlign w:val="center"/>
          </w:tcPr>
          <w:p>
            <w:pPr>
              <w:spacing w:line="320" w:lineRule="exact"/>
              <w:jc w:val="center"/>
              <w:rPr>
                <w:color w:val="000000"/>
                <w:sz w:val="18"/>
                <w:szCs w:val="18"/>
              </w:rPr>
            </w:pPr>
            <w:r>
              <w:rPr>
                <w:rFonts w:hint="eastAsia"/>
                <w:color w:val="000000"/>
                <w:sz w:val="18"/>
                <w:szCs w:val="18"/>
                <w:lang w:val="en-US" w:eastAsia="zh-CN"/>
              </w:rPr>
              <w:t>1</w:t>
            </w:r>
            <w:r>
              <w:rPr>
                <w:rFonts w:hint="eastAsia"/>
                <w:color w:val="000000"/>
                <w:sz w:val="18"/>
                <w:szCs w:val="18"/>
              </w:rPr>
              <w:t>5</w:t>
            </w:r>
            <w:r>
              <w:rPr>
                <w:color w:val="000000"/>
                <w:sz w:val="18"/>
                <w:szCs w:val="18"/>
              </w:rPr>
              <w:t>%</w:t>
            </w:r>
          </w:p>
        </w:tc>
        <w:tc>
          <w:tcPr>
            <w:tcW w:w="1184" w:type="dxa"/>
            <w:vAlign w:val="center"/>
          </w:tcPr>
          <w:p>
            <w:pPr>
              <w:spacing w:line="320" w:lineRule="exact"/>
              <w:jc w:val="center"/>
              <w:rPr>
                <w:color w:val="000000"/>
                <w:sz w:val="18"/>
                <w:szCs w:val="18"/>
              </w:rPr>
            </w:pPr>
          </w:p>
        </w:tc>
        <w:tc>
          <w:tcPr>
            <w:tcW w:w="1193" w:type="dxa"/>
            <w:vAlign w:val="center"/>
          </w:tcPr>
          <w:p>
            <w:pPr>
              <w:spacing w:line="320" w:lineRule="exact"/>
              <w:jc w:val="center"/>
              <w:rPr>
                <w:color w:val="000000"/>
                <w:sz w:val="18"/>
                <w:szCs w:val="18"/>
              </w:rPr>
            </w:pPr>
            <w:r>
              <w:rPr>
                <w:rFonts w:hint="eastAsia"/>
                <w:color w:val="000000"/>
                <w:sz w:val="18"/>
                <w:szCs w:val="18"/>
                <w:lang w:val="en-US" w:eastAsia="zh-CN"/>
              </w:rPr>
              <w:t>20</w:t>
            </w: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Align w:val="center"/>
          </w:tcPr>
          <w:p>
            <w:pPr>
              <w:spacing w:line="320" w:lineRule="exact"/>
              <w:jc w:val="center"/>
              <w:rPr>
                <w:color w:val="000000"/>
                <w:sz w:val="18"/>
                <w:szCs w:val="18"/>
              </w:rPr>
            </w:pPr>
            <w:r>
              <w:rPr>
                <w:color w:val="000000"/>
                <w:sz w:val="18"/>
                <w:szCs w:val="18"/>
              </w:rPr>
              <w:t>2</w:t>
            </w:r>
          </w:p>
        </w:tc>
        <w:tc>
          <w:tcPr>
            <w:tcW w:w="1775" w:type="dxa"/>
            <w:vAlign w:val="center"/>
          </w:tcPr>
          <w:p>
            <w:pPr>
              <w:spacing w:line="320" w:lineRule="exact"/>
              <w:jc w:val="center"/>
              <w:rPr>
                <w:color w:val="000000"/>
                <w:sz w:val="18"/>
                <w:szCs w:val="18"/>
              </w:rPr>
            </w:pPr>
            <w:r>
              <w:rPr>
                <w:rFonts w:hint="eastAsia"/>
                <w:color w:val="000000"/>
                <w:sz w:val="18"/>
                <w:szCs w:val="18"/>
                <w:lang w:eastAsia="zh-CN"/>
              </w:rPr>
              <w:t>合作学习</w:t>
            </w:r>
            <w:r>
              <w:rPr>
                <w:rFonts w:hint="eastAsia"/>
                <w:color w:val="000000"/>
                <w:sz w:val="18"/>
                <w:szCs w:val="18"/>
                <w:lang w:val="en-US" w:eastAsia="zh-CN"/>
              </w:rPr>
              <w:t>+</w:t>
            </w:r>
            <w:r>
              <w:rPr>
                <w:rFonts w:hint="eastAsia"/>
                <w:color w:val="000000"/>
                <w:sz w:val="18"/>
                <w:szCs w:val="18"/>
              </w:rPr>
              <w:t>翻转课堂</w:t>
            </w:r>
          </w:p>
        </w:tc>
        <w:tc>
          <w:tcPr>
            <w:tcW w:w="1184" w:type="dxa"/>
            <w:vAlign w:val="center"/>
          </w:tcPr>
          <w:p>
            <w:pPr>
              <w:spacing w:line="320" w:lineRule="exact"/>
              <w:jc w:val="center"/>
              <w:rPr>
                <w:color w:val="000000"/>
                <w:sz w:val="18"/>
                <w:szCs w:val="18"/>
              </w:rPr>
            </w:pPr>
          </w:p>
        </w:tc>
        <w:tc>
          <w:tcPr>
            <w:tcW w:w="1184" w:type="dxa"/>
            <w:vAlign w:val="center"/>
          </w:tcPr>
          <w:p>
            <w:pPr>
              <w:spacing w:line="320" w:lineRule="exact"/>
              <w:jc w:val="center"/>
              <w:rPr>
                <w:color w:val="000000"/>
                <w:sz w:val="18"/>
                <w:szCs w:val="18"/>
              </w:rPr>
            </w:pPr>
            <w:r>
              <w:rPr>
                <w:rFonts w:hint="eastAsia"/>
                <w:color w:val="000000"/>
                <w:sz w:val="18"/>
                <w:szCs w:val="18"/>
                <w:lang w:val="en-US" w:eastAsia="zh-CN"/>
              </w:rPr>
              <w:t>5</w:t>
            </w:r>
            <w:r>
              <w:rPr>
                <w:color w:val="000000"/>
                <w:sz w:val="18"/>
                <w:szCs w:val="18"/>
              </w:rPr>
              <w:t>%</w:t>
            </w:r>
          </w:p>
        </w:tc>
        <w:tc>
          <w:tcPr>
            <w:tcW w:w="1184" w:type="dxa"/>
            <w:vAlign w:val="center"/>
          </w:tcPr>
          <w:p>
            <w:pPr>
              <w:spacing w:line="320" w:lineRule="exact"/>
              <w:jc w:val="center"/>
              <w:rPr>
                <w:color w:val="000000"/>
                <w:sz w:val="18"/>
                <w:szCs w:val="18"/>
              </w:rPr>
            </w:pPr>
            <w:r>
              <w:rPr>
                <w:color w:val="000000"/>
                <w:sz w:val="18"/>
                <w:szCs w:val="18"/>
              </w:rPr>
              <w:t>2</w:t>
            </w:r>
            <w:r>
              <w:rPr>
                <w:rFonts w:hint="eastAsia"/>
                <w:color w:val="000000"/>
                <w:sz w:val="18"/>
                <w:szCs w:val="18"/>
                <w:lang w:val="en-US" w:eastAsia="zh-CN"/>
              </w:rPr>
              <w:t>5</w:t>
            </w:r>
            <w:r>
              <w:rPr>
                <w:color w:val="000000"/>
                <w:sz w:val="18"/>
                <w:szCs w:val="18"/>
              </w:rPr>
              <w:t>%</w:t>
            </w:r>
          </w:p>
        </w:tc>
        <w:tc>
          <w:tcPr>
            <w:tcW w:w="1193" w:type="dxa"/>
            <w:vAlign w:val="center"/>
          </w:tcPr>
          <w:p>
            <w:pPr>
              <w:spacing w:line="320" w:lineRule="exact"/>
              <w:jc w:val="center"/>
              <w:rPr>
                <w:color w:val="000000"/>
                <w:sz w:val="18"/>
                <w:szCs w:val="18"/>
              </w:rPr>
            </w:pPr>
            <w:r>
              <w:rPr>
                <w:rFonts w:hint="eastAsia"/>
                <w:color w:val="000000"/>
                <w:sz w:val="18"/>
                <w:szCs w:val="18"/>
                <w:lang w:val="en-US" w:eastAsia="zh-CN"/>
              </w:rPr>
              <w:t>30</w:t>
            </w: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Align w:val="center"/>
          </w:tcPr>
          <w:p>
            <w:pPr>
              <w:spacing w:line="320" w:lineRule="exact"/>
              <w:jc w:val="center"/>
              <w:rPr>
                <w:color w:val="000000"/>
                <w:sz w:val="18"/>
                <w:szCs w:val="18"/>
              </w:rPr>
            </w:pPr>
            <w:r>
              <w:rPr>
                <w:rFonts w:hint="eastAsia"/>
                <w:color w:val="000000"/>
                <w:sz w:val="18"/>
                <w:szCs w:val="18"/>
              </w:rPr>
              <w:t>4</w:t>
            </w:r>
          </w:p>
        </w:tc>
        <w:tc>
          <w:tcPr>
            <w:tcW w:w="1775" w:type="dxa"/>
            <w:vAlign w:val="center"/>
          </w:tcPr>
          <w:p>
            <w:pPr>
              <w:spacing w:line="320" w:lineRule="exact"/>
              <w:jc w:val="center"/>
              <w:rPr>
                <w:color w:val="000000"/>
                <w:sz w:val="18"/>
                <w:szCs w:val="18"/>
              </w:rPr>
            </w:pPr>
            <w:r>
              <w:rPr>
                <w:rFonts w:hint="eastAsia"/>
                <w:color w:val="000000"/>
                <w:sz w:val="18"/>
                <w:szCs w:val="18"/>
              </w:rPr>
              <w:t>期末考试</w:t>
            </w:r>
          </w:p>
        </w:tc>
        <w:tc>
          <w:tcPr>
            <w:tcW w:w="1184" w:type="dxa"/>
            <w:vAlign w:val="center"/>
          </w:tcPr>
          <w:p>
            <w:pPr>
              <w:spacing w:line="320" w:lineRule="exact"/>
              <w:jc w:val="center"/>
              <w:rPr>
                <w:color w:val="000000"/>
                <w:sz w:val="18"/>
                <w:szCs w:val="18"/>
              </w:rPr>
            </w:pPr>
            <w:r>
              <w:rPr>
                <w:rFonts w:hint="eastAsia"/>
                <w:color w:val="000000"/>
                <w:sz w:val="18"/>
                <w:szCs w:val="18"/>
                <w:lang w:val="en-US" w:eastAsia="zh-CN"/>
              </w:rPr>
              <w:t>5</w:t>
            </w:r>
            <w:r>
              <w:rPr>
                <w:color w:val="000000"/>
                <w:sz w:val="18"/>
                <w:szCs w:val="18"/>
              </w:rPr>
              <w:t>%</w:t>
            </w:r>
          </w:p>
        </w:tc>
        <w:tc>
          <w:tcPr>
            <w:tcW w:w="1184" w:type="dxa"/>
            <w:vAlign w:val="center"/>
          </w:tcPr>
          <w:p>
            <w:pPr>
              <w:spacing w:line="320" w:lineRule="exact"/>
              <w:jc w:val="center"/>
              <w:rPr>
                <w:color w:val="000000"/>
                <w:sz w:val="18"/>
                <w:szCs w:val="18"/>
              </w:rPr>
            </w:pPr>
            <w:r>
              <w:rPr>
                <w:rFonts w:hint="eastAsia"/>
                <w:color w:val="000000"/>
                <w:sz w:val="18"/>
                <w:szCs w:val="18"/>
                <w:lang w:val="en-US" w:eastAsia="zh-CN"/>
              </w:rPr>
              <w:t>45</w:t>
            </w:r>
            <w:r>
              <w:rPr>
                <w:color w:val="000000"/>
                <w:sz w:val="18"/>
                <w:szCs w:val="18"/>
              </w:rPr>
              <w:t>%</w:t>
            </w:r>
          </w:p>
        </w:tc>
        <w:tc>
          <w:tcPr>
            <w:tcW w:w="1184" w:type="dxa"/>
            <w:vAlign w:val="center"/>
          </w:tcPr>
          <w:p>
            <w:pPr>
              <w:spacing w:line="320" w:lineRule="exact"/>
              <w:jc w:val="center"/>
              <w:rPr>
                <w:color w:val="000000"/>
                <w:sz w:val="18"/>
                <w:szCs w:val="18"/>
              </w:rPr>
            </w:pPr>
          </w:p>
        </w:tc>
        <w:tc>
          <w:tcPr>
            <w:tcW w:w="1193" w:type="dxa"/>
            <w:vAlign w:val="center"/>
          </w:tcPr>
          <w:p>
            <w:pPr>
              <w:spacing w:line="320" w:lineRule="exact"/>
              <w:jc w:val="center"/>
              <w:rPr>
                <w:color w:val="000000"/>
                <w:sz w:val="18"/>
                <w:szCs w:val="18"/>
              </w:rPr>
            </w:pPr>
            <w:r>
              <w:rPr>
                <w:rFonts w:hint="eastAsia"/>
                <w:color w:val="000000"/>
                <w:sz w:val="18"/>
                <w:szCs w:val="18"/>
                <w:lang w:val="en-US" w:eastAsia="zh-CN"/>
              </w:rPr>
              <w:t>5</w:t>
            </w:r>
            <w:r>
              <w:rPr>
                <w:rFonts w:hint="eastAsia"/>
                <w:color w:val="000000"/>
                <w:sz w:val="18"/>
                <w:szCs w:val="18"/>
              </w:rPr>
              <w:t>0</w:t>
            </w: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7" w:type="dxa"/>
            <w:gridSpan w:val="2"/>
            <w:vAlign w:val="center"/>
          </w:tcPr>
          <w:p>
            <w:pPr>
              <w:spacing w:line="320" w:lineRule="exact"/>
              <w:jc w:val="center"/>
              <w:rPr>
                <w:rFonts w:hint="eastAsia" w:eastAsia="宋体"/>
                <w:color w:val="000000"/>
                <w:sz w:val="18"/>
                <w:szCs w:val="18"/>
                <w:lang w:eastAsia="zh-CN"/>
              </w:rPr>
            </w:pPr>
            <w:r>
              <w:rPr>
                <w:rFonts w:hint="eastAsia"/>
                <w:color w:val="000000"/>
                <w:sz w:val="18"/>
                <w:szCs w:val="18"/>
                <w:lang w:eastAsia="zh-CN"/>
              </w:rPr>
              <w:t>合计</w:t>
            </w:r>
          </w:p>
        </w:tc>
        <w:tc>
          <w:tcPr>
            <w:tcW w:w="1184" w:type="dxa"/>
            <w:vAlign w:val="center"/>
          </w:tcPr>
          <w:p>
            <w:pPr>
              <w:spacing w:line="320" w:lineRule="exact"/>
              <w:jc w:val="center"/>
              <w:rPr>
                <w:color w:val="000000"/>
                <w:sz w:val="18"/>
                <w:szCs w:val="18"/>
              </w:rPr>
            </w:pPr>
            <w:r>
              <w:rPr>
                <w:color w:val="000000"/>
                <w:sz w:val="18"/>
                <w:szCs w:val="18"/>
              </w:rPr>
              <w:t>1</w:t>
            </w:r>
            <w:r>
              <w:rPr>
                <w:rFonts w:hint="eastAsia"/>
                <w:color w:val="000000"/>
                <w:sz w:val="18"/>
                <w:szCs w:val="18"/>
                <w:lang w:val="en-US" w:eastAsia="zh-CN"/>
              </w:rPr>
              <w:t>0</w:t>
            </w:r>
            <w:r>
              <w:rPr>
                <w:color w:val="000000"/>
                <w:sz w:val="18"/>
                <w:szCs w:val="18"/>
              </w:rPr>
              <w:t>%</w:t>
            </w:r>
          </w:p>
        </w:tc>
        <w:tc>
          <w:tcPr>
            <w:tcW w:w="1184" w:type="dxa"/>
            <w:vAlign w:val="center"/>
          </w:tcPr>
          <w:p>
            <w:pPr>
              <w:spacing w:line="320" w:lineRule="exact"/>
              <w:jc w:val="center"/>
              <w:rPr>
                <w:color w:val="000000"/>
                <w:sz w:val="18"/>
                <w:szCs w:val="18"/>
              </w:rPr>
            </w:pPr>
            <w:r>
              <w:rPr>
                <w:rFonts w:hint="eastAsia"/>
                <w:color w:val="000000"/>
                <w:sz w:val="18"/>
                <w:szCs w:val="18"/>
                <w:lang w:val="en-US" w:eastAsia="zh-CN"/>
              </w:rPr>
              <w:t>65</w:t>
            </w:r>
            <w:r>
              <w:rPr>
                <w:color w:val="000000"/>
                <w:sz w:val="18"/>
                <w:szCs w:val="18"/>
              </w:rPr>
              <w:t>%</w:t>
            </w:r>
          </w:p>
        </w:tc>
        <w:tc>
          <w:tcPr>
            <w:tcW w:w="1184" w:type="dxa"/>
            <w:vAlign w:val="center"/>
          </w:tcPr>
          <w:p>
            <w:pPr>
              <w:spacing w:line="320" w:lineRule="exact"/>
              <w:jc w:val="center"/>
              <w:rPr>
                <w:color w:val="000000"/>
                <w:sz w:val="18"/>
                <w:szCs w:val="18"/>
              </w:rPr>
            </w:pPr>
            <w:r>
              <w:rPr>
                <w:rFonts w:hint="eastAsia"/>
                <w:color w:val="000000"/>
                <w:sz w:val="18"/>
                <w:szCs w:val="18"/>
                <w:lang w:val="en-US" w:eastAsia="zh-CN"/>
              </w:rPr>
              <w:t>2</w:t>
            </w:r>
            <w:r>
              <w:rPr>
                <w:rFonts w:hint="eastAsia"/>
                <w:color w:val="000000"/>
                <w:sz w:val="18"/>
                <w:szCs w:val="18"/>
              </w:rPr>
              <w:t>5</w:t>
            </w:r>
            <w:r>
              <w:rPr>
                <w:color w:val="000000"/>
                <w:sz w:val="18"/>
                <w:szCs w:val="18"/>
              </w:rPr>
              <w:t>%</w:t>
            </w:r>
          </w:p>
        </w:tc>
        <w:tc>
          <w:tcPr>
            <w:tcW w:w="1193" w:type="dxa"/>
            <w:vAlign w:val="center"/>
          </w:tcPr>
          <w:p>
            <w:pPr>
              <w:spacing w:line="320" w:lineRule="exact"/>
              <w:jc w:val="center"/>
              <w:rPr>
                <w:color w:val="000000"/>
                <w:sz w:val="18"/>
                <w:szCs w:val="18"/>
              </w:rPr>
            </w:pPr>
            <w:r>
              <w:rPr>
                <w:color w:val="000000"/>
                <w:sz w:val="18"/>
                <w:szCs w:val="18"/>
              </w:rPr>
              <w:t>100%</w:t>
            </w:r>
          </w:p>
        </w:tc>
      </w:tr>
    </w:tbl>
    <w:p>
      <w:pPr>
        <w:spacing w:line="320" w:lineRule="exact"/>
        <w:rPr>
          <w:rFonts w:ascii="等线" w:hAnsi="等线" w:eastAsia="等线"/>
          <w:color w:val="000000"/>
          <w:sz w:val="20"/>
          <w:szCs w:val="20"/>
        </w:rPr>
      </w:pPr>
    </w:p>
    <w:p>
      <w:pPr>
        <w:widowControl/>
        <w:snapToGrid w:val="0"/>
        <w:spacing w:line="540" w:lineRule="exact"/>
        <w:jc w:val="center"/>
        <w:rPr>
          <w:rFonts w:ascii="黑体" w:hAnsi="黑体" w:eastAsia="黑体"/>
          <w:color w:val="000000"/>
          <w:sz w:val="24"/>
        </w:rPr>
      </w:pPr>
      <w:r>
        <w:rPr>
          <w:rFonts w:hint="eastAsia" w:ascii="黑体" w:hAnsi="黑体" w:eastAsia="黑体"/>
          <w:color w:val="000000"/>
          <w:sz w:val="24"/>
        </w:rPr>
        <w:t>评分标准表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483"/>
        <w:gridCol w:w="6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pPr>
              <w:spacing w:line="320" w:lineRule="exact"/>
              <w:jc w:val="center"/>
              <w:rPr>
                <w:color w:val="000000"/>
                <w:sz w:val="18"/>
                <w:szCs w:val="18"/>
              </w:rPr>
            </w:pPr>
            <w:r>
              <w:rPr>
                <w:color w:val="000000"/>
                <w:sz w:val="18"/>
                <w:szCs w:val="18"/>
              </w:rPr>
              <w:t>评价</w:t>
            </w:r>
          </w:p>
          <w:p>
            <w:pPr>
              <w:spacing w:line="320" w:lineRule="exact"/>
              <w:jc w:val="center"/>
              <w:rPr>
                <w:color w:val="000000"/>
                <w:sz w:val="18"/>
                <w:szCs w:val="18"/>
              </w:rPr>
            </w:pPr>
            <w:r>
              <w:rPr>
                <w:color w:val="000000"/>
                <w:sz w:val="18"/>
                <w:szCs w:val="18"/>
              </w:rPr>
              <w:t>方式</w:t>
            </w:r>
          </w:p>
        </w:tc>
        <w:tc>
          <w:tcPr>
            <w:tcW w:w="1483" w:type="dxa"/>
            <w:vAlign w:val="center"/>
          </w:tcPr>
          <w:p>
            <w:pPr>
              <w:spacing w:line="320" w:lineRule="exact"/>
              <w:jc w:val="center"/>
              <w:rPr>
                <w:color w:val="000000"/>
                <w:sz w:val="18"/>
                <w:szCs w:val="18"/>
              </w:rPr>
            </w:pPr>
            <w:r>
              <w:rPr>
                <w:color w:val="000000"/>
                <w:sz w:val="18"/>
                <w:szCs w:val="18"/>
              </w:rPr>
              <w:t>成绩分段</w:t>
            </w:r>
          </w:p>
        </w:tc>
        <w:tc>
          <w:tcPr>
            <w:tcW w:w="6423" w:type="dxa"/>
            <w:vAlign w:val="center"/>
          </w:tcPr>
          <w:p>
            <w:pPr>
              <w:spacing w:line="320" w:lineRule="exact"/>
              <w:jc w:val="center"/>
              <w:rPr>
                <w:color w:val="000000"/>
                <w:sz w:val="18"/>
                <w:szCs w:val="18"/>
              </w:rPr>
            </w:pPr>
            <w:r>
              <w:rPr>
                <w:color w:val="000000"/>
                <w:sz w:val="18"/>
                <w:szCs w:val="1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pPr>
              <w:spacing w:line="320" w:lineRule="exact"/>
              <w:jc w:val="center"/>
              <w:rPr>
                <w:color w:val="000000"/>
                <w:sz w:val="18"/>
                <w:szCs w:val="18"/>
              </w:rPr>
            </w:pPr>
            <w:r>
              <w:rPr>
                <w:color w:val="000000"/>
                <w:sz w:val="18"/>
                <w:szCs w:val="18"/>
              </w:rPr>
              <w:t>期末笔试</w:t>
            </w:r>
          </w:p>
        </w:tc>
        <w:tc>
          <w:tcPr>
            <w:tcW w:w="7906" w:type="dxa"/>
            <w:gridSpan w:val="2"/>
            <w:vAlign w:val="center"/>
          </w:tcPr>
          <w:p>
            <w:pPr>
              <w:spacing w:line="320" w:lineRule="exact"/>
              <w:jc w:val="center"/>
              <w:rPr>
                <w:color w:val="000000"/>
                <w:sz w:val="18"/>
                <w:szCs w:val="18"/>
              </w:rPr>
            </w:pPr>
            <w:r>
              <w:rPr>
                <w:color w:val="000000"/>
                <w:sz w:val="18"/>
                <w:szCs w:val="18"/>
              </w:rPr>
              <w:t>依据《内蒙古农业大学考试试题参考答案及评分标准》执行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Merge w:val="restart"/>
            <w:vAlign w:val="center"/>
          </w:tcPr>
          <w:p>
            <w:pPr>
              <w:spacing w:line="320" w:lineRule="exact"/>
              <w:jc w:val="center"/>
              <w:rPr>
                <w:color w:val="000000"/>
                <w:sz w:val="18"/>
                <w:szCs w:val="18"/>
              </w:rPr>
            </w:pPr>
            <w:r>
              <w:rPr>
                <w:color w:val="000000"/>
                <w:sz w:val="18"/>
                <w:szCs w:val="18"/>
              </w:rPr>
              <w:t>学习表现</w:t>
            </w:r>
          </w:p>
        </w:tc>
        <w:tc>
          <w:tcPr>
            <w:tcW w:w="1483" w:type="dxa"/>
            <w:vAlign w:val="center"/>
          </w:tcPr>
          <w:p>
            <w:pPr>
              <w:spacing w:line="320" w:lineRule="exact"/>
              <w:jc w:val="center"/>
              <w:rPr>
                <w:color w:val="000000"/>
                <w:sz w:val="18"/>
                <w:szCs w:val="18"/>
              </w:rPr>
            </w:pPr>
            <w:r>
              <w:rPr>
                <w:color w:val="000000"/>
                <w:sz w:val="18"/>
                <w:szCs w:val="18"/>
              </w:rPr>
              <w:t>90-100分（优）</w:t>
            </w:r>
          </w:p>
        </w:tc>
        <w:tc>
          <w:tcPr>
            <w:tcW w:w="6423" w:type="dxa"/>
            <w:vAlign w:val="center"/>
          </w:tcPr>
          <w:p>
            <w:pPr>
              <w:spacing w:line="320" w:lineRule="exact"/>
              <w:rPr>
                <w:color w:val="000000"/>
                <w:sz w:val="18"/>
                <w:szCs w:val="18"/>
              </w:rPr>
            </w:pPr>
            <w:r>
              <w:rPr>
                <w:color w:val="000000"/>
                <w:sz w:val="18"/>
                <w:szCs w:val="18"/>
              </w:rPr>
              <w:t>上课认真听讲，积极参与讨论，准确回答问题</w:t>
            </w:r>
            <w:r>
              <w:rPr>
                <w:rFonts w:hint="eastAsia"/>
                <w:color w:val="000000"/>
                <w:sz w:val="18"/>
                <w:szCs w:val="18"/>
                <w:lang w:eastAsia="zh-CN"/>
              </w:rPr>
              <w:t>，线上测验正确率≥</w:t>
            </w:r>
            <w:r>
              <w:rPr>
                <w:rFonts w:hint="eastAsia"/>
                <w:color w:val="000000"/>
                <w:sz w:val="18"/>
                <w:szCs w:val="18"/>
                <w:lang w:val="en-US" w:eastAsia="zh-CN"/>
              </w:rPr>
              <w:t>90%</w:t>
            </w: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Merge w:val="continue"/>
            <w:vAlign w:val="center"/>
          </w:tcPr>
          <w:p>
            <w:pPr>
              <w:spacing w:line="320" w:lineRule="exact"/>
              <w:jc w:val="center"/>
              <w:rPr>
                <w:color w:val="000000"/>
                <w:sz w:val="18"/>
                <w:szCs w:val="18"/>
              </w:rPr>
            </w:pPr>
          </w:p>
        </w:tc>
        <w:tc>
          <w:tcPr>
            <w:tcW w:w="1483" w:type="dxa"/>
            <w:vAlign w:val="center"/>
          </w:tcPr>
          <w:p>
            <w:pPr>
              <w:spacing w:line="320" w:lineRule="exact"/>
              <w:jc w:val="center"/>
              <w:rPr>
                <w:color w:val="000000"/>
                <w:sz w:val="18"/>
                <w:szCs w:val="18"/>
              </w:rPr>
            </w:pPr>
            <w:r>
              <w:rPr>
                <w:color w:val="000000"/>
                <w:sz w:val="18"/>
                <w:szCs w:val="18"/>
              </w:rPr>
              <w:t>80-89分（良）</w:t>
            </w:r>
          </w:p>
        </w:tc>
        <w:tc>
          <w:tcPr>
            <w:tcW w:w="6423" w:type="dxa"/>
            <w:vAlign w:val="center"/>
          </w:tcPr>
          <w:p>
            <w:pPr>
              <w:spacing w:line="320" w:lineRule="exact"/>
              <w:rPr>
                <w:color w:val="000000"/>
                <w:sz w:val="18"/>
                <w:szCs w:val="18"/>
              </w:rPr>
            </w:pPr>
            <w:r>
              <w:rPr>
                <w:color w:val="000000"/>
                <w:sz w:val="18"/>
                <w:szCs w:val="18"/>
              </w:rPr>
              <w:t>上课较认真，基本能准确答问题</w:t>
            </w:r>
            <w:r>
              <w:rPr>
                <w:rFonts w:hint="eastAsia"/>
                <w:color w:val="000000"/>
                <w:sz w:val="18"/>
                <w:szCs w:val="18"/>
                <w:lang w:eastAsia="zh-CN"/>
              </w:rPr>
              <w:t>，线上测验正确率</w:t>
            </w:r>
            <w:r>
              <w:rPr>
                <w:rFonts w:hint="eastAsia"/>
                <w:color w:val="000000"/>
                <w:sz w:val="18"/>
                <w:szCs w:val="18"/>
                <w:lang w:val="en-US" w:eastAsia="zh-CN"/>
              </w:rPr>
              <w:t>80~90%</w:t>
            </w: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6" w:type="dxa"/>
            <w:vMerge w:val="continue"/>
            <w:vAlign w:val="center"/>
          </w:tcPr>
          <w:p>
            <w:pPr>
              <w:spacing w:line="320" w:lineRule="exact"/>
              <w:jc w:val="center"/>
              <w:rPr>
                <w:color w:val="000000"/>
                <w:sz w:val="18"/>
                <w:szCs w:val="18"/>
              </w:rPr>
            </w:pPr>
          </w:p>
        </w:tc>
        <w:tc>
          <w:tcPr>
            <w:tcW w:w="1483" w:type="dxa"/>
            <w:vAlign w:val="center"/>
          </w:tcPr>
          <w:p>
            <w:pPr>
              <w:spacing w:line="320" w:lineRule="exact"/>
              <w:jc w:val="center"/>
              <w:rPr>
                <w:color w:val="000000"/>
                <w:sz w:val="18"/>
                <w:szCs w:val="18"/>
              </w:rPr>
            </w:pPr>
            <w:r>
              <w:rPr>
                <w:color w:val="000000"/>
                <w:sz w:val="18"/>
                <w:szCs w:val="18"/>
              </w:rPr>
              <w:t>70-79分（中）</w:t>
            </w:r>
          </w:p>
        </w:tc>
        <w:tc>
          <w:tcPr>
            <w:tcW w:w="6423" w:type="dxa"/>
            <w:vAlign w:val="center"/>
          </w:tcPr>
          <w:p>
            <w:pPr>
              <w:spacing w:line="320" w:lineRule="exact"/>
              <w:rPr>
                <w:color w:val="000000"/>
                <w:sz w:val="18"/>
                <w:szCs w:val="18"/>
              </w:rPr>
            </w:pPr>
            <w:r>
              <w:rPr>
                <w:color w:val="000000"/>
                <w:sz w:val="18"/>
                <w:szCs w:val="18"/>
              </w:rPr>
              <w:t>上课较认真，回答问题不准确</w:t>
            </w:r>
            <w:r>
              <w:rPr>
                <w:rFonts w:hint="eastAsia"/>
                <w:color w:val="000000"/>
                <w:sz w:val="18"/>
                <w:szCs w:val="18"/>
                <w:lang w:eastAsia="zh-CN"/>
              </w:rPr>
              <w:t>，线上测验正确率</w:t>
            </w:r>
            <w:r>
              <w:rPr>
                <w:rFonts w:hint="eastAsia"/>
                <w:color w:val="000000"/>
                <w:sz w:val="18"/>
                <w:szCs w:val="18"/>
                <w:lang w:val="en-US" w:eastAsia="zh-CN"/>
              </w:rPr>
              <w:t>70~80%</w:t>
            </w: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Merge w:val="continue"/>
            <w:vAlign w:val="center"/>
          </w:tcPr>
          <w:p>
            <w:pPr>
              <w:spacing w:line="320" w:lineRule="exact"/>
              <w:jc w:val="center"/>
              <w:rPr>
                <w:color w:val="000000"/>
                <w:sz w:val="18"/>
                <w:szCs w:val="18"/>
              </w:rPr>
            </w:pPr>
          </w:p>
        </w:tc>
        <w:tc>
          <w:tcPr>
            <w:tcW w:w="1483" w:type="dxa"/>
            <w:vAlign w:val="center"/>
          </w:tcPr>
          <w:p>
            <w:pPr>
              <w:spacing w:line="320" w:lineRule="exact"/>
              <w:jc w:val="center"/>
              <w:rPr>
                <w:color w:val="000000"/>
                <w:sz w:val="18"/>
                <w:szCs w:val="18"/>
              </w:rPr>
            </w:pPr>
            <w:r>
              <w:rPr>
                <w:color w:val="000000"/>
                <w:sz w:val="18"/>
                <w:szCs w:val="18"/>
              </w:rPr>
              <w:t>60-69分（及格）</w:t>
            </w:r>
          </w:p>
        </w:tc>
        <w:tc>
          <w:tcPr>
            <w:tcW w:w="6423" w:type="dxa"/>
            <w:vAlign w:val="center"/>
          </w:tcPr>
          <w:p>
            <w:pPr>
              <w:spacing w:line="320" w:lineRule="exact"/>
              <w:rPr>
                <w:color w:val="000000"/>
                <w:sz w:val="18"/>
                <w:szCs w:val="18"/>
              </w:rPr>
            </w:pPr>
            <w:r>
              <w:rPr>
                <w:color w:val="000000"/>
                <w:sz w:val="18"/>
                <w:szCs w:val="18"/>
              </w:rPr>
              <w:t>上课状态一般，回答问题不准确</w:t>
            </w:r>
            <w:r>
              <w:rPr>
                <w:rFonts w:hint="eastAsia"/>
                <w:color w:val="000000"/>
                <w:sz w:val="18"/>
                <w:szCs w:val="18"/>
                <w:lang w:eastAsia="zh-CN"/>
              </w:rPr>
              <w:t>，线上测验正确率</w:t>
            </w:r>
            <w:r>
              <w:rPr>
                <w:rFonts w:hint="eastAsia"/>
                <w:color w:val="000000"/>
                <w:sz w:val="18"/>
                <w:szCs w:val="18"/>
                <w:lang w:val="en-US" w:eastAsia="zh-CN"/>
              </w:rPr>
              <w:t>60~70%</w:t>
            </w: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Merge w:val="continue"/>
            <w:vAlign w:val="center"/>
          </w:tcPr>
          <w:p>
            <w:pPr>
              <w:spacing w:line="320" w:lineRule="exact"/>
              <w:jc w:val="center"/>
              <w:rPr>
                <w:color w:val="000000"/>
                <w:sz w:val="18"/>
                <w:szCs w:val="18"/>
              </w:rPr>
            </w:pPr>
          </w:p>
        </w:tc>
        <w:tc>
          <w:tcPr>
            <w:tcW w:w="1483" w:type="dxa"/>
            <w:vAlign w:val="center"/>
          </w:tcPr>
          <w:p>
            <w:pPr>
              <w:spacing w:line="320" w:lineRule="exact"/>
              <w:jc w:val="center"/>
              <w:rPr>
                <w:color w:val="000000"/>
                <w:sz w:val="18"/>
                <w:szCs w:val="18"/>
              </w:rPr>
            </w:pPr>
            <w:r>
              <w:rPr>
                <w:color w:val="000000"/>
                <w:sz w:val="18"/>
                <w:szCs w:val="18"/>
              </w:rPr>
              <w:t>0-59分（不及格）</w:t>
            </w:r>
          </w:p>
        </w:tc>
        <w:tc>
          <w:tcPr>
            <w:tcW w:w="6423" w:type="dxa"/>
            <w:vAlign w:val="center"/>
          </w:tcPr>
          <w:p>
            <w:pPr>
              <w:spacing w:line="320" w:lineRule="exact"/>
              <w:rPr>
                <w:color w:val="000000"/>
                <w:sz w:val="18"/>
                <w:szCs w:val="18"/>
              </w:rPr>
            </w:pPr>
            <w:r>
              <w:rPr>
                <w:color w:val="000000"/>
                <w:sz w:val="18"/>
                <w:szCs w:val="18"/>
              </w:rPr>
              <w:t>听课不够认真，答非所问</w:t>
            </w:r>
            <w:r>
              <w:rPr>
                <w:rFonts w:hint="eastAsia"/>
                <w:color w:val="000000"/>
                <w:sz w:val="18"/>
                <w:szCs w:val="18"/>
                <w:lang w:eastAsia="zh-CN"/>
              </w:rPr>
              <w:t>，线上测验正确率＜</w:t>
            </w:r>
            <w:r>
              <w:rPr>
                <w:rFonts w:hint="eastAsia"/>
                <w:color w:val="000000"/>
                <w:sz w:val="18"/>
                <w:szCs w:val="18"/>
                <w:lang w:val="en-US" w:eastAsia="zh-CN"/>
              </w:rPr>
              <w:t>60%</w:t>
            </w: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Merge w:val="restart"/>
            <w:vAlign w:val="center"/>
          </w:tcPr>
          <w:p>
            <w:pPr>
              <w:spacing w:line="320" w:lineRule="exact"/>
              <w:jc w:val="center"/>
              <w:rPr>
                <w:rFonts w:hint="eastAsia"/>
                <w:color w:val="000000"/>
                <w:sz w:val="18"/>
                <w:szCs w:val="18"/>
                <w:lang w:val="en-US" w:eastAsia="zh-CN"/>
              </w:rPr>
            </w:pPr>
            <w:r>
              <w:rPr>
                <w:rFonts w:hint="eastAsia"/>
                <w:color w:val="000000"/>
                <w:sz w:val="18"/>
                <w:szCs w:val="18"/>
                <w:lang w:eastAsia="zh-CN"/>
              </w:rPr>
              <w:t>合作学习</w:t>
            </w:r>
            <w:r>
              <w:rPr>
                <w:rFonts w:hint="eastAsia"/>
                <w:color w:val="000000"/>
                <w:sz w:val="18"/>
                <w:szCs w:val="18"/>
                <w:lang w:val="en-US" w:eastAsia="zh-CN"/>
              </w:rPr>
              <w:t>+</w:t>
            </w:r>
          </w:p>
          <w:p>
            <w:pPr>
              <w:spacing w:line="320" w:lineRule="exact"/>
              <w:jc w:val="center"/>
              <w:rPr>
                <w:color w:val="000000"/>
                <w:sz w:val="18"/>
                <w:szCs w:val="18"/>
              </w:rPr>
            </w:pPr>
            <w:r>
              <w:rPr>
                <w:rFonts w:hint="eastAsia"/>
                <w:color w:val="000000"/>
                <w:sz w:val="18"/>
                <w:szCs w:val="18"/>
              </w:rPr>
              <w:t>翻转课堂</w:t>
            </w:r>
          </w:p>
        </w:tc>
        <w:tc>
          <w:tcPr>
            <w:tcW w:w="1483" w:type="dxa"/>
            <w:vAlign w:val="center"/>
          </w:tcPr>
          <w:p>
            <w:pPr>
              <w:spacing w:line="320" w:lineRule="exact"/>
              <w:jc w:val="center"/>
              <w:rPr>
                <w:color w:val="000000"/>
                <w:sz w:val="18"/>
                <w:szCs w:val="18"/>
              </w:rPr>
            </w:pPr>
            <w:r>
              <w:rPr>
                <w:color w:val="000000"/>
                <w:sz w:val="18"/>
                <w:szCs w:val="18"/>
              </w:rPr>
              <w:t>90-100分（优）</w:t>
            </w:r>
          </w:p>
        </w:tc>
        <w:tc>
          <w:tcPr>
            <w:tcW w:w="6423" w:type="dxa"/>
            <w:vAlign w:val="center"/>
          </w:tcPr>
          <w:p>
            <w:pPr>
              <w:spacing w:line="320" w:lineRule="exact"/>
              <w:rPr>
                <w:color w:val="000000"/>
                <w:sz w:val="18"/>
                <w:szCs w:val="18"/>
              </w:rPr>
            </w:pPr>
            <w:r>
              <w:rPr>
                <w:rFonts w:hint="eastAsia"/>
                <w:color w:val="000000"/>
                <w:sz w:val="18"/>
                <w:szCs w:val="18"/>
                <w:lang w:eastAsia="zh-CN"/>
              </w:rPr>
              <w:t>以小组为单位，</w:t>
            </w:r>
            <w:r>
              <w:rPr>
                <w:color w:val="000000"/>
                <w:sz w:val="18"/>
                <w:szCs w:val="18"/>
              </w:rPr>
              <w:t>能够</w:t>
            </w:r>
            <w:r>
              <w:rPr>
                <w:rFonts w:hint="eastAsia"/>
                <w:color w:val="000000"/>
                <w:sz w:val="18"/>
                <w:szCs w:val="18"/>
              </w:rPr>
              <w:t>找到符合指定主题的相关机械的资料，表达流畅，声音洪亮，</w:t>
            </w:r>
            <w:r>
              <w:rPr>
                <w:color w:val="000000"/>
                <w:sz w:val="18"/>
                <w:szCs w:val="18"/>
              </w:rPr>
              <w:t>PPT</w:t>
            </w:r>
            <w:r>
              <w:rPr>
                <w:rFonts w:hint="eastAsia"/>
                <w:color w:val="000000"/>
                <w:sz w:val="18"/>
                <w:szCs w:val="18"/>
              </w:rPr>
              <w:t>制作精良，能吸引同学们的注意力。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Merge w:val="continue"/>
            <w:vAlign w:val="center"/>
          </w:tcPr>
          <w:p>
            <w:pPr>
              <w:spacing w:line="320" w:lineRule="exact"/>
              <w:jc w:val="center"/>
              <w:rPr>
                <w:color w:val="000000"/>
                <w:sz w:val="18"/>
                <w:szCs w:val="18"/>
              </w:rPr>
            </w:pPr>
          </w:p>
        </w:tc>
        <w:tc>
          <w:tcPr>
            <w:tcW w:w="1483" w:type="dxa"/>
            <w:vAlign w:val="center"/>
          </w:tcPr>
          <w:p>
            <w:pPr>
              <w:spacing w:line="320" w:lineRule="exact"/>
              <w:jc w:val="center"/>
              <w:rPr>
                <w:color w:val="000000"/>
                <w:sz w:val="18"/>
                <w:szCs w:val="18"/>
              </w:rPr>
            </w:pPr>
            <w:r>
              <w:rPr>
                <w:color w:val="000000"/>
                <w:sz w:val="18"/>
                <w:szCs w:val="18"/>
              </w:rPr>
              <w:t>80-89分（良）</w:t>
            </w:r>
          </w:p>
        </w:tc>
        <w:tc>
          <w:tcPr>
            <w:tcW w:w="6423" w:type="dxa"/>
          </w:tcPr>
          <w:p>
            <w:pPr>
              <w:spacing w:line="320" w:lineRule="exact"/>
              <w:rPr>
                <w:color w:val="000000"/>
                <w:sz w:val="18"/>
                <w:szCs w:val="18"/>
              </w:rPr>
            </w:pPr>
            <w:r>
              <w:rPr>
                <w:rFonts w:hint="eastAsia"/>
                <w:color w:val="000000"/>
                <w:sz w:val="18"/>
                <w:szCs w:val="18"/>
                <w:lang w:eastAsia="zh-CN"/>
              </w:rPr>
              <w:t>以小组为单位，</w:t>
            </w:r>
            <w:r>
              <w:rPr>
                <w:color w:val="000000"/>
                <w:sz w:val="18"/>
                <w:szCs w:val="18"/>
              </w:rPr>
              <w:t>能够</w:t>
            </w:r>
            <w:r>
              <w:rPr>
                <w:rFonts w:hint="eastAsia"/>
                <w:color w:val="000000"/>
                <w:sz w:val="18"/>
                <w:szCs w:val="18"/>
              </w:rPr>
              <w:t>找到符合指定主题的相关机械的资料，表达流畅，声音洪亮，</w:t>
            </w:r>
            <w:r>
              <w:rPr>
                <w:color w:val="000000"/>
                <w:sz w:val="18"/>
                <w:szCs w:val="18"/>
              </w:rPr>
              <w:t>PPT</w:t>
            </w:r>
            <w:r>
              <w:rPr>
                <w:rFonts w:hint="eastAsia"/>
                <w:color w:val="000000"/>
                <w:sz w:val="18"/>
                <w:szCs w:val="18"/>
              </w:rPr>
              <w:t>制作良好，能吸引部分同学们的注意力。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Merge w:val="continue"/>
            <w:vAlign w:val="center"/>
          </w:tcPr>
          <w:p>
            <w:pPr>
              <w:spacing w:line="320" w:lineRule="exact"/>
              <w:jc w:val="center"/>
              <w:rPr>
                <w:color w:val="000000"/>
                <w:sz w:val="18"/>
                <w:szCs w:val="18"/>
              </w:rPr>
            </w:pPr>
          </w:p>
        </w:tc>
        <w:tc>
          <w:tcPr>
            <w:tcW w:w="1483" w:type="dxa"/>
            <w:vAlign w:val="center"/>
          </w:tcPr>
          <w:p>
            <w:pPr>
              <w:spacing w:line="320" w:lineRule="exact"/>
              <w:jc w:val="center"/>
              <w:rPr>
                <w:color w:val="000000"/>
                <w:sz w:val="18"/>
                <w:szCs w:val="18"/>
              </w:rPr>
            </w:pPr>
            <w:r>
              <w:rPr>
                <w:color w:val="000000"/>
                <w:sz w:val="18"/>
                <w:szCs w:val="18"/>
              </w:rPr>
              <w:t>70-79分（中）</w:t>
            </w:r>
          </w:p>
        </w:tc>
        <w:tc>
          <w:tcPr>
            <w:tcW w:w="6423" w:type="dxa"/>
          </w:tcPr>
          <w:p>
            <w:pPr>
              <w:spacing w:line="320" w:lineRule="exact"/>
              <w:rPr>
                <w:color w:val="000000"/>
                <w:sz w:val="18"/>
                <w:szCs w:val="18"/>
              </w:rPr>
            </w:pPr>
            <w:r>
              <w:rPr>
                <w:rFonts w:hint="eastAsia"/>
                <w:color w:val="000000"/>
                <w:sz w:val="18"/>
                <w:szCs w:val="18"/>
                <w:lang w:eastAsia="zh-CN"/>
              </w:rPr>
              <w:t>以小组为单位，</w:t>
            </w:r>
            <w:r>
              <w:rPr>
                <w:color w:val="000000"/>
                <w:sz w:val="18"/>
                <w:szCs w:val="18"/>
              </w:rPr>
              <w:t>能够</w:t>
            </w:r>
            <w:r>
              <w:rPr>
                <w:rFonts w:hint="eastAsia"/>
                <w:color w:val="000000"/>
                <w:sz w:val="18"/>
                <w:szCs w:val="18"/>
              </w:rPr>
              <w:t>找到基本符合指定主题的相关机械的资料，表达基本流畅，声音稍小，</w:t>
            </w:r>
            <w:r>
              <w:rPr>
                <w:color w:val="000000"/>
                <w:sz w:val="18"/>
                <w:szCs w:val="18"/>
              </w:rPr>
              <w:t>PPT</w:t>
            </w:r>
            <w:r>
              <w:rPr>
                <w:rFonts w:hint="eastAsia"/>
                <w:color w:val="000000"/>
                <w:sz w:val="18"/>
                <w:szCs w:val="18"/>
              </w:rPr>
              <w:t>制作一般，能吸引部分同学们的注意力。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Merge w:val="continue"/>
          </w:tcPr>
          <w:p>
            <w:pPr>
              <w:spacing w:line="320" w:lineRule="exact"/>
              <w:jc w:val="center"/>
              <w:rPr>
                <w:color w:val="000000"/>
                <w:sz w:val="18"/>
                <w:szCs w:val="18"/>
              </w:rPr>
            </w:pPr>
          </w:p>
        </w:tc>
        <w:tc>
          <w:tcPr>
            <w:tcW w:w="1483" w:type="dxa"/>
            <w:vAlign w:val="center"/>
          </w:tcPr>
          <w:p>
            <w:pPr>
              <w:spacing w:line="320" w:lineRule="exact"/>
              <w:jc w:val="center"/>
              <w:rPr>
                <w:color w:val="000000"/>
                <w:sz w:val="18"/>
                <w:szCs w:val="18"/>
              </w:rPr>
            </w:pPr>
            <w:r>
              <w:rPr>
                <w:color w:val="000000"/>
                <w:sz w:val="18"/>
                <w:szCs w:val="18"/>
              </w:rPr>
              <w:t>60-69分（及格）</w:t>
            </w:r>
          </w:p>
        </w:tc>
        <w:tc>
          <w:tcPr>
            <w:tcW w:w="6423" w:type="dxa"/>
          </w:tcPr>
          <w:p>
            <w:pPr>
              <w:spacing w:line="320" w:lineRule="exact"/>
              <w:rPr>
                <w:color w:val="000000"/>
                <w:sz w:val="18"/>
                <w:szCs w:val="18"/>
              </w:rPr>
            </w:pPr>
            <w:r>
              <w:rPr>
                <w:rFonts w:hint="eastAsia"/>
                <w:color w:val="000000"/>
                <w:sz w:val="18"/>
                <w:szCs w:val="18"/>
                <w:lang w:eastAsia="zh-CN"/>
              </w:rPr>
              <w:t>以小组为单位，</w:t>
            </w:r>
            <w:r>
              <w:rPr>
                <w:color w:val="000000"/>
                <w:sz w:val="18"/>
                <w:szCs w:val="18"/>
              </w:rPr>
              <w:t>能够</w:t>
            </w:r>
            <w:r>
              <w:rPr>
                <w:rFonts w:hint="eastAsia"/>
                <w:color w:val="000000"/>
                <w:sz w:val="18"/>
                <w:szCs w:val="18"/>
              </w:rPr>
              <w:t>找到基本符合指定主题的相关机械的资料，表达基本流畅，声音小，</w:t>
            </w:r>
            <w:r>
              <w:rPr>
                <w:color w:val="000000"/>
                <w:sz w:val="18"/>
                <w:szCs w:val="18"/>
              </w:rPr>
              <w:t>PPT</w:t>
            </w:r>
            <w:r>
              <w:rPr>
                <w:rFonts w:hint="eastAsia"/>
                <w:color w:val="000000"/>
                <w:sz w:val="18"/>
                <w:szCs w:val="18"/>
              </w:rPr>
              <w:t>制作一般，基本不能吸引同学们的注意力。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Merge w:val="continue"/>
          </w:tcPr>
          <w:p>
            <w:pPr>
              <w:spacing w:line="320" w:lineRule="exact"/>
              <w:jc w:val="center"/>
              <w:rPr>
                <w:color w:val="000000"/>
                <w:sz w:val="18"/>
                <w:szCs w:val="18"/>
              </w:rPr>
            </w:pPr>
          </w:p>
        </w:tc>
        <w:tc>
          <w:tcPr>
            <w:tcW w:w="1483" w:type="dxa"/>
            <w:vAlign w:val="center"/>
          </w:tcPr>
          <w:p>
            <w:pPr>
              <w:spacing w:line="320" w:lineRule="exact"/>
              <w:jc w:val="center"/>
              <w:rPr>
                <w:color w:val="000000"/>
                <w:sz w:val="18"/>
                <w:szCs w:val="18"/>
              </w:rPr>
            </w:pPr>
            <w:r>
              <w:rPr>
                <w:color w:val="000000"/>
                <w:sz w:val="18"/>
                <w:szCs w:val="18"/>
              </w:rPr>
              <w:t>0-59分（不及格）</w:t>
            </w:r>
          </w:p>
        </w:tc>
        <w:tc>
          <w:tcPr>
            <w:tcW w:w="6423" w:type="dxa"/>
          </w:tcPr>
          <w:p>
            <w:pPr>
              <w:spacing w:line="320" w:lineRule="exact"/>
              <w:rPr>
                <w:color w:val="000000"/>
                <w:sz w:val="18"/>
                <w:szCs w:val="18"/>
              </w:rPr>
            </w:pPr>
            <w:r>
              <w:rPr>
                <w:rFonts w:hint="eastAsia"/>
                <w:color w:val="000000"/>
                <w:sz w:val="18"/>
                <w:szCs w:val="18"/>
                <w:lang w:eastAsia="zh-CN"/>
              </w:rPr>
              <w:t>以小组为单位，</w:t>
            </w:r>
            <w:r>
              <w:rPr>
                <w:rFonts w:hint="eastAsia"/>
                <w:color w:val="000000"/>
                <w:sz w:val="18"/>
                <w:szCs w:val="18"/>
              </w:rPr>
              <w:t>找到的相关机械的资料基本不符合指定主题，表达不流畅，声音小，</w:t>
            </w:r>
            <w:r>
              <w:rPr>
                <w:color w:val="000000"/>
                <w:sz w:val="18"/>
                <w:szCs w:val="18"/>
              </w:rPr>
              <w:t>PPT</w:t>
            </w:r>
            <w:r>
              <w:rPr>
                <w:rFonts w:hint="eastAsia"/>
                <w:color w:val="000000"/>
                <w:sz w:val="18"/>
                <w:szCs w:val="18"/>
              </w:rPr>
              <w:t>制作一般，不能吸引同学们的注意力。</w:t>
            </w:r>
          </w:p>
        </w:tc>
      </w:tr>
    </w:tbl>
    <w:p>
      <w:pPr>
        <w:spacing w:line="320" w:lineRule="exact"/>
        <w:rPr>
          <w:rFonts w:ascii="等线" w:hAnsi="等线"/>
          <w:color w:val="000000"/>
          <w:sz w:val="20"/>
          <w:szCs w:val="20"/>
        </w:rPr>
      </w:pPr>
      <w:r>
        <w:rPr>
          <w:color w:val="000000"/>
          <w:sz w:val="18"/>
          <w:szCs w:val="18"/>
        </w:rPr>
        <w:t>注：各</w:t>
      </w:r>
      <w:r>
        <w:rPr>
          <w:rFonts w:hint="eastAsia"/>
          <w:color w:val="000000"/>
          <w:sz w:val="18"/>
          <w:szCs w:val="18"/>
        </w:rPr>
        <w:t>评价</w:t>
      </w:r>
      <w:r>
        <w:rPr>
          <w:color w:val="000000"/>
          <w:sz w:val="18"/>
          <w:szCs w:val="18"/>
        </w:rPr>
        <w:t>方式可根据需要逐一填写评分标准</w:t>
      </w:r>
      <w:r>
        <w:rPr>
          <w:rFonts w:hint="eastAsia"/>
          <w:color w:val="000000"/>
          <w:sz w:val="18"/>
          <w:szCs w:val="18"/>
        </w:rPr>
        <w:t>。</w:t>
      </w:r>
    </w:p>
    <w:p>
      <w:pPr>
        <w:widowControl/>
        <w:snapToGrid w:val="0"/>
        <w:spacing w:line="540" w:lineRule="exact"/>
        <w:jc w:val="left"/>
        <w:rPr>
          <w:rFonts w:ascii="黑体" w:hAnsi="黑体" w:eastAsia="黑体"/>
          <w:color w:val="000000"/>
          <w:sz w:val="24"/>
        </w:rPr>
      </w:pPr>
      <w:r>
        <w:rPr>
          <w:rFonts w:ascii="黑体" w:hAnsi="黑体" w:eastAsia="黑体"/>
          <w:color w:val="000000"/>
          <w:sz w:val="24"/>
        </w:rPr>
        <w:t>五</w:t>
      </w:r>
      <w:r>
        <w:rPr>
          <w:rFonts w:hint="eastAsia" w:ascii="黑体" w:hAnsi="黑体" w:eastAsia="黑体"/>
          <w:color w:val="000000"/>
          <w:sz w:val="24"/>
        </w:rPr>
        <w:t>、教材及参考资料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1．推荐使用教材：</w:t>
      </w:r>
    </w:p>
    <w:p>
      <w:pPr>
        <w:shd w:val="clear" w:color="auto" w:fill="FFFFFF"/>
        <w:ind w:firstLine="420"/>
      </w:pPr>
      <w:r>
        <w:rPr>
          <w:rFonts w:hint="eastAsia"/>
          <w:kern w:val="0"/>
        </w:rPr>
        <w:t>顾林，</w:t>
      </w:r>
      <w:r>
        <w:rPr>
          <w:kern w:val="0"/>
        </w:rPr>
        <w:t>陶玉贵</w:t>
      </w:r>
      <w:r>
        <w:t>主编</w:t>
      </w:r>
      <w:r>
        <w:rPr>
          <w:rFonts w:hint="eastAsia"/>
        </w:rPr>
        <w:t xml:space="preserve">. </w:t>
      </w:r>
      <w:r>
        <w:t>食品机械与设备</w:t>
      </w:r>
      <w:r>
        <w:rPr>
          <w:rFonts w:hint="eastAsia"/>
        </w:rPr>
        <w:t xml:space="preserve">. </w:t>
      </w:r>
      <w:r>
        <w:t>北京：</w:t>
      </w:r>
      <w:r>
        <w:rPr>
          <w:rFonts w:hint="eastAsia"/>
        </w:rPr>
        <w:t>中国纺织</w:t>
      </w:r>
      <w:r>
        <w:t>出版社，2016</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kern w:val="0"/>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2．主要参考书：</w:t>
      </w:r>
    </w:p>
    <w:p>
      <w:pPr>
        <w:widowControl/>
        <w:numPr>
          <w:ilvl w:val="0"/>
          <w:numId w:val="0"/>
        </w:numPr>
        <w:snapToGrid w:val="0"/>
        <w:ind w:leftChars="200"/>
        <w:jc w:val="left"/>
        <w:rPr>
          <w:kern w:val="0"/>
        </w:rPr>
      </w:pPr>
      <w:r>
        <w:rPr>
          <w:rFonts w:hint="eastAsia" w:ascii="宋体" w:hAnsi="宋体" w:eastAsia="宋体" w:cs="宋体"/>
          <w:color w:val="000000"/>
          <w:kern w:val="0"/>
          <w:sz w:val="21"/>
          <w:szCs w:val="21"/>
        </w:rPr>
        <w:t>[1]</w:t>
      </w:r>
      <w:r>
        <w:rPr>
          <w:rFonts w:hint="eastAsia"/>
          <w:kern w:val="0"/>
          <w:lang w:eastAsia="zh-CN"/>
        </w:rPr>
        <w:t>《</w:t>
      </w:r>
      <w:r>
        <w:rPr>
          <w:rFonts w:hint="eastAsia"/>
          <w:kern w:val="0"/>
        </w:rPr>
        <w:t>食品工厂机械装备</w:t>
      </w:r>
      <w:r>
        <w:rPr>
          <w:rFonts w:hint="eastAsia"/>
          <w:kern w:val="0"/>
          <w:lang w:eastAsia="zh-CN"/>
        </w:rPr>
        <w:t>》，</w:t>
      </w:r>
      <w:r>
        <w:rPr>
          <w:rFonts w:hint="eastAsia"/>
          <w:kern w:val="0"/>
        </w:rPr>
        <w:t>方祖成</w:t>
      </w:r>
      <w:r>
        <w:rPr>
          <w:rFonts w:hint="eastAsia"/>
          <w:kern w:val="0"/>
          <w:lang w:eastAsia="zh-CN"/>
        </w:rPr>
        <w:t>，</w:t>
      </w:r>
      <w:r>
        <w:t>北京：</w:t>
      </w:r>
      <w:r>
        <w:rPr>
          <w:rFonts w:hint="eastAsia"/>
          <w:kern w:val="0"/>
        </w:rPr>
        <w:t>中国质检出版社. 2017</w:t>
      </w:r>
    </w:p>
    <w:p>
      <w:pPr>
        <w:numPr>
          <w:ilvl w:val="0"/>
          <w:numId w:val="0"/>
        </w:numPr>
        <w:shd w:val="clear" w:color="auto" w:fill="FFFFFF"/>
        <w:ind w:leftChars="200"/>
      </w:pP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w:t>
      </w:r>
      <w:r>
        <w:rPr>
          <w:rFonts w:hint="eastAsia"/>
        </w:rPr>
        <w:t>《</w:t>
      </w:r>
      <w:r>
        <w:rPr>
          <w:rFonts w:hint="eastAsia"/>
          <w:lang w:eastAsia="zh-CN"/>
        </w:rPr>
        <w:t>食品</w:t>
      </w:r>
      <w:r>
        <w:rPr>
          <w:rFonts w:hint="eastAsia"/>
        </w:rPr>
        <w:t>机械与设备</w:t>
      </w:r>
      <w:r>
        <w:t>》</w:t>
      </w:r>
      <w:r>
        <w:rPr>
          <w:rFonts w:hint="eastAsia"/>
        </w:rPr>
        <w:t>，侯建平</w:t>
      </w:r>
      <w:r>
        <w:t>等，科学出版社，</w:t>
      </w:r>
      <w:r>
        <w:rPr>
          <w:rFonts w:hint="eastAsia"/>
        </w:rPr>
        <w:t>2016</w:t>
      </w:r>
    </w:p>
    <w:p>
      <w:pPr>
        <w:numPr>
          <w:ilvl w:val="0"/>
          <w:numId w:val="0"/>
        </w:numPr>
        <w:shd w:val="clear" w:color="auto" w:fill="FFFFFF"/>
        <w:ind w:leftChars="200"/>
      </w:pP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rPr>
        <w:t>]</w:t>
      </w:r>
      <w:r>
        <w:rPr>
          <w:rFonts w:hint="eastAsia"/>
        </w:rPr>
        <w:t>《</w:t>
      </w:r>
      <w:r>
        <w:rPr>
          <w:rFonts w:hint="eastAsia"/>
          <w:lang w:eastAsia="zh-CN"/>
        </w:rPr>
        <w:t>食品</w:t>
      </w:r>
      <w:r>
        <w:t>机械与设备》</w:t>
      </w:r>
      <w:r>
        <w:rPr>
          <w:rFonts w:hint="eastAsia"/>
        </w:rPr>
        <w:t>，</w:t>
      </w:r>
      <w:r>
        <w:t>冯镇，中国轻工业出版社，</w:t>
      </w:r>
      <w:r>
        <w:rPr>
          <w:rFonts w:hint="eastAsia"/>
        </w:rPr>
        <w:t>2013</w:t>
      </w:r>
    </w:p>
    <w:p>
      <w:pPr>
        <w:numPr>
          <w:ilvl w:val="0"/>
          <w:numId w:val="0"/>
        </w:numPr>
        <w:shd w:val="clear" w:color="auto" w:fill="FFFFFF"/>
        <w:ind w:leftChars="200"/>
      </w:pP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rPr>
        <w:t>]</w:t>
      </w:r>
      <w:r>
        <w:rPr>
          <w:rFonts w:hint="eastAsia"/>
        </w:rPr>
        <w:t>《</w:t>
      </w:r>
      <w:r>
        <w:t>食品加工技术装备</w:t>
      </w:r>
      <w:r>
        <w:rPr>
          <w:rFonts w:hint="eastAsia"/>
        </w:rPr>
        <w:t>》</w:t>
      </w:r>
      <w:r>
        <w:t>（第二版）</w:t>
      </w:r>
      <w:r>
        <w:rPr>
          <w:rFonts w:hint="eastAsia"/>
        </w:rPr>
        <w:t>，</w:t>
      </w:r>
      <w:r>
        <w:t>张裕中</w:t>
      </w:r>
      <w:r>
        <w:rPr>
          <w:rFonts w:hint="eastAsia"/>
        </w:rPr>
        <w:t>，</w:t>
      </w:r>
      <w:r>
        <w:t>北京：中国轻工业出版社，2007</w:t>
      </w:r>
    </w:p>
    <w:p>
      <w:pPr>
        <w:numPr>
          <w:ilvl w:val="0"/>
          <w:numId w:val="0"/>
        </w:numPr>
        <w:shd w:val="clear" w:color="auto" w:fill="FFFFFF"/>
        <w:ind w:leftChars="200"/>
      </w:pP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rPr>
        <w:t>]</w:t>
      </w:r>
      <w:r>
        <w:rPr>
          <w:rFonts w:hint="eastAsia"/>
        </w:rPr>
        <w:t>《</w:t>
      </w:r>
      <w:r>
        <w:t>食品机械与设备</w:t>
      </w:r>
      <w:r>
        <w:rPr>
          <w:rFonts w:hint="eastAsia"/>
        </w:rPr>
        <w:t>》，</w:t>
      </w:r>
      <w:r>
        <w:rPr>
          <w:kern w:val="0"/>
        </w:rPr>
        <w:t>马荣朝</w:t>
      </w:r>
      <w:r>
        <w:rPr>
          <w:rFonts w:hint="eastAsia"/>
        </w:rPr>
        <w:t>，</w:t>
      </w:r>
      <w:r>
        <w:t>北京：科学出版社，2012</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000000"/>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rPr>
        <w:t>．网络资源</w:t>
      </w:r>
    </w:p>
    <w:p>
      <w:pPr>
        <w:widowControl/>
        <w:numPr>
          <w:ilvl w:val="0"/>
          <w:numId w:val="0"/>
        </w:numPr>
        <w:snapToGrid w:val="0"/>
        <w:ind w:left="840" w:leftChars="200" w:hanging="420" w:hangingChars="200"/>
        <w:jc w:val="left"/>
        <w:rPr>
          <w:kern w:val="0"/>
        </w:rPr>
      </w:pPr>
      <w:r>
        <w:rPr>
          <w:rFonts w:hint="eastAsia" w:ascii="宋体" w:hAnsi="宋体" w:eastAsia="宋体" w:cs="宋体"/>
          <w:color w:val="000000"/>
          <w:kern w:val="0"/>
          <w:sz w:val="21"/>
          <w:szCs w:val="21"/>
        </w:rPr>
        <w:t>[1]</w:t>
      </w:r>
      <w:r>
        <w:rPr>
          <w:rFonts w:hint="eastAsia"/>
          <w:bCs/>
        </w:rPr>
        <w:t>食品伙伴网：</w:t>
      </w:r>
      <w:r>
        <w:fldChar w:fldCharType="begin"/>
      </w:r>
      <w:r>
        <w:instrText xml:space="preserve"> HYPERLINK "http://www.foodmate.net/" </w:instrText>
      </w:r>
      <w:r>
        <w:fldChar w:fldCharType="separate"/>
      </w:r>
      <w:r>
        <w:rPr>
          <w:rStyle w:val="10"/>
          <w:rFonts w:hint="eastAsia"/>
          <w:kern w:val="0"/>
        </w:rPr>
        <w:t>http</w:t>
      </w:r>
      <w:r>
        <w:rPr>
          <w:rStyle w:val="10"/>
          <w:rFonts w:hint="eastAsia"/>
          <w:kern w:val="0"/>
          <w:lang w:val="en-US" w:eastAsia="zh-CN"/>
        </w:rPr>
        <w:t>:</w:t>
      </w:r>
      <w:r>
        <w:rPr>
          <w:rStyle w:val="10"/>
          <w:rFonts w:hint="eastAsia"/>
          <w:kern w:val="0"/>
        </w:rPr>
        <w:t>//www.foodmate.net/</w:t>
      </w:r>
      <w:r>
        <w:rPr>
          <w:rStyle w:val="10"/>
          <w:rFonts w:hint="eastAsia"/>
          <w:kern w:val="0"/>
        </w:rPr>
        <w:fldChar w:fldCharType="end"/>
      </w:r>
    </w:p>
    <w:p>
      <w:pPr>
        <w:widowControl/>
        <w:numPr>
          <w:ilvl w:val="0"/>
          <w:numId w:val="0"/>
        </w:numPr>
        <w:snapToGrid w:val="0"/>
        <w:ind w:left="840" w:leftChars="200" w:hanging="420" w:hangingChars="200"/>
        <w:jc w:val="left"/>
      </w:pP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w:t>
      </w:r>
      <w:r>
        <w:t>中国大学MOOC，《</w:t>
      </w:r>
      <w:r>
        <w:rPr>
          <w:rFonts w:hint="eastAsia"/>
        </w:rPr>
        <w:t>食品机械与设备</w:t>
      </w:r>
      <w:r>
        <w:t>》：</w:t>
      </w:r>
      <w:r>
        <w:fldChar w:fldCharType="begin"/>
      </w:r>
      <w:r>
        <w:instrText xml:space="preserve"> HYPERLINK "https://www.icourse163.org/course/HENAU-1206728802" </w:instrText>
      </w:r>
      <w:r>
        <w:fldChar w:fldCharType="separate"/>
      </w:r>
      <w:r>
        <w:rPr>
          <w:rStyle w:val="10"/>
        </w:rPr>
        <w:t>https</w:t>
      </w:r>
      <w:r>
        <w:rPr>
          <w:rStyle w:val="10"/>
          <w:rFonts w:hint="eastAsia"/>
          <w:lang w:val="en-US" w:eastAsia="zh-CN"/>
        </w:rPr>
        <w:t>:</w:t>
      </w:r>
      <w:r>
        <w:rPr>
          <w:rStyle w:val="10"/>
        </w:rPr>
        <w:t>//www.icourse163.org/course/HENAU-1206728802</w:t>
      </w:r>
      <w:r>
        <w:rPr>
          <w:rStyle w:val="10"/>
        </w:rPr>
        <w:fldChar w:fldCharType="end"/>
      </w:r>
    </w:p>
    <w:p>
      <w:pPr>
        <w:widowControl/>
        <w:ind w:firstLine="480" w:firstLineChars="200"/>
        <w:jc w:val="left"/>
        <w:rPr>
          <w:rFonts w:ascii="宋体" w:hAnsi="宋体" w:cs="宋体"/>
          <w:color w:val="000000"/>
          <w:kern w:val="0"/>
          <w:sz w:val="24"/>
          <w:lang w:bidi="ar"/>
        </w:rPr>
      </w:pPr>
    </w:p>
    <w:p>
      <w:pPr>
        <w:spacing w:line="360" w:lineRule="auto"/>
        <w:jc w:val="left"/>
        <w:rPr>
          <w:rFonts w:ascii="宋体" w:hAnsi="宋体" w:cs="宋体"/>
          <w:color w:val="000000"/>
          <w:sz w:val="24"/>
        </w:rPr>
      </w:pPr>
    </w:p>
    <w:p>
      <w:pPr>
        <w:spacing w:line="320" w:lineRule="exact"/>
        <w:ind w:firstLine="4080" w:firstLineChars="1700"/>
        <w:rPr>
          <w:rFonts w:ascii="宋体" w:hAnsi="宋体" w:cs="宋体"/>
          <w:color w:val="000000"/>
          <w:kern w:val="0"/>
          <w:sz w:val="24"/>
          <w:lang w:bidi="ar"/>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11886F"/>
    <w:multiLevelType w:val="singleLevel"/>
    <w:tmpl w:val="A211886F"/>
    <w:lvl w:ilvl="0" w:tentative="0">
      <w:start w:val="1"/>
      <w:numFmt w:val="decimal"/>
      <w:lvlText w:val="%1."/>
      <w:lvlJc w:val="left"/>
      <w:pPr>
        <w:ind w:left="425" w:hanging="425"/>
      </w:pPr>
      <w:rPr>
        <w:rFonts w:hint="default"/>
      </w:rPr>
    </w:lvl>
  </w:abstractNum>
  <w:abstractNum w:abstractNumId="1">
    <w:nsid w:val="BB16BDD4"/>
    <w:multiLevelType w:val="singleLevel"/>
    <w:tmpl w:val="BB16BDD4"/>
    <w:lvl w:ilvl="0" w:tentative="0">
      <w:start w:val="1"/>
      <w:numFmt w:val="decimal"/>
      <w:lvlText w:val="%1."/>
      <w:lvlJc w:val="left"/>
      <w:pPr>
        <w:ind w:left="425" w:hanging="425"/>
      </w:pPr>
      <w:rPr>
        <w:rFonts w:hint="default"/>
      </w:rPr>
    </w:lvl>
  </w:abstractNum>
  <w:abstractNum w:abstractNumId="2">
    <w:nsid w:val="BB230B93"/>
    <w:multiLevelType w:val="singleLevel"/>
    <w:tmpl w:val="BB230B93"/>
    <w:lvl w:ilvl="0" w:tentative="0">
      <w:start w:val="1"/>
      <w:numFmt w:val="decimal"/>
      <w:lvlText w:val="%1."/>
      <w:lvlJc w:val="left"/>
      <w:pPr>
        <w:ind w:left="425" w:hanging="425"/>
      </w:pPr>
      <w:rPr>
        <w:rFonts w:hint="default"/>
      </w:rPr>
    </w:lvl>
  </w:abstractNum>
  <w:abstractNum w:abstractNumId="3">
    <w:nsid w:val="D0C80787"/>
    <w:multiLevelType w:val="singleLevel"/>
    <w:tmpl w:val="D0C80787"/>
    <w:lvl w:ilvl="0" w:tentative="0">
      <w:start w:val="1"/>
      <w:numFmt w:val="decimal"/>
      <w:lvlText w:val="%1."/>
      <w:lvlJc w:val="left"/>
      <w:pPr>
        <w:tabs>
          <w:tab w:val="left" w:pos="312"/>
        </w:tabs>
      </w:pPr>
    </w:lvl>
  </w:abstractNum>
  <w:abstractNum w:abstractNumId="4">
    <w:nsid w:val="DBEC5B36"/>
    <w:multiLevelType w:val="singleLevel"/>
    <w:tmpl w:val="DBEC5B36"/>
    <w:lvl w:ilvl="0" w:tentative="0">
      <w:start w:val="1"/>
      <w:numFmt w:val="decimal"/>
      <w:lvlText w:val="%1."/>
      <w:lvlJc w:val="left"/>
      <w:pPr>
        <w:tabs>
          <w:tab w:val="left" w:pos="312"/>
        </w:tabs>
      </w:pPr>
    </w:lvl>
  </w:abstractNum>
  <w:abstractNum w:abstractNumId="5">
    <w:nsid w:val="E49F6131"/>
    <w:multiLevelType w:val="singleLevel"/>
    <w:tmpl w:val="E49F6131"/>
    <w:lvl w:ilvl="0" w:tentative="0">
      <w:start w:val="1"/>
      <w:numFmt w:val="decimal"/>
      <w:lvlText w:val="%1."/>
      <w:lvlJc w:val="left"/>
      <w:pPr>
        <w:tabs>
          <w:tab w:val="left" w:pos="312"/>
        </w:tabs>
      </w:pPr>
    </w:lvl>
  </w:abstractNum>
  <w:abstractNum w:abstractNumId="6">
    <w:nsid w:val="2391EFFA"/>
    <w:multiLevelType w:val="singleLevel"/>
    <w:tmpl w:val="2391EFFA"/>
    <w:lvl w:ilvl="0" w:tentative="0">
      <w:start w:val="1"/>
      <w:numFmt w:val="decimal"/>
      <w:lvlText w:val="%1."/>
      <w:lvlJc w:val="left"/>
      <w:pPr>
        <w:tabs>
          <w:tab w:val="left" w:pos="312"/>
        </w:tabs>
      </w:pPr>
    </w:lvl>
  </w:abstractNum>
  <w:abstractNum w:abstractNumId="7">
    <w:nsid w:val="2A00D4D6"/>
    <w:multiLevelType w:val="singleLevel"/>
    <w:tmpl w:val="2A00D4D6"/>
    <w:lvl w:ilvl="0" w:tentative="0">
      <w:start w:val="1"/>
      <w:numFmt w:val="decimal"/>
      <w:lvlText w:val="%1."/>
      <w:lvlJc w:val="left"/>
      <w:pPr>
        <w:tabs>
          <w:tab w:val="left" w:pos="312"/>
        </w:tabs>
      </w:pPr>
    </w:lvl>
  </w:abstractNum>
  <w:abstractNum w:abstractNumId="8">
    <w:nsid w:val="3E447ABE"/>
    <w:multiLevelType w:val="singleLevel"/>
    <w:tmpl w:val="3E447ABE"/>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5"/>
  </w:num>
  <w:num w:numId="5">
    <w:abstractNumId w:val="6"/>
  </w:num>
  <w:num w:numId="6">
    <w:abstractNumId w:val="3"/>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0F"/>
    <w:rsid w:val="0004560B"/>
    <w:rsid w:val="000C11FF"/>
    <w:rsid w:val="001919EC"/>
    <w:rsid w:val="001B49F6"/>
    <w:rsid w:val="00207507"/>
    <w:rsid w:val="002F36C9"/>
    <w:rsid w:val="00336FE3"/>
    <w:rsid w:val="00356D89"/>
    <w:rsid w:val="003578E4"/>
    <w:rsid w:val="0039042E"/>
    <w:rsid w:val="00397C5D"/>
    <w:rsid w:val="003A3893"/>
    <w:rsid w:val="003D4F4A"/>
    <w:rsid w:val="003D5747"/>
    <w:rsid w:val="00464F52"/>
    <w:rsid w:val="004F6B81"/>
    <w:rsid w:val="00523CEB"/>
    <w:rsid w:val="00524CD6"/>
    <w:rsid w:val="00534B13"/>
    <w:rsid w:val="005564CB"/>
    <w:rsid w:val="005F68AE"/>
    <w:rsid w:val="005F68DC"/>
    <w:rsid w:val="007A1B48"/>
    <w:rsid w:val="007A796D"/>
    <w:rsid w:val="00830824"/>
    <w:rsid w:val="00834FA1"/>
    <w:rsid w:val="00867955"/>
    <w:rsid w:val="009941A4"/>
    <w:rsid w:val="00A02EAB"/>
    <w:rsid w:val="00A446A2"/>
    <w:rsid w:val="00AA0C7F"/>
    <w:rsid w:val="00B303D3"/>
    <w:rsid w:val="00DB314A"/>
    <w:rsid w:val="00DD029C"/>
    <w:rsid w:val="00E11CDD"/>
    <w:rsid w:val="00E32344"/>
    <w:rsid w:val="00E66894"/>
    <w:rsid w:val="00E94208"/>
    <w:rsid w:val="00ED2DC6"/>
    <w:rsid w:val="00F54A7D"/>
    <w:rsid w:val="00F7670F"/>
    <w:rsid w:val="00FD515E"/>
    <w:rsid w:val="05034343"/>
    <w:rsid w:val="062978D7"/>
    <w:rsid w:val="07A317FF"/>
    <w:rsid w:val="08184FD4"/>
    <w:rsid w:val="08AF1947"/>
    <w:rsid w:val="08FC14D8"/>
    <w:rsid w:val="0B8656FE"/>
    <w:rsid w:val="0E4F2EB8"/>
    <w:rsid w:val="0F2B4218"/>
    <w:rsid w:val="10482820"/>
    <w:rsid w:val="10877451"/>
    <w:rsid w:val="11D04150"/>
    <w:rsid w:val="13143417"/>
    <w:rsid w:val="14023968"/>
    <w:rsid w:val="14A33C90"/>
    <w:rsid w:val="15D731EF"/>
    <w:rsid w:val="16815100"/>
    <w:rsid w:val="18E13EC8"/>
    <w:rsid w:val="1AC1632A"/>
    <w:rsid w:val="1BC87C33"/>
    <w:rsid w:val="1F614516"/>
    <w:rsid w:val="202F39FB"/>
    <w:rsid w:val="209514F5"/>
    <w:rsid w:val="21A12A5D"/>
    <w:rsid w:val="24A81587"/>
    <w:rsid w:val="256357E1"/>
    <w:rsid w:val="26B02B11"/>
    <w:rsid w:val="26F76B4A"/>
    <w:rsid w:val="28C91912"/>
    <w:rsid w:val="2D5217BB"/>
    <w:rsid w:val="2EC11B75"/>
    <w:rsid w:val="30D73040"/>
    <w:rsid w:val="3508758A"/>
    <w:rsid w:val="388F6AE4"/>
    <w:rsid w:val="3B3769FC"/>
    <w:rsid w:val="3DBA1C27"/>
    <w:rsid w:val="402A1F09"/>
    <w:rsid w:val="40E9206C"/>
    <w:rsid w:val="41B62652"/>
    <w:rsid w:val="43904CBF"/>
    <w:rsid w:val="45280D42"/>
    <w:rsid w:val="48EE3990"/>
    <w:rsid w:val="4B441C7A"/>
    <w:rsid w:val="4D75059C"/>
    <w:rsid w:val="4E956846"/>
    <w:rsid w:val="4EFF39FD"/>
    <w:rsid w:val="4F8B5E9F"/>
    <w:rsid w:val="505C6E12"/>
    <w:rsid w:val="52BC762E"/>
    <w:rsid w:val="5322590D"/>
    <w:rsid w:val="53652686"/>
    <w:rsid w:val="540D330F"/>
    <w:rsid w:val="55014B39"/>
    <w:rsid w:val="570F3F3F"/>
    <w:rsid w:val="574B702E"/>
    <w:rsid w:val="575F3E6B"/>
    <w:rsid w:val="5C1A67B5"/>
    <w:rsid w:val="5C231416"/>
    <w:rsid w:val="5DAF4899"/>
    <w:rsid w:val="5DEC1422"/>
    <w:rsid w:val="5E3C2958"/>
    <w:rsid w:val="62A774D5"/>
    <w:rsid w:val="6819138C"/>
    <w:rsid w:val="6A7C42A3"/>
    <w:rsid w:val="6C041975"/>
    <w:rsid w:val="6C3655C6"/>
    <w:rsid w:val="6F6432E2"/>
    <w:rsid w:val="6F755EFB"/>
    <w:rsid w:val="760B5587"/>
    <w:rsid w:val="78D73B2B"/>
    <w:rsid w:val="7A0E7166"/>
    <w:rsid w:val="7BC228AB"/>
    <w:rsid w:val="7E813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1"/>
    <w:qFormat/>
    <w:uiPriority w:val="0"/>
    <w:pPr>
      <w:spacing w:after="120" w:line="480" w:lineRule="auto"/>
      <w:ind w:left="420" w:leftChars="200"/>
    </w:pPr>
    <w:rPr>
      <w:rFonts w:ascii="Calibri" w:hAnsi="Calibri"/>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0"/>
    <w:pPr>
      <w:widowControl/>
      <w:spacing w:before="100" w:beforeAutospacing="1" w:after="100" w:afterAutospacing="1" w:line="320" w:lineRule="exact"/>
      <w:ind w:firstLine="200" w:firstLineChars="200"/>
      <w:jc w:val="left"/>
    </w:pPr>
    <w:rPr>
      <w:rFonts w:cs="宋体"/>
      <w:kern w:val="0"/>
      <w:sz w:val="24"/>
    </w:rPr>
  </w:style>
  <w:style w:type="table" w:styleId="8">
    <w:name w:val="Table Grid"/>
    <w:basedOn w:val="7"/>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u w:val="single"/>
    </w:rPr>
  </w:style>
  <w:style w:type="character" w:customStyle="1" w:styleId="11">
    <w:name w:val="正文文本缩进 2 字符"/>
    <w:basedOn w:val="9"/>
    <w:link w:val="3"/>
    <w:qFormat/>
    <w:uiPriority w:val="0"/>
    <w:rPr>
      <w:rFonts w:ascii="Calibri" w:hAnsi="Calibri" w:eastAsia="宋体" w:cs="Times New Roman"/>
      <w:kern w:val="2"/>
      <w:sz w:val="21"/>
      <w:szCs w:val="24"/>
    </w:rPr>
  </w:style>
  <w:style w:type="character" w:customStyle="1" w:styleId="12">
    <w:name w:val="标题 1 字符"/>
    <w:basedOn w:val="9"/>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SuXiChao</Company>
  <Pages>4</Pages>
  <Words>466</Words>
  <Characters>2659</Characters>
  <Lines>22</Lines>
  <Paragraphs>6</Paragraphs>
  <TotalTime>2</TotalTime>
  <ScaleCrop>false</ScaleCrop>
  <LinksUpToDate>false</LinksUpToDate>
  <CharactersWithSpaces>3119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2021-05-19T03:17:00Z</dcterms:created>
  <dc:creator>Administrator</dc:creator>
  <cp:lastModifiedBy>依拉那</cp:lastModifiedBy>
  <dcterms:modified xsi:type="dcterms:W3CDTF">2021-09-15T09:03:28Z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D02D1A2394484E319F2427C9B8F49564</vt:lpwstr>
  </property>
</Properties>
</file>