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805</w:t>
      </w:r>
      <w:r>
        <w:rPr>
          <w:spacing w:val="-50"/>
        </w:rPr>
        <w:t xml:space="preserve"> </w:t>
      </w:r>
      <w:r>
        <w:rPr>
          <w:spacing w:val="-3"/>
        </w:rPr>
        <w:t>工程热力学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27" w:right="54" w:firstLine="556"/>
        <w:spacing w:before="291" w:line="398" w:lineRule="auto"/>
        <w:rPr/>
      </w:pPr>
      <w:r>
        <w:rPr/>
        <w:t>考试使用黑色笔作答,考试时需要携带</w:t>
      </w:r>
      <w:r>
        <w:rPr>
          <w:b/>
          <w:bCs/>
          <w:color w:val="FF0000"/>
        </w:rPr>
        <w:t>直尺、笔，不需要携带计</w:t>
      </w:r>
      <w:r>
        <w:rPr>
          <w:color w:val="FF0000"/>
        </w:rPr>
        <w:t xml:space="preserve"> </w:t>
      </w:r>
      <w:r>
        <w:rPr>
          <w:b/>
          <w:bCs/>
          <w:color w:val="FF0000"/>
          <w:spacing w:val="-6"/>
        </w:rPr>
        <w:t>算器</w:t>
      </w:r>
      <w:r>
        <w:rPr>
          <w:color w:val="FF0000"/>
          <w:spacing w:val="-6"/>
        </w:rPr>
        <w:t>。</w:t>
      </w:r>
    </w:p>
    <w:p>
      <w:pPr>
        <w:pStyle w:val="BodyText"/>
        <w:ind w:left="51"/>
        <w:spacing w:before="41" w:line="219" w:lineRule="auto"/>
        <w:outlineLvl w:val="1"/>
        <w:rPr/>
      </w:pPr>
      <w:r>
        <w:rPr>
          <w:b/>
          <w:bCs/>
          <w:spacing w:val="-9"/>
        </w:rPr>
        <w:t>四、参考书目</w:t>
      </w:r>
    </w:p>
    <w:p>
      <w:pPr>
        <w:pStyle w:val="BodyText"/>
        <w:ind w:left="36" w:right="52" w:firstLine="592"/>
        <w:spacing w:before="290" w:line="316" w:lineRule="auto"/>
        <w:rPr/>
      </w:pPr>
      <w:r>
        <w:rPr/>
        <w:t>[1] 沈维道，童均耕.工程热力学（第五版）[</w:t>
      </w:r>
      <w:r>
        <w:rPr>
          <w:spacing w:val="-1"/>
        </w:rPr>
        <w:t>M].北京：高等教</w:t>
      </w:r>
      <w:r>
        <w:rPr/>
        <w:t xml:space="preserve"> </w:t>
      </w:r>
      <w:r>
        <w:rPr>
          <w:spacing w:val="-2"/>
        </w:rPr>
        <w:t>育出版社，2015.</w:t>
      </w:r>
    </w:p>
    <w:p>
      <w:pPr>
        <w:pStyle w:val="BodyText"/>
        <w:ind w:left="628"/>
        <w:spacing w:before="291" w:line="219" w:lineRule="auto"/>
        <w:rPr/>
      </w:pPr>
      <w:r>
        <w:rPr>
          <w:spacing w:val="-2"/>
        </w:rPr>
        <w:t>[2] 王修彦.工程热力学[M].北京：机械工业出版社，2015.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14"/>
        <w:spacing w:before="291" w:line="219" w:lineRule="auto"/>
        <w:rPr/>
      </w:pPr>
      <w:r>
        <w:rPr>
          <w:sz w:val="24"/>
          <w:szCs w:val="24"/>
          <w:spacing w:val="-3"/>
        </w:rPr>
        <w:t>（</w:t>
      </w:r>
      <w:r>
        <w:rPr>
          <w:spacing w:val="-3"/>
        </w:rPr>
        <w:t>一）基本概念及定义</w:t>
      </w:r>
    </w:p>
    <w:p>
      <w:pPr>
        <w:pStyle w:val="BodyText"/>
        <w:ind w:left="25" w:firstLine="564"/>
        <w:spacing w:before="294" w:line="402" w:lineRule="auto"/>
        <w:rPr/>
      </w:pPr>
      <w:r>
        <w:rPr>
          <w:spacing w:val="-4"/>
        </w:rPr>
        <w:t>热力系统，工质的热力学状态及其基本状态参数，平衡状态，状</w:t>
      </w:r>
      <w:r>
        <w:rPr>
          <w:spacing w:val="1"/>
        </w:rPr>
        <w:t xml:space="preserve"> </w:t>
      </w:r>
      <w:r>
        <w:rPr>
          <w:spacing w:val="-2"/>
        </w:rPr>
        <w:t>态方程式，坐标图，工质状态变化过程，过程功和热量，热力循环。</w:t>
      </w:r>
      <w:r>
        <w:rPr>
          <w:spacing w:val="6"/>
        </w:rPr>
        <w:t xml:space="preserve"> </w:t>
      </w:r>
      <w:r>
        <w:rPr>
          <w:spacing w:val="-1"/>
        </w:rPr>
        <w:t>掌握可逆过程功和热量的计算及热力循环及效率的计算。</w:t>
      </w:r>
    </w:p>
    <w:p>
      <w:pPr>
        <w:pStyle w:val="BodyText"/>
        <w:ind w:left="514"/>
        <w:spacing w:before="40" w:line="220" w:lineRule="auto"/>
        <w:rPr/>
      </w:pPr>
      <w:r>
        <w:rPr>
          <w:sz w:val="24"/>
          <w:szCs w:val="24"/>
          <w:spacing w:val="-3"/>
        </w:rPr>
        <w:t>（</w:t>
      </w:r>
      <w:r>
        <w:rPr>
          <w:spacing w:val="-3"/>
        </w:rPr>
        <w:t>二）热力学第一定律</w:t>
      </w:r>
    </w:p>
    <w:p>
      <w:pPr>
        <w:pStyle w:val="BodyText"/>
        <w:ind w:left="30" w:right="52" w:firstLine="559"/>
        <w:spacing w:before="291" w:line="398" w:lineRule="auto"/>
        <w:rPr/>
      </w:pPr>
      <w:r>
        <w:rPr>
          <w:spacing w:val="-4"/>
        </w:rPr>
        <w:t>热力学第一定律实质，热力学能和焓，热力学第一定律基本方程</w:t>
      </w:r>
      <w:r>
        <w:rPr>
          <w:spacing w:val="1"/>
        </w:rPr>
        <w:t xml:space="preserve"> </w:t>
      </w:r>
      <w:r>
        <w:rPr>
          <w:spacing w:val="-4"/>
        </w:rPr>
        <w:t>式，开口系统能量方程，能量方程式的应用。理解热力学第一定律实</w:t>
      </w:r>
    </w:p>
    <w:p>
      <w:pPr>
        <w:spacing w:line="398" w:lineRule="auto"/>
        <w:sectPr>
          <w:pgSz w:w="11906" w:h="16839"/>
          <w:pgMar w:top="1431" w:right="1747" w:bottom="0" w:left="1785" w:header="0" w:footer="0" w:gutter="0"/>
        </w:sectPr>
        <w:rPr/>
      </w:pPr>
    </w:p>
    <w:p>
      <w:pPr>
        <w:pStyle w:val="BodyText"/>
        <w:spacing w:before="181" w:line="219" w:lineRule="auto"/>
        <w:jc w:val="right"/>
        <w:rPr/>
      </w:pPr>
      <w:r>
        <w:rPr>
          <w:spacing w:val="-5"/>
        </w:rPr>
        <w:t>质，掌握热力学第一定律基本方程式和开口系能量方程式分析与应用。</w:t>
      </w:r>
    </w:p>
    <w:p>
      <w:pPr>
        <w:pStyle w:val="BodyText"/>
        <w:ind w:left="592"/>
        <w:spacing w:before="291" w:line="221" w:lineRule="auto"/>
        <w:rPr/>
      </w:pPr>
      <w:r>
        <w:rPr>
          <w:spacing w:val="-2"/>
        </w:rPr>
        <w:t>（三）气体和蒸汽的性质</w:t>
      </w:r>
    </w:p>
    <w:p>
      <w:pPr>
        <w:pStyle w:val="BodyText"/>
        <w:ind w:left="26" w:right="239" w:firstLine="561"/>
        <w:spacing w:before="291" w:line="402" w:lineRule="auto"/>
        <w:rPr/>
      </w:pPr>
      <w:r>
        <w:rPr>
          <w:spacing w:val="-4"/>
        </w:rPr>
        <w:t>理想气体状态方程，理想气体比热容、热力学能、焓与熵，水蒸</w:t>
      </w:r>
      <w:r>
        <w:rPr>
          <w:spacing w:val="4"/>
        </w:rPr>
        <w:t xml:space="preserve"> </w:t>
      </w:r>
      <w:r>
        <w:rPr>
          <w:spacing w:val="-4"/>
        </w:rPr>
        <w:t>气的饱和状态和相图，水的汽化过程和临界点，水和水蒸气的状态参</w:t>
      </w:r>
      <w:r>
        <w:rPr>
          <w:spacing w:val="13"/>
        </w:rPr>
        <w:t xml:space="preserve"> </w:t>
      </w:r>
      <w:r>
        <w:rPr>
          <w:spacing w:val="-1"/>
        </w:rPr>
        <w:t>数和热力性质图表。掌握理想气体和蒸汽性质。</w:t>
      </w:r>
    </w:p>
    <w:p>
      <w:pPr>
        <w:pStyle w:val="BodyText"/>
        <w:ind w:left="592"/>
        <w:spacing w:before="41" w:line="219" w:lineRule="auto"/>
        <w:rPr/>
      </w:pPr>
      <w:r>
        <w:rPr>
          <w:spacing w:val="-2"/>
        </w:rPr>
        <w:t>（四）气体和蒸汽的基本热力过程</w:t>
      </w:r>
    </w:p>
    <w:p>
      <w:pPr>
        <w:pStyle w:val="BodyText"/>
        <w:ind w:left="30" w:right="239" w:firstLine="556"/>
        <w:spacing w:before="293" w:line="402" w:lineRule="auto"/>
        <w:rPr/>
      </w:pPr>
      <w:r>
        <w:rPr>
          <w:spacing w:val="-4"/>
        </w:rPr>
        <w:t>理想气体的可逆多变过程，定容过程、定压过程和定温过程，绝</w:t>
      </w:r>
      <w:r>
        <w:rPr>
          <w:spacing w:val="4"/>
        </w:rPr>
        <w:t xml:space="preserve"> </w:t>
      </w:r>
      <w:r>
        <w:rPr>
          <w:spacing w:val="-4"/>
        </w:rPr>
        <w:t>热过程，理想气体热力过程综合分析，水蒸气的基本热力过程。掌握</w:t>
      </w:r>
      <w:r>
        <w:rPr>
          <w:spacing w:val="9"/>
        </w:rPr>
        <w:t xml:space="preserve"> </w:t>
      </w:r>
      <w:r>
        <w:rPr>
          <w:spacing w:val="-2"/>
        </w:rPr>
        <w:t>热力过程的分析与计算。</w:t>
      </w:r>
    </w:p>
    <w:p>
      <w:pPr>
        <w:pStyle w:val="BodyText"/>
        <w:ind w:left="592"/>
        <w:spacing w:before="40" w:line="220" w:lineRule="auto"/>
        <w:rPr/>
      </w:pPr>
      <w:r>
        <w:rPr>
          <w:spacing w:val="-2"/>
        </w:rPr>
        <w:t>（五）热力学第二定律</w:t>
      </w:r>
    </w:p>
    <w:p>
      <w:pPr>
        <w:pStyle w:val="BodyText"/>
        <w:ind w:left="23" w:right="209" w:firstLine="565"/>
        <w:spacing w:before="289" w:line="405" w:lineRule="auto"/>
        <w:rPr/>
      </w:pPr>
      <w:r>
        <w:rPr>
          <w:spacing w:val="-4"/>
        </w:rPr>
        <w:t>热力学第二定律概述，卡诺循环和卡诺定理，热力学第二定律的</w:t>
      </w:r>
      <w:r>
        <w:rPr>
          <w:spacing w:val="1"/>
        </w:rPr>
        <w:t xml:space="preserve"> </w:t>
      </w:r>
      <w:r>
        <w:rPr>
          <w:spacing w:val="-4"/>
        </w:rPr>
        <w:t>数学表达式，熵方程，孤立系统熵增原理，火用，能量贬值原理。理</w:t>
      </w:r>
      <w:r>
        <w:rPr>
          <w:spacing w:val="15"/>
        </w:rPr>
        <w:t xml:space="preserve"> </w:t>
      </w:r>
      <w:r>
        <w:rPr>
          <w:spacing w:val="-3"/>
        </w:rPr>
        <w:t>解热力学第二定律实质及能量贬值原理，掌握卡诺循环和卡诺定理，</w:t>
      </w:r>
      <w:r>
        <w:rPr>
          <w:spacing w:val="16"/>
        </w:rPr>
        <w:t xml:space="preserve"> </w:t>
      </w:r>
      <w:r>
        <w:rPr>
          <w:spacing w:val="-1"/>
        </w:rPr>
        <w:t>掌握热力学第二定律的分析与应用。</w:t>
      </w:r>
    </w:p>
    <w:p>
      <w:pPr>
        <w:pStyle w:val="BodyText"/>
        <w:ind w:left="592"/>
        <w:spacing w:before="40" w:line="221" w:lineRule="auto"/>
        <w:rPr/>
      </w:pPr>
      <w:r>
        <w:rPr>
          <w:spacing w:val="-2"/>
        </w:rPr>
        <w:t>（六）气体与蒸汽的流动</w:t>
      </w:r>
    </w:p>
    <w:p>
      <w:pPr>
        <w:pStyle w:val="BodyText"/>
        <w:ind w:left="30" w:right="239" w:firstLine="554"/>
        <w:spacing w:before="289" w:line="398" w:lineRule="auto"/>
        <w:rPr/>
      </w:pPr>
      <w:r>
        <w:rPr>
          <w:spacing w:val="-4"/>
        </w:rPr>
        <w:t>稳定流动的基本方程式，促使流动改变的条件，喷管的计算，绝</w:t>
      </w:r>
      <w:r>
        <w:rPr>
          <w:spacing w:val="6"/>
        </w:rPr>
        <w:t xml:space="preserve"> </w:t>
      </w:r>
      <w:r>
        <w:rPr>
          <w:spacing w:val="-1"/>
        </w:rPr>
        <w:t>热节流。掌握喷管的分析与计算。</w:t>
      </w:r>
    </w:p>
    <w:p>
      <w:pPr>
        <w:pStyle w:val="BodyText"/>
        <w:ind w:left="592"/>
        <w:spacing w:before="41" w:line="219" w:lineRule="auto"/>
        <w:rPr/>
      </w:pPr>
      <w:r>
        <w:rPr>
          <w:spacing w:val="-2"/>
        </w:rPr>
        <w:t>（七）压气机的热力过程</w:t>
      </w:r>
    </w:p>
    <w:p>
      <w:pPr>
        <w:pStyle w:val="BodyText"/>
        <w:ind w:left="30" w:right="209" w:firstLine="555"/>
        <w:spacing w:before="294" w:line="402" w:lineRule="auto"/>
        <w:rPr/>
      </w:pPr>
      <w:r>
        <w:rPr>
          <w:spacing w:val="-3"/>
        </w:rPr>
        <w:t>单级活塞式压气机的工作原理和理论耗功量，余隙容积的影响，</w:t>
      </w:r>
      <w:r>
        <w:rPr>
          <w:spacing w:val="7"/>
        </w:rPr>
        <w:t xml:space="preserve"> </w:t>
      </w:r>
      <w:r>
        <w:rPr>
          <w:spacing w:val="-4"/>
        </w:rPr>
        <w:t>多级压缩和级间冷却，叶轮式压气机的工作原理。掌握压气机的分析</w:t>
      </w:r>
      <w:r>
        <w:rPr>
          <w:spacing w:val="8"/>
        </w:rPr>
        <w:t xml:space="preserve"> </w:t>
      </w:r>
      <w:r>
        <w:rPr>
          <w:spacing w:val="-5"/>
        </w:rPr>
        <w:t>与计算。</w:t>
      </w:r>
    </w:p>
    <w:p>
      <w:pPr>
        <w:pStyle w:val="BodyText"/>
        <w:ind w:left="592"/>
        <w:spacing w:before="41" w:line="220" w:lineRule="auto"/>
        <w:rPr/>
      </w:pPr>
      <w:r>
        <w:rPr>
          <w:spacing w:val="-2"/>
        </w:rPr>
        <w:t>（八）气体动力循环</w:t>
      </w:r>
    </w:p>
    <w:p>
      <w:pPr>
        <w:spacing w:line="220" w:lineRule="auto"/>
        <w:sectPr>
          <w:pgSz w:w="11906" w:h="16839"/>
          <w:pgMar w:top="1431" w:right="1559" w:bottom="0" w:left="1785" w:header="0" w:footer="0" w:gutter="0"/>
        </w:sectPr>
        <w:rPr/>
      </w:pPr>
    </w:p>
    <w:p>
      <w:pPr>
        <w:pStyle w:val="BodyText"/>
        <w:ind w:left="27" w:right="237" w:firstLine="564"/>
        <w:spacing w:before="181" w:line="398" w:lineRule="auto"/>
        <w:rPr/>
      </w:pPr>
      <w:r>
        <w:rPr>
          <w:spacing w:val="-4"/>
        </w:rPr>
        <w:t>掌握活塞式内燃机各种理想循环和燃气轮装置机循环的组成、分</w:t>
      </w:r>
      <w:r>
        <w:rPr/>
        <w:t xml:space="preserve"> </w:t>
      </w:r>
      <w:r>
        <w:rPr>
          <w:spacing w:val="-3"/>
        </w:rPr>
        <w:t>析与计算。</w:t>
      </w:r>
    </w:p>
    <w:p>
      <w:pPr>
        <w:pStyle w:val="BodyText"/>
        <w:ind w:left="592"/>
        <w:spacing w:before="40" w:line="220" w:lineRule="auto"/>
        <w:rPr/>
      </w:pPr>
      <w:r>
        <w:rPr>
          <w:spacing w:val="-2"/>
        </w:rPr>
        <w:t>（九）蒸汽动力装置循环</w:t>
      </w:r>
    </w:p>
    <w:p>
      <w:pPr>
        <w:pStyle w:val="BodyText"/>
        <w:ind w:left="591"/>
        <w:spacing w:before="290" w:line="220" w:lineRule="auto"/>
        <w:rPr/>
      </w:pPr>
      <w:r>
        <w:rPr>
          <w:spacing w:val="-1"/>
        </w:rPr>
        <w:t>掌握朗肯循环、再热循环、回热循环的定义、分析与计算。</w:t>
      </w:r>
    </w:p>
    <w:p>
      <w:pPr>
        <w:pStyle w:val="BodyText"/>
        <w:ind w:left="592"/>
        <w:spacing w:before="290" w:line="220" w:lineRule="auto"/>
        <w:rPr/>
      </w:pPr>
      <w:r>
        <w:rPr>
          <w:spacing w:val="-3"/>
        </w:rPr>
        <w:t>（十）制冷循环</w:t>
      </w:r>
    </w:p>
    <w:p>
      <w:pPr>
        <w:pStyle w:val="BodyText"/>
        <w:ind w:left="591"/>
        <w:spacing w:before="289" w:line="399" w:lineRule="auto"/>
        <w:rPr/>
      </w:pPr>
      <w:r>
        <w:rPr>
          <w:spacing w:val="-5"/>
        </w:rPr>
        <w:t>掌握压缩空气制冷循环及压缩蒸气制冷循环</w:t>
      </w:r>
      <w:r>
        <w:rPr>
          <w:spacing w:val="-6"/>
        </w:rPr>
        <w:t>的组成、分析及计算。</w:t>
      </w:r>
      <w:r>
        <w:rPr/>
        <w:t xml:space="preserve"> </w:t>
      </w:r>
      <w:r>
        <w:rPr>
          <w:spacing w:val="-2"/>
        </w:rPr>
        <w:t>（十一）理想气体混合物及湿空气</w:t>
      </w:r>
    </w:p>
    <w:p>
      <w:pPr>
        <w:pStyle w:val="BodyText"/>
        <w:ind w:left="28" w:right="237" w:firstLine="563"/>
        <w:spacing w:before="39" w:line="398" w:lineRule="auto"/>
        <w:rPr/>
      </w:pPr>
      <w:r>
        <w:rPr>
          <w:spacing w:val="-4"/>
        </w:rPr>
        <w:t>掌握理想气体混合物各参数的计算，掌握湿空气的状态参数的定</w:t>
      </w:r>
      <w:r>
        <w:rPr/>
        <w:t xml:space="preserve"> </w:t>
      </w:r>
      <w:r>
        <w:rPr>
          <w:spacing w:val="-1"/>
        </w:rPr>
        <w:t>义、表示方法及焓湿图的应用。</w:t>
      </w:r>
    </w:p>
    <w:sectPr>
      <w:pgSz w:w="11906" w:h="16839"/>
      <w:pgMar w:top="1431" w:right="156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2024-10-11T16:43:15Z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2024-10-25T10:21:19</vt:filetime>
  </property>
</Properties>
</file>