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72"/>
        <w:spacing w:before="319" w:line="21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昆明理工大学硕士研究生入学考试《</w:t>
      </w:r>
      <w:r>
        <w:rPr>
          <w:sz w:val="31"/>
          <w:szCs w:val="31"/>
          <w:b/>
          <w:bCs/>
          <w:spacing w:val="-3"/>
        </w:rPr>
        <w:t>水力学</w:t>
      </w:r>
      <w:r>
        <w:rPr>
          <w:sz w:val="30"/>
          <w:szCs w:val="30"/>
          <w:b/>
          <w:bCs/>
          <w:spacing w:val="-3"/>
        </w:rPr>
        <w:t>》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(</w:t>
      </w:r>
      <w:r>
        <w:rPr>
          <w:sz w:val="30"/>
          <w:szCs w:val="30"/>
          <w:b/>
          <w:bCs/>
          <w:spacing w:val="-3"/>
        </w:rPr>
        <w:t>建工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)</w:t>
      </w:r>
      <w:r>
        <w:rPr>
          <w:sz w:val="30"/>
          <w:szCs w:val="30"/>
          <w:b/>
          <w:bCs/>
          <w:spacing w:val="-3"/>
        </w:rPr>
        <w:t>考试大纲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1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45"/>
        <w:spacing w:before="226" w:line="221" w:lineRule="auto"/>
        <w:rPr/>
      </w:pPr>
      <w:r>
        <w:rPr>
          <w:spacing w:val="-3"/>
        </w:rPr>
        <w:t>试卷满分为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79"/>
        <w:spacing w:before="227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45"/>
        <w:spacing w:before="226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4"/>
        <w:spacing w:before="225" w:line="221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446" w:right="4275"/>
        <w:spacing w:before="185" w:line="306" w:lineRule="auto"/>
        <w:rPr/>
      </w:pPr>
      <w:r>
        <w:rPr>
          <w:spacing w:val="-6"/>
        </w:rPr>
        <w:t>流体的物理性质，约占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10%</w:t>
      </w:r>
      <w:r>
        <w:rPr>
          <w:spacing w:val="-6"/>
        </w:rPr>
        <w:t>。</w:t>
      </w:r>
      <w:r>
        <w:rPr/>
        <w:t xml:space="preserve"> </w:t>
      </w:r>
      <w:r>
        <w:rPr>
          <w:spacing w:val="-4"/>
        </w:rPr>
        <w:t>流体静力学，约占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15%</w:t>
      </w:r>
      <w:r>
        <w:rPr>
          <w:spacing w:val="-4"/>
        </w:rPr>
        <w:t>。</w:t>
      </w:r>
    </w:p>
    <w:p>
      <w:pPr>
        <w:pStyle w:val="BodyText"/>
        <w:ind w:left="446" w:right="3716"/>
        <w:spacing w:before="74" w:line="306" w:lineRule="auto"/>
        <w:rPr/>
      </w:pPr>
      <w:r>
        <w:rPr>
          <w:spacing w:val="-4"/>
        </w:rPr>
        <w:t>流体运动学及动力学，约占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30%</w:t>
      </w:r>
      <w:r>
        <w:rPr>
          <w:spacing w:val="-4"/>
        </w:rPr>
        <w:t>。</w:t>
      </w:r>
      <w:r>
        <w:rPr/>
        <w:t xml:space="preserve"> </w:t>
      </w:r>
      <w:r>
        <w:rPr>
          <w:spacing w:val="-6"/>
        </w:rPr>
        <w:t>流动阻力与水头损失，约占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15%</w:t>
      </w:r>
      <w:r>
        <w:rPr>
          <w:spacing w:val="-6"/>
        </w:rPr>
        <w:t>。</w:t>
      </w:r>
    </w:p>
    <w:p>
      <w:pPr>
        <w:pStyle w:val="BodyText"/>
        <w:ind w:left="471" w:right="2876" w:hanging="25"/>
        <w:spacing w:before="68" w:line="308" w:lineRule="auto"/>
        <w:rPr/>
      </w:pPr>
      <w:r>
        <w:rPr>
          <w:spacing w:val="-3"/>
        </w:rPr>
        <w:t>孔口、管嘴出流和有压管流，约占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spacing w:val="-3"/>
        </w:rPr>
        <w:t>。</w:t>
      </w:r>
      <w:r>
        <w:rPr/>
        <w:t xml:space="preserve"> </w:t>
      </w:r>
      <w:r>
        <w:rPr>
          <w:spacing w:val="-5"/>
        </w:rPr>
        <w:t>明渠流、堰流及渗流，约占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10%</w:t>
      </w:r>
      <w:r>
        <w:rPr>
          <w:spacing w:val="-5"/>
        </w:rPr>
        <w:t>。</w:t>
      </w:r>
    </w:p>
    <w:p>
      <w:pPr>
        <w:pStyle w:val="BodyText"/>
        <w:ind w:left="601"/>
        <w:spacing w:before="172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445"/>
        <w:spacing w:before="227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443" w:right="7059" w:firstLine="5"/>
        <w:spacing w:before="167" w:line="324" w:lineRule="auto"/>
        <w:jc w:val="both"/>
        <w:rPr/>
      </w:pPr>
      <w:r>
        <w:rPr>
          <w:spacing w:val="-6"/>
        </w:rPr>
        <w:t>是非题</w:t>
      </w:r>
      <w:r>
        <w:rPr>
          <w:spacing w:val="1"/>
        </w:rPr>
        <w:t xml:space="preserve"> </w:t>
      </w:r>
      <w:r>
        <w:rPr>
          <w:spacing w:val="-4"/>
        </w:rPr>
        <w:t>填空题</w:t>
      </w:r>
      <w:r>
        <w:rPr>
          <w:spacing w:val="1"/>
        </w:rPr>
        <w:t xml:space="preserve"> </w:t>
      </w:r>
      <w:r>
        <w:rPr>
          <w:spacing w:val="-4"/>
        </w:rPr>
        <w:t>选择题</w:t>
      </w:r>
      <w:r>
        <w:rPr>
          <w:spacing w:val="1"/>
        </w:rPr>
        <w:t xml:space="preserve"> </w:t>
      </w:r>
      <w:r>
        <w:rPr>
          <w:spacing w:val="-4"/>
        </w:rPr>
        <w:t>论述题</w:t>
      </w:r>
      <w:r>
        <w:rPr>
          <w:spacing w:val="1"/>
        </w:rPr>
        <w:t xml:space="preserve"> </w:t>
      </w:r>
      <w:r>
        <w:rPr>
          <w:spacing w:val="-4"/>
        </w:rPr>
        <w:t>计算题</w:t>
      </w:r>
    </w:p>
    <w:p>
      <w:pPr>
        <w:pStyle w:val="BodyText"/>
        <w:ind w:left="446"/>
        <w:spacing w:before="41" w:line="221" w:lineRule="auto"/>
        <w:rPr/>
      </w:pPr>
      <w:r>
        <w:rPr>
          <w:spacing w:val="-7"/>
        </w:rPr>
        <w:t>合计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7"/>
        </w:rPr>
        <w:t>分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88"/>
        <w:spacing w:before="92" w:line="221" w:lineRule="auto"/>
        <w:rPr/>
      </w:pPr>
      <w:r>
        <w:rPr>
          <w:b/>
          <w:bCs/>
          <w:spacing w:val="-4"/>
        </w:rPr>
        <w:t>一、流体的物理性质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66"/>
        <w:spacing w:before="169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、熟悉流体的基本特征及主要物理性质。</w:t>
      </w:r>
    </w:p>
    <w:p>
      <w:pPr>
        <w:pStyle w:val="BodyText"/>
        <w:ind w:left="440"/>
        <w:spacing w:before="16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、理解理想流体的连续介质模型。</w:t>
      </w:r>
    </w:p>
    <w:p>
      <w:pPr>
        <w:pStyle w:val="BodyText"/>
        <w:ind w:left="23" w:firstLine="421"/>
        <w:spacing w:before="164" w:line="276" w:lineRule="auto"/>
        <w:rPr/>
      </w:pP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spacing w:val="-10"/>
        </w:rPr>
        <w:t>、掌握流体的密度和黏滞性、牛顿内摩擦定律及其应用，质量力、</w:t>
      </w:r>
      <w:r>
        <w:rPr>
          <w:spacing w:val="12"/>
        </w:rPr>
        <w:t xml:space="preserve"> </w:t>
      </w:r>
      <w:r>
        <w:rPr>
          <w:spacing w:val="-1"/>
        </w:rPr>
        <w:t>表面力的定义及物理意义。</w:t>
      </w:r>
    </w:p>
    <w:p>
      <w:pPr>
        <w:pStyle w:val="BodyText"/>
        <w:ind w:left="588"/>
        <w:spacing w:before="164" w:line="220" w:lineRule="auto"/>
        <w:rPr/>
      </w:pPr>
      <w:r>
        <w:rPr>
          <w:b/>
          <w:bCs/>
          <w:spacing w:val="-4"/>
        </w:rPr>
        <w:t>二、流体静力学</w:t>
      </w:r>
    </w:p>
    <w:p>
      <w:pPr>
        <w:pStyle w:val="BodyText"/>
        <w:ind w:left="466"/>
        <w:spacing w:before="165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3"/>
        </w:rPr>
        <w:t>、理解欧拉平衡微分方程的推导及物理意义。</w:t>
      </w:r>
    </w:p>
    <w:p>
      <w:pPr>
        <w:pStyle w:val="BodyText"/>
        <w:ind w:left="23" w:right="95" w:firstLine="416"/>
        <w:spacing w:before="166" w:line="275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、掌握流体静压强及其特性；掌握流体静压强的量测、表示方法</w:t>
      </w:r>
      <w:r>
        <w:rPr>
          <w:spacing w:val="18"/>
        </w:rPr>
        <w:t xml:space="preserve"> </w:t>
      </w:r>
      <w:r>
        <w:rPr>
          <w:spacing w:val="-2"/>
        </w:rPr>
        <w:t>及点压强的计算。</w:t>
      </w:r>
    </w:p>
    <w:p>
      <w:pPr>
        <w:pStyle w:val="BodyText"/>
        <w:ind w:left="445"/>
        <w:spacing w:before="164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、掌握作用在平面、曲面上的流体总压力。</w:t>
      </w:r>
    </w:p>
    <w:p>
      <w:pPr>
        <w:pStyle w:val="BodyText"/>
        <w:ind w:left="584"/>
        <w:spacing w:before="167" w:line="221" w:lineRule="auto"/>
        <w:rPr/>
      </w:pPr>
      <w:r>
        <w:rPr>
          <w:b/>
          <w:bCs/>
          <w:spacing w:val="-3"/>
        </w:rPr>
        <w:t>三、流体运动学及动力学</w:t>
      </w:r>
    </w:p>
    <w:p>
      <w:pPr>
        <w:pStyle w:val="BodyText"/>
        <w:ind w:left="25" w:right="97" w:firstLine="441"/>
        <w:spacing w:before="162" w:line="294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6"/>
        </w:rPr>
        <w:t>、了解描述流体运动的两种方法，建立以流场为对象的描述流体</w:t>
      </w:r>
      <w:r>
        <w:rPr/>
        <w:t xml:space="preserve"> </w:t>
      </w:r>
      <w:r>
        <w:rPr>
          <w:spacing w:val="-4"/>
        </w:rPr>
        <w:t>运动的概念；了解流体微团运动的基本形式，能判别有涡流动和无涡</w:t>
      </w:r>
      <w:r>
        <w:rPr>
          <w:spacing w:val="14"/>
        </w:rPr>
        <w:t xml:space="preserve"> </w:t>
      </w:r>
      <w:r>
        <w:rPr>
          <w:spacing w:val="-1"/>
        </w:rPr>
        <w:t>流动。理解速度势函数、流函数和流网，了解势流迭加原理。</w:t>
      </w:r>
    </w:p>
    <w:p>
      <w:pPr>
        <w:pStyle w:val="BodyText"/>
        <w:ind w:left="440"/>
        <w:spacing w:before="164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、理解一元流动模型的有关概念。</w:t>
      </w:r>
    </w:p>
    <w:p>
      <w:pPr>
        <w:pStyle w:val="BodyText"/>
        <w:ind w:left="21" w:right="65" w:firstLine="423"/>
        <w:spacing w:before="167" w:line="302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、掌握不可压缩理想流体运动微分方程，掌握不可压缩流体一维</w:t>
      </w:r>
      <w:r>
        <w:rPr>
          <w:spacing w:val="10"/>
        </w:rPr>
        <w:t xml:space="preserve"> </w:t>
      </w:r>
      <w:r>
        <w:rPr>
          <w:spacing w:val="-4"/>
        </w:rPr>
        <w:t>恒定总流的能量方程及其物理意义与几何意义，掌握总水头线和测压</w:t>
      </w:r>
      <w:r>
        <w:rPr>
          <w:spacing w:val="17"/>
        </w:rPr>
        <w:t xml:space="preserve"> </w:t>
      </w:r>
      <w:r>
        <w:rPr>
          <w:spacing w:val="-2"/>
        </w:rPr>
        <w:t>管水头线的相关计算。掌握不可压缩流体一维</w:t>
      </w:r>
      <w:r>
        <w:rPr>
          <w:spacing w:val="-3"/>
        </w:rPr>
        <w:t>恒定总流的动量方程，</w:t>
      </w:r>
      <w:r>
        <w:rPr/>
        <w:t xml:space="preserve"> </w:t>
      </w:r>
      <w:r>
        <w:rPr>
          <w:spacing w:val="-1"/>
        </w:rPr>
        <w:t>并能熟练地运用这些方程求解一般的流体力学问题。</w:t>
      </w:r>
    </w:p>
    <w:p>
      <w:pPr>
        <w:pStyle w:val="BodyText"/>
        <w:ind w:left="25" w:right="44" w:firstLine="413"/>
        <w:spacing w:before="165" w:line="275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、掌握量纲的基本概念、物理量的量纲表</w:t>
      </w:r>
      <w:r>
        <w:rPr>
          <w:spacing w:val="-4"/>
        </w:rPr>
        <w:t>达式及量纲分析法；掌</w:t>
      </w:r>
      <w:r>
        <w:rPr/>
        <w:t xml:space="preserve"> </w:t>
      </w:r>
      <w:r>
        <w:rPr>
          <w:spacing w:val="-2"/>
        </w:rPr>
        <w:t>握相似的基本概念和相似准则，对简单的流体流动问题能设计模型。</w:t>
      </w:r>
    </w:p>
    <w:p>
      <w:pPr>
        <w:pStyle w:val="BodyText"/>
        <w:ind w:left="610"/>
        <w:spacing w:before="166" w:line="221" w:lineRule="auto"/>
        <w:rPr/>
      </w:pPr>
      <w:r>
        <w:rPr>
          <w:b/>
          <w:bCs/>
          <w:spacing w:val="-6"/>
        </w:rPr>
        <w:t>四、流动阻力与水头损失</w:t>
      </w:r>
    </w:p>
    <w:p>
      <w:pPr>
        <w:pStyle w:val="BodyText"/>
        <w:ind w:left="466"/>
        <w:spacing w:before="166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4"/>
        </w:rPr>
        <w:t>、掌握流体运动的两种流态及其判别。</w:t>
      </w:r>
    </w:p>
    <w:p>
      <w:pPr>
        <w:pStyle w:val="BodyText"/>
        <w:ind w:left="440"/>
        <w:spacing w:before="164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、理解圆管中层流的运动规律。</w:t>
      </w:r>
    </w:p>
    <w:p>
      <w:pPr>
        <w:pStyle w:val="BodyText"/>
        <w:ind w:left="23" w:right="95" w:firstLine="421"/>
        <w:spacing w:before="164" w:line="276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、理解紊流的特性、紊流时均化概念，了解附加切应力及混合长</w:t>
      </w:r>
      <w:r>
        <w:rPr>
          <w:spacing w:val="12"/>
        </w:rPr>
        <w:t xml:space="preserve"> </w:t>
      </w:r>
      <w:r>
        <w:rPr>
          <w:spacing w:val="-2"/>
        </w:rPr>
        <w:t>度的概念。</w:t>
      </w:r>
    </w:p>
    <w:p>
      <w:pPr>
        <w:pStyle w:val="BodyText"/>
        <w:ind w:left="29" w:right="97" w:firstLine="409"/>
        <w:spacing w:before="164" w:line="275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、理解沿程水头损失的成因和阻力系数的变化规律，掌握沿程水</w:t>
      </w:r>
      <w:r>
        <w:rPr>
          <w:spacing w:val="17"/>
        </w:rPr>
        <w:t xml:space="preserve"> </w:t>
      </w:r>
      <w:r>
        <w:rPr>
          <w:spacing w:val="-2"/>
        </w:rPr>
        <w:t>头损失的计算方法；</w:t>
      </w:r>
    </w:p>
    <w:p>
      <w:pPr>
        <w:spacing w:line="275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447"/>
        <w:spacing w:before="168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、理解局部水头损失的成因，掌握局部水头损失的计算方法。</w:t>
      </w:r>
    </w:p>
    <w:p>
      <w:pPr>
        <w:pStyle w:val="BodyText"/>
        <w:ind w:left="26" w:right="51" w:firstLine="420"/>
        <w:spacing w:before="164" w:line="275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、理解边界层的概念及基本特征、黏性流体绕流分离的条件、绕</w:t>
      </w:r>
      <w:r>
        <w:rPr>
          <w:spacing w:val="11"/>
        </w:rPr>
        <w:t xml:space="preserve"> </w:t>
      </w:r>
      <w:r>
        <w:rPr>
          <w:spacing w:val="-2"/>
        </w:rPr>
        <w:t>流阻力的概念。</w:t>
      </w:r>
    </w:p>
    <w:p>
      <w:pPr>
        <w:pStyle w:val="BodyText"/>
        <w:ind w:left="588"/>
        <w:spacing w:before="166" w:line="221" w:lineRule="auto"/>
        <w:rPr/>
      </w:pPr>
      <w:r>
        <w:rPr>
          <w:b/>
          <w:bCs/>
          <w:spacing w:val="-3"/>
        </w:rPr>
        <w:t>五、孔口、管嘴出流和有压管流</w:t>
      </w:r>
    </w:p>
    <w:p>
      <w:pPr>
        <w:pStyle w:val="BodyText"/>
        <w:ind w:left="466"/>
        <w:spacing w:before="164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2"/>
        </w:rPr>
        <w:t>、掌握孔口自由出流、孔口淹没出流和管嘴出</w:t>
      </w:r>
      <w:r>
        <w:rPr>
          <w:spacing w:val="-3"/>
        </w:rPr>
        <w:t>流的相关计算。</w:t>
      </w:r>
    </w:p>
    <w:p>
      <w:pPr>
        <w:pStyle w:val="BodyText"/>
        <w:ind w:left="440"/>
        <w:spacing w:before="163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、了解管网计算基础。</w:t>
      </w:r>
    </w:p>
    <w:p>
      <w:pPr>
        <w:pStyle w:val="BodyText"/>
        <w:ind w:left="445"/>
        <w:spacing w:before="16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2"/>
        </w:rPr>
        <w:t>、掌握简单管路、串联管路和并联管路的相关计算。</w:t>
      </w:r>
    </w:p>
    <w:p>
      <w:pPr>
        <w:pStyle w:val="BodyText"/>
        <w:ind w:left="438"/>
        <w:spacing w:before="165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3"/>
        </w:rPr>
        <w:t>、了解有压管流中的水击。</w:t>
      </w:r>
    </w:p>
    <w:p>
      <w:pPr>
        <w:pStyle w:val="BodyText"/>
        <w:ind w:left="586"/>
        <w:spacing w:before="164" w:line="221" w:lineRule="auto"/>
        <w:rPr/>
      </w:pPr>
      <w:r>
        <w:rPr>
          <w:b/>
          <w:bCs/>
          <w:spacing w:val="-4"/>
        </w:rPr>
        <w:t>六、明渠流、堰流及渗流</w:t>
      </w:r>
    </w:p>
    <w:p>
      <w:pPr>
        <w:pStyle w:val="BodyText"/>
        <w:ind w:left="26" w:right="51" w:firstLine="440"/>
        <w:spacing w:before="165" w:line="275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、掌握明渠均匀流产生的条件、特征及其水</w:t>
      </w:r>
      <w:r>
        <w:rPr>
          <w:spacing w:val="-5"/>
        </w:rPr>
        <w:t>力计算，掌握恒定明</w:t>
      </w:r>
      <w:r>
        <w:rPr/>
        <w:t xml:space="preserve"> </w:t>
      </w:r>
      <w:r>
        <w:rPr>
          <w:spacing w:val="-1"/>
        </w:rPr>
        <w:t>渠非均匀渐变流的微分方程，会分析水面曲线。</w:t>
      </w:r>
    </w:p>
    <w:p>
      <w:pPr>
        <w:pStyle w:val="BodyText"/>
        <w:ind w:left="440"/>
        <w:spacing w:before="166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3"/>
        </w:rPr>
        <w:t>、掌握堰流分类及其计算。</w:t>
      </w:r>
    </w:p>
    <w:p>
      <w:pPr>
        <w:pStyle w:val="BodyText"/>
        <w:spacing w:before="166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3"/>
        </w:rPr>
        <w:t>、掌握渗流基本定律，了解完全井的浸润线方程和出流量计算。</w:t>
      </w:r>
    </w:p>
    <w:sectPr>
      <w:pgSz w:w="11906" w:h="16839"/>
      <w:pgMar w:top="1431" w:right="174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2022-09-27T09:45:33Z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2024-10-14T10:24:34</vt:filetime>
  </property>
</Properties>
</file>