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91"/>
        <w:spacing w:before="154" w:line="188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b/>
          <w:bCs/>
          <w:spacing w:val="9"/>
        </w:rPr>
        <w:t>辽宁工程技术大学硕士研究生入学考试考试大纲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spacing w:line="354" w:lineRule="auto"/>
        <w:rPr>
          <w:rFonts w:ascii="Arial"/>
          <w:sz w:val="21"/>
        </w:rPr>
      </w:pPr>
      <w:r/>
    </w:p>
    <w:p>
      <w:pPr>
        <w:pStyle w:val="BodyText"/>
        <w:ind w:left="22"/>
        <w:spacing w:before="91" w:line="219" w:lineRule="auto"/>
        <w:rPr/>
      </w:pPr>
      <w:r>
        <w:rPr>
          <w:b/>
          <w:bCs/>
          <w:spacing w:val="-3"/>
        </w:rPr>
        <w:t>科目名称：</w:t>
      </w:r>
      <w:r>
        <w:rPr>
          <w:spacing w:val="-3"/>
        </w:rPr>
        <w:t>832</w:t>
      </w:r>
      <w:r>
        <w:rPr>
          <w:spacing w:val="-57"/>
        </w:rPr>
        <w:t xml:space="preserve"> </w:t>
      </w:r>
      <w:r>
        <w:rPr>
          <w:spacing w:val="-3"/>
        </w:rPr>
        <w:t>林学概论</w:t>
      </w:r>
    </w:p>
    <w:p>
      <w:pPr>
        <w:pStyle w:val="BodyText"/>
        <w:ind w:left="27"/>
        <w:spacing w:before="291" w:line="220" w:lineRule="auto"/>
        <w:outlineLvl w:val="1"/>
        <w:rPr/>
      </w:pPr>
      <w:r>
        <w:rPr>
          <w:b/>
          <w:bCs/>
          <w:spacing w:val="-4"/>
        </w:rPr>
        <w:t>一、试卷满分及考试时间</w:t>
      </w:r>
    </w:p>
    <w:p>
      <w:pPr>
        <w:pStyle w:val="BodyText"/>
        <w:ind w:left="581"/>
        <w:spacing w:before="290" w:line="220" w:lineRule="auto"/>
        <w:rPr/>
      </w:pPr>
      <w:r>
        <w:rPr>
          <w:spacing w:val="-5"/>
        </w:rPr>
        <w:t>试卷满分为</w:t>
      </w:r>
      <w:r>
        <w:rPr>
          <w:spacing w:val="-31"/>
        </w:rPr>
        <w:t xml:space="preserve"> </w:t>
      </w:r>
      <w:r>
        <w:rPr>
          <w:spacing w:val="-5"/>
        </w:rPr>
        <w:t>150</w:t>
      </w:r>
      <w:r>
        <w:rPr>
          <w:spacing w:val="-58"/>
        </w:rPr>
        <w:t xml:space="preserve"> </w:t>
      </w:r>
      <w:r>
        <w:rPr>
          <w:spacing w:val="-5"/>
        </w:rPr>
        <w:t>分，考试时间为</w:t>
      </w:r>
      <w:r>
        <w:rPr>
          <w:spacing w:val="-39"/>
        </w:rPr>
        <w:t xml:space="preserve"> </w:t>
      </w:r>
      <w:r>
        <w:rPr>
          <w:spacing w:val="-5"/>
        </w:rPr>
        <w:t>180</w:t>
      </w:r>
      <w:r>
        <w:rPr>
          <w:spacing w:val="-57"/>
        </w:rPr>
        <w:t xml:space="preserve"> </w:t>
      </w:r>
      <w:r>
        <w:rPr>
          <w:spacing w:val="-5"/>
        </w:rPr>
        <w:t>分钟。</w:t>
      </w:r>
    </w:p>
    <w:p>
      <w:pPr>
        <w:pStyle w:val="BodyText"/>
        <w:ind w:left="27"/>
        <w:spacing w:before="290" w:line="221" w:lineRule="auto"/>
        <w:outlineLvl w:val="1"/>
        <w:rPr/>
      </w:pPr>
      <w:r>
        <w:rPr>
          <w:b/>
          <w:bCs/>
          <w:spacing w:val="-5"/>
        </w:rPr>
        <w:t>二、答题方式</w:t>
      </w:r>
    </w:p>
    <w:p>
      <w:pPr>
        <w:pStyle w:val="BodyText"/>
        <w:ind w:left="581"/>
        <w:spacing w:before="289" w:line="221" w:lineRule="auto"/>
        <w:rPr/>
      </w:pPr>
      <w:r>
        <w:rPr>
          <w:spacing w:val="-1"/>
        </w:rPr>
        <w:t>答题方式为闭卷、笔试。</w:t>
      </w:r>
    </w:p>
    <w:p>
      <w:pPr>
        <w:pStyle w:val="BodyText"/>
        <w:ind w:left="22"/>
        <w:spacing w:before="289" w:line="220" w:lineRule="auto"/>
        <w:outlineLvl w:val="1"/>
        <w:rPr/>
      </w:pPr>
      <w:r>
        <w:rPr>
          <w:b/>
          <w:bCs/>
          <w:spacing w:val="-4"/>
        </w:rPr>
        <w:t>三、考试用具说明</w:t>
      </w:r>
    </w:p>
    <w:p>
      <w:pPr>
        <w:pStyle w:val="BodyText"/>
        <w:ind w:left="581"/>
        <w:spacing w:before="290" w:line="220" w:lineRule="auto"/>
        <w:rPr/>
      </w:pPr>
      <w:r>
        <w:rPr>
          <w:spacing w:val="-2"/>
        </w:rPr>
        <w:t>考试使用黑色笔作答。</w:t>
      </w:r>
    </w:p>
    <w:p>
      <w:pPr>
        <w:pStyle w:val="BodyText"/>
        <w:ind w:left="49"/>
        <w:spacing w:before="291" w:line="219" w:lineRule="auto"/>
        <w:outlineLvl w:val="1"/>
        <w:rPr/>
      </w:pPr>
      <w:r>
        <w:rPr>
          <w:b/>
          <w:bCs/>
          <w:spacing w:val="-9"/>
        </w:rPr>
        <w:t>四、参考书目</w:t>
      </w:r>
    </w:p>
    <w:p>
      <w:pPr>
        <w:pStyle w:val="BodyText"/>
        <w:ind w:right="22"/>
        <w:spacing w:before="292" w:line="219" w:lineRule="auto"/>
        <w:jc w:val="right"/>
        <w:rPr/>
      </w:pPr>
      <w:r>
        <w:rPr>
          <w:spacing w:val="-9"/>
        </w:rPr>
        <w:t>《林学概论》（第二版</w:t>
      </w:r>
      <w:r>
        <w:rPr>
          <w:spacing w:val="-70"/>
        </w:rPr>
        <w:t>），</w:t>
      </w:r>
      <w:r>
        <w:rPr>
          <w:spacing w:val="-9"/>
        </w:rPr>
        <w:t>姚延梼主编，中国农业科学技术出版社</w:t>
      </w:r>
    </w:p>
    <w:p>
      <w:pPr>
        <w:pStyle w:val="BodyText"/>
        <w:ind w:left="27"/>
        <w:spacing w:before="291" w:line="220" w:lineRule="auto"/>
        <w:outlineLvl w:val="1"/>
        <w:rPr/>
      </w:pPr>
      <w:r>
        <w:rPr>
          <w:b/>
          <w:bCs/>
          <w:spacing w:val="-5"/>
        </w:rPr>
        <w:t>五、考查内容</w:t>
      </w:r>
    </w:p>
    <w:p>
      <w:pPr>
        <w:pStyle w:val="BodyText"/>
        <w:ind w:left="589"/>
        <w:spacing w:before="291" w:line="219" w:lineRule="auto"/>
        <w:rPr/>
      </w:pPr>
      <w:r>
        <w:rPr>
          <w:spacing w:val="-2"/>
        </w:rPr>
        <w:t>（一）森林的基本知识</w:t>
      </w:r>
    </w:p>
    <w:p>
      <w:pPr>
        <w:pStyle w:val="BodyText"/>
        <w:ind w:left="30" w:firstLine="559"/>
        <w:spacing w:before="292" w:line="398" w:lineRule="auto"/>
        <w:rPr/>
      </w:pPr>
      <w:r>
        <w:rPr>
          <w:spacing w:val="-3"/>
        </w:rPr>
        <w:t>掌握森林与环境的有关概念、理解森林与环境作用的一般规律；</w:t>
      </w:r>
      <w:r>
        <w:rPr/>
        <w:t xml:space="preserve"> </w:t>
      </w:r>
      <w:r>
        <w:rPr>
          <w:spacing w:val="-2"/>
        </w:rPr>
        <w:t>掌握森林的功能与效益相关内容。</w:t>
      </w:r>
    </w:p>
    <w:p>
      <w:pPr>
        <w:pStyle w:val="BodyText"/>
        <w:ind w:left="582"/>
        <w:spacing w:before="40" w:line="220" w:lineRule="auto"/>
        <w:rPr/>
      </w:pPr>
      <w:r>
        <w:rPr>
          <w:spacing w:val="-1"/>
        </w:rPr>
        <w:t>林木种子生产与苗木培育</w:t>
      </w:r>
    </w:p>
    <w:p>
      <w:pPr>
        <w:pStyle w:val="BodyText"/>
        <w:ind w:left="23" w:right="22" w:firstLine="561"/>
        <w:spacing w:before="291" w:line="398" w:lineRule="auto"/>
        <w:rPr/>
      </w:pPr>
      <w:r>
        <w:rPr>
          <w:spacing w:val="-4"/>
        </w:rPr>
        <w:t>理解林木良种生产及林木结实相关内容，理解林木种子采集、调</w:t>
      </w:r>
      <w:r>
        <w:rPr>
          <w:spacing w:val="8"/>
        </w:rPr>
        <w:t xml:space="preserve"> </w:t>
      </w:r>
      <w:r>
        <w:rPr>
          <w:spacing w:val="-1"/>
        </w:rPr>
        <w:t>制与贮藏的技术方法，掌握苗木培育的理论与技术并应用。</w:t>
      </w:r>
    </w:p>
    <w:p>
      <w:pPr>
        <w:pStyle w:val="BodyText"/>
        <w:ind w:left="589"/>
        <w:spacing w:before="40" w:line="220" w:lineRule="auto"/>
        <w:rPr/>
      </w:pPr>
      <w:r>
        <w:rPr>
          <w:spacing w:val="-3"/>
        </w:rPr>
        <w:t>（三）森林营造</w:t>
      </w:r>
    </w:p>
    <w:p>
      <w:pPr>
        <w:pStyle w:val="BodyText"/>
        <w:ind w:left="23" w:right="22" w:firstLine="561"/>
        <w:spacing w:before="291" w:line="398" w:lineRule="auto"/>
        <w:rPr/>
      </w:pPr>
      <w:r>
        <w:rPr>
          <w:spacing w:val="-4"/>
        </w:rPr>
        <w:t>理解造林、林种和造林地的概念，掌握树种的选择原则及主要造</w:t>
      </w:r>
      <w:r>
        <w:rPr>
          <w:spacing w:val="8"/>
        </w:rPr>
        <w:t xml:space="preserve"> </w:t>
      </w:r>
      <w:r>
        <w:rPr>
          <w:spacing w:val="-1"/>
        </w:rPr>
        <w:t>林树种；掌握人工林结构设计及造林施工技术并进行应用。</w:t>
      </w:r>
    </w:p>
    <w:p>
      <w:pPr>
        <w:pStyle w:val="BodyText"/>
        <w:ind w:left="589"/>
        <w:spacing w:before="40" w:line="220" w:lineRule="auto"/>
        <w:rPr/>
      </w:pPr>
      <w:r>
        <w:rPr>
          <w:spacing w:val="-3"/>
        </w:rPr>
        <w:t>（四）森林经营</w:t>
      </w:r>
    </w:p>
    <w:p>
      <w:pPr>
        <w:spacing w:line="220" w:lineRule="auto"/>
        <w:sectPr>
          <w:pgSz w:w="11906" w:h="16839"/>
          <w:pgMar w:top="1431" w:right="1774" w:bottom="0" w:left="1785" w:header="0" w:footer="0" w:gutter="0"/>
        </w:sectPr>
        <w:rPr/>
      </w:pPr>
    </w:p>
    <w:p>
      <w:pPr>
        <w:pStyle w:val="BodyText"/>
        <w:ind w:left="26" w:right="11" w:firstLine="559"/>
        <w:spacing w:before="183" w:line="402" w:lineRule="auto"/>
        <w:rPr/>
      </w:pPr>
      <w:r>
        <w:rPr>
          <w:spacing w:val="-4"/>
        </w:rPr>
        <w:t>理解森林经营及森林抚育间伐的概念及相关理论，掌握功能用林</w:t>
      </w:r>
      <w:r>
        <w:rPr>
          <w:spacing w:val="8"/>
        </w:rPr>
        <w:t xml:space="preserve"> </w:t>
      </w:r>
      <w:r>
        <w:rPr>
          <w:spacing w:val="-4"/>
        </w:rPr>
        <w:t>的经营相关内容，掌握森林抚育采伐的技术方法及人工幼林的抚育管</w:t>
      </w:r>
      <w:r>
        <w:rPr>
          <w:spacing w:val="15"/>
        </w:rPr>
        <w:t xml:space="preserve"> </w:t>
      </w:r>
      <w:r>
        <w:rPr>
          <w:spacing w:val="-3"/>
        </w:rPr>
        <w:t>理相关内容；</w:t>
      </w:r>
    </w:p>
    <w:p>
      <w:pPr>
        <w:pStyle w:val="BodyText"/>
        <w:ind w:left="589"/>
        <w:spacing w:before="40" w:line="220" w:lineRule="auto"/>
        <w:rPr/>
      </w:pPr>
      <w:r>
        <w:rPr>
          <w:spacing w:val="-2"/>
        </w:rPr>
        <w:t>（五）城市森林植物培育</w:t>
      </w:r>
    </w:p>
    <w:p>
      <w:pPr>
        <w:pStyle w:val="BodyText"/>
        <w:ind w:left="22" w:right="11" w:firstLine="566"/>
        <w:spacing w:before="290" w:line="398" w:lineRule="auto"/>
        <w:rPr/>
      </w:pPr>
      <w:r>
        <w:rPr>
          <w:spacing w:val="-5"/>
        </w:rPr>
        <w:t>掌握“近自然林</w:t>
      </w:r>
      <w:r>
        <w:rPr>
          <w:spacing w:val="-103"/>
        </w:rPr>
        <w:t xml:space="preserve"> </w:t>
      </w:r>
      <w:r>
        <w:rPr>
          <w:spacing w:val="-5"/>
        </w:rPr>
        <w:t>”理论及应用，了解城市森林的利用</w:t>
      </w:r>
      <w:r>
        <w:rPr>
          <w:spacing w:val="-6"/>
        </w:rPr>
        <w:t>与经营，掌</w:t>
      </w:r>
      <w:r>
        <w:rPr/>
        <w:t xml:space="preserve"> </w:t>
      </w:r>
      <w:r>
        <w:rPr>
          <w:spacing w:val="-1"/>
        </w:rPr>
        <w:t>握城市内不同功能区域的绿地建设相关内容。</w:t>
      </w:r>
    </w:p>
    <w:p>
      <w:pPr>
        <w:pStyle w:val="BodyText"/>
        <w:ind w:left="589"/>
        <w:spacing w:before="40" w:line="220" w:lineRule="auto"/>
        <w:rPr/>
      </w:pPr>
      <w:r>
        <w:rPr>
          <w:spacing w:val="-2"/>
        </w:rPr>
        <w:t>（六）矿区植被恢复及森林健康与维护</w:t>
      </w:r>
    </w:p>
    <w:p>
      <w:pPr>
        <w:pStyle w:val="BodyText"/>
        <w:ind w:left="26" w:right="11" w:firstLine="559"/>
        <w:spacing w:before="292" w:line="402" w:lineRule="auto"/>
        <w:rPr/>
      </w:pPr>
      <w:r>
        <w:rPr>
          <w:spacing w:val="6"/>
        </w:rPr>
        <w:t>理解矿山生态恢复方面存在的问题及矿山生态植被恢复的必要</w:t>
      </w:r>
      <w:r>
        <w:rPr>
          <w:spacing w:val="14"/>
        </w:rPr>
        <w:t xml:space="preserve"> </w:t>
      </w:r>
      <w:r>
        <w:rPr>
          <w:spacing w:val="-4"/>
        </w:rPr>
        <w:t>性和可行性，掌握矿山生态植被恢复的理论基础及矿山植被建植及管</w:t>
      </w:r>
      <w:r>
        <w:rPr>
          <w:spacing w:val="15"/>
        </w:rPr>
        <w:t xml:space="preserve"> </w:t>
      </w:r>
      <w:r>
        <w:rPr>
          <w:spacing w:val="-3"/>
        </w:rPr>
        <w:t>理相关技术。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dcterms:created xsi:type="dcterms:W3CDTF">2024-10-11T17:07:05Z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2024-10-25T10:21:23</vt:filetime>
  </property>
</Properties>
</file>