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743"/>
        <w:spacing w:before="9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中央民族大学硕士研究生入学考试初试科目考试大纲</w:t>
      </w:r>
    </w:p>
    <w:p>
      <w:pPr>
        <w:pStyle w:val="BodyText"/>
        <w:ind w:left="1761"/>
        <w:spacing w:before="148" w:line="219" w:lineRule="auto"/>
        <w:rPr/>
      </w:pPr>
      <w:r>
        <w:rPr>
          <w:spacing w:val="-1"/>
        </w:rPr>
        <w:t>科目代码：825     科目名称：汉语言文学综合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75" w:line="220" w:lineRule="auto"/>
        <w:outlineLvl w:val="1"/>
        <w:rPr/>
      </w:pPr>
      <w:r>
        <w:rPr>
          <w:b/>
          <w:bCs/>
          <w:spacing w:val="-5"/>
        </w:rPr>
        <w:t>I．考查目标</w:t>
      </w:r>
    </w:p>
    <w:p>
      <w:pPr>
        <w:pStyle w:val="BodyText"/>
        <w:ind w:left="24" w:right="38" w:firstLine="459"/>
        <w:spacing w:before="35" w:line="244" w:lineRule="auto"/>
        <w:jc w:val="both"/>
        <w:rPr/>
      </w:pPr>
      <w:r>
        <w:rPr/>
        <w:t>语言文学综合涵盖古代汉语、现代汉语、古代文学、现</w:t>
      </w:r>
      <w:r>
        <w:rPr>
          <w:spacing w:val="-1"/>
        </w:rPr>
        <w:t>当代文学、外国文学等</w:t>
      </w:r>
      <w:r>
        <w:rPr/>
        <w:t xml:space="preserve"> </w:t>
      </w:r>
      <w:r>
        <w:rPr>
          <w:spacing w:val="-1"/>
        </w:rPr>
        <w:t>学科基础内容，要求考生比较系统地掌握语言学与文学的相关基础知识，具有比较</w:t>
      </w:r>
      <w:r>
        <w:rPr>
          <w:spacing w:val="16"/>
        </w:rPr>
        <w:t xml:space="preserve"> </w:t>
      </w:r>
      <w:r>
        <w:rPr/>
        <w:t>扎实的专业理论和知识，能够正确认识语言与文学现象，深</w:t>
      </w:r>
      <w:r>
        <w:rPr>
          <w:spacing w:val="-1"/>
        </w:rPr>
        <w:t>入了解语言与文学的基</w:t>
      </w:r>
      <w:r>
        <w:rPr/>
        <w:t xml:space="preserve"> </w:t>
      </w:r>
      <w:r>
        <w:rPr>
          <w:spacing w:val="-2"/>
        </w:rPr>
        <w:t>本规律，具备较强的语言文学实践能力。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74" w:line="220" w:lineRule="auto"/>
        <w:outlineLvl w:val="1"/>
        <w:rPr/>
      </w:pPr>
      <w:r>
        <w:rPr>
          <w:b/>
          <w:bCs/>
          <w:spacing w:val="-4"/>
        </w:rPr>
        <w:t>II．考试形式和试卷结构</w:t>
      </w:r>
    </w:p>
    <w:p>
      <w:pPr>
        <w:pStyle w:val="BodyText"/>
        <w:ind w:left="27"/>
        <w:spacing w:before="38" w:line="220" w:lineRule="auto"/>
        <w:rPr/>
      </w:pPr>
      <w:r>
        <w:rPr>
          <w:spacing w:val="-1"/>
        </w:rPr>
        <w:t>一、试卷满分及考试时间</w:t>
      </w:r>
    </w:p>
    <w:p>
      <w:pPr>
        <w:pStyle w:val="BodyText"/>
        <w:ind w:left="27" w:right="3059" w:firstLine="457"/>
        <w:spacing w:before="39" w:line="237" w:lineRule="auto"/>
        <w:rPr/>
      </w:pPr>
      <w:r>
        <w:rPr>
          <w:spacing w:val="-4"/>
        </w:rPr>
        <w:t>本试卷满分为</w:t>
      </w:r>
      <w:r>
        <w:rPr>
          <w:spacing w:val="28"/>
        </w:rPr>
        <w:t xml:space="preserve"> </w:t>
      </w:r>
      <w:r>
        <w:rPr>
          <w:spacing w:val="-4"/>
        </w:rPr>
        <w:t>150 分，考试时间为</w:t>
      </w:r>
      <w:r>
        <w:rPr>
          <w:spacing w:val="26"/>
        </w:rPr>
        <w:t xml:space="preserve"> </w:t>
      </w:r>
      <w:r>
        <w:rPr>
          <w:spacing w:val="-4"/>
        </w:rPr>
        <w:t>180 分钟。</w:t>
      </w:r>
      <w:r>
        <w:rPr/>
        <w:t xml:space="preserve"> </w:t>
      </w:r>
      <w:r>
        <w:rPr>
          <w:spacing w:val="-2"/>
        </w:rPr>
        <w:t>二、答题方式</w:t>
      </w:r>
    </w:p>
    <w:p>
      <w:pPr>
        <w:pStyle w:val="BodyText"/>
        <w:ind w:left="484"/>
        <w:spacing w:before="32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3"/>
        <w:spacing w:before="37" w:line="220" w:lineRule="auto"/>
        <w:outlineLvl w:val="2"/>
        <w:rPr/>
      </w:pPr>
      <w:r>
        <w:rPr>
          <w:spacing w:val="-1"/>
        </w:rPr>
        <w:t>三、试卷内容结构</w:t>
      </w:r>
    </w:p>
    <w:p>
      <w:pPr>
        <w:pStyle w:val="BodyText"/>
        <w:ind w:left="490"/>
        <w:spacing w:before="38" w:line="220" w:lineRule="auto"/>
        <w:rPr/>
      </w:pPr>
      <w:r>
        <w:rPr>
          <w:spacing w:val="-3"/>
        </w:rPr>
        <w:t>（一）现代汉语、古代汉语，共80分；</w:t>
      </w:r>
    </w:p>
    <w:p>
      <w:pPr>
        <w:pStyle w:val="BodyText"/>
        <w:ind w:left="45" w:right="2601" w:firstLine="445"/>
        <w:spacing w:before="40" w:line="235" w:lineRule="auto"/>
        <w:rPr/>
      </w:pPr>
      <w:r>
        <w:rPr>
          <w:spacing w:val="-2"/>
        </w:rPr>
        <w:t>（二）古代文学、现当代文学、外国文学，共70分。</w:t>
      </w:r>
      <w:r>
        <w:rPr/>
        <w:t xml:space="preserve"> </w:t>
      </w:r>
      <w:r>
        <w:rPr>
          <w:spacing w:val="-4"/>
        </w:rPr>
        <w:t>四、试卷题型结构</w:t>
      </w:r>
    </w:p>
    <w:p>
      <w:pPr>
        <w:pStyle w:val="BodyText"/>
        <w:ind w:left="29"/>
        <w:spacing w:before="37" w:line="220" w:lineRule="auto"/>
        <w:rPr/>
      </w:pPr>
      <w:r>
        <w:rPr>
          <w:spacing w:val="-4"/>
        </w:rPr>
        <w:t>（一）名词解释，共40分；</w:t>
      </w:r>
    </w:p>
    <w:p>
      <w:pPr>
        <w:pStyle w:val="BodyText"/>
        <w:ind w:left="29"/>
        <w:spacing w:before="38" w:line="219" w:lineRule="auto"/>
        <w:rPr/>
      </w:pPr>
      <w:r>
        <w:rPr>
          <w:spacing w:val="-4"/>
        </w:rPr>
        <w:t>（二）简答题，共50分；</w:t>
      </w:r>
    </w:p>
    <w:p>
      <w:pPr>
        <w:pStyle w:val="BodyText"/>
        <w:ind w:left="29"/>
        <w:spacing w:before="39" w:line="220" w:lineRule="auto"/>
        <w:rPr/>
      </w:pPr>
      <w:r>
        <w:rPr>
          <w:spacing w:val="-3"/>
        </w:rPr>
        <w:t>（三）论述题，共60分。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5" w:line="220" w:lineRule="auto"/>
        <w:rPr/>
      </w:pPr>
      <w:r>
        <w:rPr>
          <w:b/>
          <w:bCs/>
          <w:spacing w:val="-14"/>
        </w:rPr>
        <w:t>Ⅲ.</w:t>
      </w:r>
      <w:r>
        <w:rPr>
          <w:spacing w:val="66"/>
        </w:rPr>
        <w:t xml:space="preserve"> </w:t>
      </w:r>
      <w:r>
        <w:rPr>
          <w:b/>
          <w:bCs/>
          <w:spacing w:val="-14"/>
        </w:rPr>
        <w:t>考查范围</w:t>
      </w:r>
    </w:p>
    <w:p>
      <w:pPr>
        <w:pStyle w:val="BodyText"/>
        <w:ind w:left="12" w:right="5559" w:firstLine="10"/>
        <w:spacing w:before="39" w:line="237" w:lineRule="auto"/>
        <w:rPr/>
      </w:pPr>
      <w:r>
        <w:rPr>
          <w:spacing w:val="-1"/>
        </w:rPr>
        <w:t>第一部分：语言（学）综合</w:t>
      </w:r>
      <w:r>
        <w:rPr>
          <w:spacing w:val="2"/>
        </w:rPr>
        <w:t xml:space="preserve"> </w:t>
      </w:r>
      <w:r>
        <w:rPr/>
        <w:t>【考查目标】</w:t>
      </w:r>
    </w:p>
    <w:p>
      <w:pPr>
        <w:pStyle w:val="BodyText"/>
        <w:ind w:left="40"/>
        <w:spacing w:before="33" w:line="219" w:lineRule="auto"/>
        <w:rPr/>
      </w:pPr>
      <w:r>
        <w:rPr>
          <w:spacing w:val="-4"/>
        </w:rPr>
        <w:t>1．准确识记语言学基本知识。</w:t>
      </w:r>
    </w:p>
    <w:p>
      <w:pPr>
        <w:pStyle w:val="BodyText"/>
        <w:ind w:left="26"/>
        <w:spacing w:before="39" w:line="219" w:lineRule="auto"/>
        <w:rPr/>
      </w:pPr>
      <w:r>
        <w:rPr>
          <w:spacing w:val="-2"/>
        </w:rPr>
        <w:t>2．正确理解语言学的基本概念和基本理论。</w:t>
      </w:r>
    </w:p>
    <w:p>
      <w:pPr>
        <w:pStyle w:val="BodyText"/>
        <w:ind w:left="13" w:right="2255" w:firstLine="14"/>
        <w:spacing w:before="39" w:line="241" w:lineRule="auto"/>
        <w:rPr>
          <w:sz w:val="21"/>
          <w:szCs w:val="21"/>
        </w:rPr>
      </w:pPr>
      <w:r>
        <w:rPr>
          <w:spacing w:val="-2"/>
        </w:rPr>
        <w:t>3．能够运用语言学相关理论分析语言现象、解释语言规律。</w:t>
      </w:r>
      <w:r>
        <w:rPr>
          <w:spacing w:val="8"/>
        </w:rPr>
        <w:t xml:space="preserve"> </w:t>
      </w:r>
      <w:r>
        <w:rPr>
          <w:sz w:val="21"/>
          <w:szCs w:val="21"/>
        </w:rPr>
        <w:t>【考查内容】</w:t>
      </w:r>
    </w:p>
    <w:p>
      <w:pPr>
        <w:pStyle w:val="BodyText"/>
        <w:ind w:left="26"/>
        <w:spacing w:before="62" w:line="221" w:lineRule="auto"/>
        <w:outlineLvl w:val="2"/>
        <w:rPr>
          <w:sz w:val="21"/>
          <w:szCs w:val="21"/>
        </w:rPr>
      </w:pPr>
      <w:r>
        <w:rPr>
          <w:sz w:val="21"/>
          <w:szCs w:val="21"/>
        </w:rPr>
        <w:t>一、古代汉语</w:t>
      </w:r>
    </w:p>
    <w:p>
      <w:pPr>
        <w:pStyle w:val="BodyText"/>
        <w:ind w:left="456"/>
        <w:spacing w:before="60" w:line="221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（一） 汉字的结构和发展</w:t>
      </w:r>
    </w:p>
    <w:p>
      <w:pPr>
        <w:pStyle w:val="BodyText"/>
        <w:ind w:left="456"/>
        <w:spacing w:before="61" w:line="221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（二） 古今词义的异同</w:t>
      </w:r>
    </w:p>
    <w:p>
      <w:pPr>
        <w:pStyle w:val="BodyText"/>
        <w:ind w:left="456"/>
        <w:spacing w:before="61" w:line="220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（三） 词的本义和引申义</w:t>
      </w:r>
    </w:p>
    <w:p>
      <w:pPr>
        <w:pStyle w:val="BodyText"/>
        <w:ind w:left="456"/>
        <w:spacing w:before="61" w:line="221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（四） 古代汉语语法知识</w:t>
      </w:r>
    </w:p>
    <w:p>
      <w:pPr>
        <w:pStyle w:val="BodyText"/>
        <w:ind w:left="26" w:right="6205" w:firstLine="434"/>
        <w:spacing w:before="62" w:line="247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（五）文言文今译</w:t>
      </w:r>
      <w:r>
        <w:rPr>
          <w:sz w:val="21"/>
          <w:szCs w:val="21"/>
          <w:spacing w:val="2"/>
        </w:rPr>
        <w:t xml:space="preserve"> </w:t>
      </w:r>
      <w:r>
        <w:rPr>
          <w:sz w:val="21"/>
          <w:szCs w:val="21"/>
          <w:color w:val="555555"/>
        </w:rPr>
        <w:t>二、</w:t>
      </w:r>
      <w:r>
        <w:rPr>
          <w:sz w:val="21"/>
          <w:szCs w:val="21"/>
        </w:rPr>
        <w:t>现代汉语</w:t>
      </w:r>
    </w:p>
    <w:p>
      <w:pPr>
        <w:pStyle w:val="BodyText"/>
        <w:ind w:left="460"/>
        <w:spacing w:before="61" w:line="223" w:lineRule="auto"/>
        <w:rPr>
          <w:sz w:val="21"/>
          <w:szCs w:val="21"/>
        </w:rPr>
      </w:pPr>
      <w:r>
        <w:rPr>
          <w:sz w:val="21"/>
          <w:szCs w:val="21"/>
          <w:spacing w:val="-5"/>
        </w:rPr>
        <w:t>（一） 语音</w:t>
      </w:r>
    </w:p>
    <w:p>
      <w:pPr>
        <w:pStyle w:val="BodyText"/>
        <w:ind w:left="460"/>
        <w:spacing w:before="58" w:line="221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（二） 文字</w:t>
      </w:r>
    </w:p>
    <w:p>
      <w:pPr>
        <w:pStyle w:val="BodyText"/>
        <w:ind w:left="460"/>
        <w:spacing w:before="61" w:line="222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（三） 词汇</w:t>
      </w:r>
    </w:p>
    <w:p>
      <w:pPr>
        <w:pStyle w:val="BodyText"/>
        <w:ind w:left="460"/>
        <w:spacing w:before="60" w:line="223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5"/>
        </w:rPr>
        <w:t>（四） </w:t>
      </w:r>
      <w:r>
        <w:rPr>
          <w:sz w:val="21"/>
          <w:szCs w:val="21"/>
          <w:spacing w:val="-5"/>
        </w:rPr>
        <w:t>语法</w:t>
      </w:r>
    </w:p>
    <w:p>
      <w:pPr>
        <w:pStyle w:val="BodyText"/>
        <w:ind w:left="460"/>
        <w:spacing w:before="58" w:line="221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5"/>
        </w:rPr>
        <w:t>（五） </w:t>
      </w:r>
      <w:r>
        <w:rPr>
          <w:sz w:val="21"/>
          <w:szCs w:val="21"/>
          <w:spacing w:val="-5"/>
        </w:rPr>
        <w:t>修辞</w:t>
      </w:r>
    </w:p>
    <w:p>
      <w:pPr>
        <w:pStyle w:val="BodyText"/>
        <w:ind w:left="23"/>
        <w:spacing w:before="49" w:line="220" w:lineRule="auto"/>
        <w:rPr/>
      </w:pPr>
      <w:r>
        <w:rPr>
          <w:spacing w:val="-1"/>
        </w:rPr>
        <w:t>第二部分：文学综合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12"/>
        <w:spacing w:before="48" w:line="220" w:lineRule="auto"/>
        <w:rPr/>
      </w:pPr>
      <w:r>
        <w:rPr/>
        <w:t>【考查目标】</w:t>
      </w:r>
    </w:p>
    <w:p>
      <w:pPr>
        <w:pStyle w:val="BodyText"/>
        <w:ind w:left="501"/>
        <w:spacing w:before="38" w:line="219" w:lineRule="auto"/>
        <w:rPr/>
      </w:pPr>
      <w:r>
        <w:rPr>
          <w:spacing w:val="-3"/>
        </w:rPr>
        <w:t>1.</w:t>
      </w:r>
      <w:r>
        <w:rPr>
          <w:spacing w:val="29"/>
        </w:rPr>
        <w:t xml:space="preserve"> </w:t>
      </w:r>
      <w:r>
        <w:rPr>
          <w:spacing w:val="-3"/>
        </w:rPr>
        <w:t>准确识记文学基本知识；</w:t>
      </w:r>
    </w:p>
    <w:p>
      <w:pPr>
        <w:pStyle w:val="BodyText"/>
        <w:ind w:left="486"/>
        <w:spacing w:before="39" w:line="219" w:lineRule="auto"/>
        <w:rPr/>
      </w:pPr>
      <w:r>
        <w:rPr/>
        <w:t>2. 正确理解文学的基本概念和基本理论；</w:t>
      </w:r>
    </w:p>
    <w:p>
      <w:pPr>
        <w:pStyle w:val="BodyText"/>
        <w:ind w:left="13" w:right="3324" w:firstLine="475"/>
        <w:spacing w:before="60" w:line="232" w:lineRule="auto"/>
        <w:rPr>
          <w:sz w:val="21"/>
          <w:szCs w:val="21"/>
        </w:rPr>
      </w:pPr>
      <w:r>
        <w:rPr>
          <w:spacing w:val="-3"/>
        </w:rPr>
        <w:t>3.</w:t>
      </w:r>
      <w:r>
        <w:rPr>
          <w:spacing w:val="41"/>
        </w:rPr>
        <w:t xml:space="preserve"> </w:t>
      </w:r>
      <w:r>
        <w:rPr>
          <w:sz w:val="21"/>
          <w:szCs w:val="21"/>
          <w:spacing w:val="-3"/>
        </w:rPr>
        <w:t>能够运用文学基本理论分析、解读文学作品。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【考查内容】</w:t>
      </w:r>
    </w:p>
    <w:p>
      <w:pPr>
        <w:pStyle w:val="BodyText"/>
        <w:ind w:left="26"/>
        <w:spacing w:before="60" w:line="221" w:lineRule="auto"/>
        <w:rPr>
          <w:sz w:val="21"/>
          <w:szCs w:val="21"/>
        </w:rPr>
      </w:pPr>
      <w:r>
        <w:rPr>
          <w:sz w:val="21"/>
          <w:szCs w:val="21"/>
          <w:color w:val="555555"/>
        </w:rPr>
        <w:t>一、</w:t>
      </w:r>
      <w:r>
        <w:rPr>
          <w:sz w:val="21"/>
          <w:szCs w:val="21"/>
        </w:rPr>
        <w:t>中国古代文学</w:t>
      </w:r>
    </w:p>
    <w:p>
      <w:pPr>
        <w:pStyle w:val="BodyText"/>
        <w:ind w:left="460"/>
        <w:spacing w:before="60" w:line="221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（一） </w:t>
      </w:r>
      <w:r>
        <w:rPr>
          <w:sz w:val="21"/>
          <w:szCs w:val="21"/>
          <w:color w:val="555555"/>
          <w:spacing w:val="-3"/>
        </w:rPr>
        <w:t>先</w:t>
      </w:r>
      <w:r>
        <w:rPr>
          <w:sz w:val="21"/>
          <w:szCs w:val="21"/>
          <w:spacing w:val="-3"/>
        </w:rPr>
        <w:t>秦两汉文学</w:t>
      </w:r>
    </w:p>
    <w:p>
      <w:pPr>
        <w:pStyle w:val="BodyText"/>
        <w:ind w:left="460"/>
        <w:spacing w:before="61" w:line="221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3"/>
        </w:rPr>
        <w:t>（二） </w:t>
      </w:r>
      <w:r>
        <w:rPr>
          <w:sz w:val="21"/>
          <w:szCs w:val="21"/>
          <w:spacing w:val="-3"/>
        </w:rPr>
        <w:t>魏晋南北朝文学</w:t>
      </w:r>
    </w:p>
    <w:p>
      <w:pPr>
        <w:pStyle w:val="BodyText"/>
        <w:ind w:left="460"/>
        <w:spacing w:before="61" w:line="222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4"/>
        </w:rPr>
        <w:t>（三） </w:t>
      </w:r>
      <w:r>
        <w:rPr>
          <w:sz w:val="21"/>
          <w:szCs w:val="21"/>
          <w:spacing w:val="-4"/>
        </w:rPr>
        <w:t>唐宋文学</w:t>
      </w:r>
    </w:p>
    <w:p>
      <w:pPr>
        <w:pStyle w:val="BodyText"/>
        <w:ind w:left="26" w:right="6114" w:firstLine="434"/>
        <w:spacing w:before="61" w:line="247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3"/>
        </w:rPr>
        <w:t>（四） </w:t>
      </w:r>
      <w:r>
        <w:rPr>
          <w:sz w:val="21"/>
          <w:szCs w:val="21"/>
          <w:spacing w:val="-3"/>
        </w:rPr>
        <w:t>元明清文学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二、中国现当代文学</w:t>
      </w:r>
    </w:p>
    <w:p>
      <w:pPr>
        <w:pStyle w:val="BodyText"/>
        <w:ind w:left="460"/>
        <w:spacing w:before="62" w:line="221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3"/>
        </w:rPr>
        <w:t>（一） </w:t>
      </w:r>
      <w:r>
        <w:rPr>
          <w:sz w:val="21"/>
          <w:szCs w:val="21"/>
          <w:spacing w:val="-3"/>
        </w:rPr>
        <w:t>作家作品解析</w:t>
      </w:r>
    </w:p>
    <w:p>
      <w:pPr>
        <w:pStyle w:val="BodyText"/>
        <w:ind w:left="22" w:right="4853" w:firstLine="438"/>
        <w:spacing w:before="59" w:line="248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2"/>
        </w:rPr>
        <w:t>（二） </w:t>
      </w:r>
      <w:r>
        <w:rPr>
          <w:sz w:val="21"/>
          <w:szCs w:val="21"/>
          <w:spacing w:val="-2"/>
        </w:rPr>
        <w:t>思想流派及艺术形态阐释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color w:val="555555"/>
          <w:spacing w:val="1"/>
        </w:rPr>
        <w:t>三、</w:t>
      </w:r>
      <w:r>
        <w:rPr>
          <w:sz w:val="21"/>
          <w:szCs w:val="21"/>
          <w:spacing w:val="1"/>
        </w:rPr>
        <w:t>外国文学</w:t>
      </w:r>
    </w:p>
    <w:p>
      <w:pPr>
        <w:pStyle w:val="BodyText"/>
        <w:ind w:left="456"/>
        <w:spacing w:before="61" w:line="221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2"/>
        </w:rPr>
        <w:t>（一） </w:t>
      </w:r>
      <w:r>
        <w:rPr>
          <w:sz w:val="21"/>
          <w:szCs w:val="21"/>
          <w:spacing w:val="-2"/>
        </w:rPr>
        <w:t>欧美文学知识及作品解析</w:t>
      </w:r>
    </w:p>
    <w:p>
      <w:pPr>
        <w:pStyle w:val="BodyText"/>
        <w:ind w:left="456"/>
        <w:spacing w:before="61" w:line="221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2"/>
        </w:rPr>
        <w:t>（二） </w:t>
      </w:r>
      <w:r>
        <w:rPr>
          <w:sz w:val="21"/>
          <w:szCs w:val="21"/>
          <w:spacing w:val="-2"/>
        </w:rPr>
        <w:t>俄罗斯文学知识及作品解析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51"/>
        <w:spacing w:before="69" w:line="220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2"/>
        </w:rPr>
        <w:t>参考书目：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65"/>
        <w:spacing w:before="68" w:line="220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2"/>
        </w:rPr>
        <w:t>1．《古代汉语》郭锡良主编，商务印书馆。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9" w:line="220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1"/>
        </w:rPr>
        <w:t>2．《现代汉语》黄伯荣、廖序东主编，高等教育出版</w:t>
      </w:r>
      <w:r>
        <w:rPr>
          <w:sz w:val="21"/>
          <w:szCs w:val="21"/>
          <w:color w:val="555555"/>
          <w:spacing w:val="-2"/>
        </w:rPr>
        <w:t>社。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68" w:line="221" w:lineRule="auto"/>
        <w:rPr>
          <w:sz w:val="21"/>
          <w:szCs w:val="21"/>
        </w:rPr>
      </w:pPr>
      <w:r>
        <w:rPr>
          <w:sz w:val="21"/>
          <w:szCs w:val="21"/>
          <w:color w:val="555555"/>
        </w:rPr>
        <w:t>3．《中国古代文学作品选》郭兴良、周建忠主编</w:t>
      </w:r>
      <w:r>
        <w:rPr>
          <w:sz w:val="21"/>
          <w:szCs w:val="21"/>
          <w:color w:val="555555"/>
          <w:spacing w:val="-1"/>
        </w:rPr>
        <w:t>，高等教育出版社。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69" w:line="220" w:lineRule="auto"/>
        <w:rPr>
          <w:sz w:val="21"/>
          <w:szCs w:val="21"/>
        </w:rPr>
      </w:pPr>
      <w:r>
        <w:rPr>
          <w:sz w:val="21"/>
          <w:szCs w:val="21"/>
          <w:color w:val="555555"/>
          <w:spacing w:val="-1"/>
        </w:rPr>
        <w:t>4．《中国现代文学作品精选》严家炎、孙玉石、温儒敏主编，北京大学出版社。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69" w:line="220" w:lineRule="auto"/>
        <w:rPr>
          <w:sz w:val="21"/>
          <w:szCs w:val="21"/>
        </w:rPr>
      </w:pPr>
      <w:r>
        <w:rPr>
          <w:sz w:val="21"/>
          <w:szCs w:val="21"/>
          <w:color w:val="555555"/>
        </w:rPr>
        <w:t>5．《中国当代文学作品精选》谢冕、洪子诚主编</w:t>
      </w:r>
      <w:r>
        <w:rPr>
          <w:sz w:val="21"/>
          <w:szCs w:val="21"/>
          <w:color w:val="555555"/>
          <w:spacing w:val="-1"/>
        </w:rPr>
        <w:t>，北京大学出版社。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51"/>
        <w:spacing w:before="68" w:line="221" w:lineRule="auto"/>
        <w:rPr>
          <w:sz w:val="21"/>
          <w:szCs w:val="21"/>
        </w:rPr>
      </w:pPr>
      <w:r>
        <w:rPr>
          <w:sz w:val="21"/>
          <w:szCs w:val="21"/>
          <w:color w:val="555555"/>
        </w:rPr>
        <w:t>6．《外国文学作品选读》（西方卷）王立新主编，高等</w:t>
      </w:r>
      <w:r>
        <w:rPr>
          <w:sz w:val="21"/>
          <w:szCs w:val="21"/>
          <w:color w:val="555555"/>
          <w:spacing w:val="-1"/>
        </w:rPr>
        <w:t>教育出版社。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dcterms:created xsi:type="dcterms:W3CDTF">2020-09-21T16:17:35Z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2024-10-14T10:39:38</vt:filetime>
  </property>
</Properties>
</file>