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C3CDD">
      <w:pPr>
        <w:adjustRightInd w:val="0"/>
        <w:snapToGrid w:val="0"/>
        <w:spacing w:line="480" w:lineRule="exact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硕士研究生招生考试初试科目考试大纲</w:t>
      </w:r>
    </w:p>
    <w:p w14:paraId="1986DAE8">
      <w:pPr>
        <w:adjustRightInd w:val="0"/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</w:p>
    <w:p w14:paraId="48BA97A8">
      <w:pPr>
        <w:adjustRightInd w:val="0"/>
        <w:snapToGrid w:val="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科目名称：材料科学基础</w:t>
      </w:r>
    </w:p>
    <w:p w14:paraId="2148CEFE">
      <w:pPr>
        <w:adjustRightInd w:val="0"/>
        <w:snapToGrid w:val="0"/>
        <w:ind w:firstLine="480" w:firstLineChars="200"/>
        <w:jc w:val="left"/>
        <w:rPr>
          <w:rFonts w:ascii="宋体" w:hAnsi="宋体"/>
          <w:sz w:val="24"/>
        </w:rPr>
      </w:pPr>
    </w:p>
    <w:p w14:paraId="67C98065"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 w14:paraId="13DA4B72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《材料科学基础》是材料学科的专业基础课，着重讲述各种材料的微观组织与性能之间的关系，掌握各种材料的组织结构与性能之间的关系，能够应用所掌握的知识综合分析、解决有关材料科学及工程领域的相关问题。</w:t>
      </w:r>
    </w:p>
    <w:p w14:paraId="13653B09"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5B3DF494"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．答卷方式：闭卷，笔试。</w:t>
      </w:r>
    </w:p>
    <w:p w14:paraId="58F8EBAE"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．试卷分数：满分为</w:t>
      </w:r>
      <w:r>
        <w:rPr>
          <w:sz w:val="24"/>
        </w:rPr>
        <w:t>150</w:t>
      </w:r>
      <w:r>
        <w:rPr>
          <w:rFonts w:hAnsi="宋体"/>
          <w:sz w:val="24"/>
        </w:rPr>
        <w:t>分。</w:t>
      </w:r>
    </w:p>
    <w:p w14:paraId="6D6D5199"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．试卷结构及题型：</w:t>
      </w:r>
      <w:r>
        <w:rPr>
          <w:rFonts w:hint="eastAsia" w:hAnsi="宋体"/>
          <w:sz w:val="24"/>
        </w:rPr>
        <w:t>基本概念题</w:t>
      </w:r>
      <w:r>
        <w:rPr>
          <w:rFonts w:ascii="宋体" w:hAnsi="宋体" w:cs="宋体"/>
          <w:sz w:val="24"/>
        </w:rPr>
        <w:t>(名词解析、填空、选择和判断题等)</w:t>
      </w:r>
      <w:r>
        <w:rPr>
          <w:rFonts w:hint="eastAsia" w:hAnsi="宋体"/>
          <w:sz w:val="24"/>
        </w:rPr>
        <w:t>约30%；简答题约30%；</w:t>
      </w:r>
      <w:r>
        <w:rPr>
          <w:rFonts w:ascii="宋体" w:hAnsi="宋体" w:cs="宋体"/>
          <w:sz w:val="24"/>
        </w:rPr>
        <w:t>计算和综合论述题</w:t>
      </w:r>
      <w:r>
        <w:rPr>
          <w:rFonts w:hint="eastAsia" w:hAnsi="宋体"/>
          <w:sz w:val="24"/>
        </w:rPr>
        <w:t>40%。</w:t>
      </w:r>
    </w:p>
    <w:p w14:paraId="11341281"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 w14:paraId="78C6D821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rFonts w:hAnsi="宋体"/>
          <w:sz w:val="24"/>
        </w:rPr>
        <w:t>原子结构与键合</w:t>
      </w:r>
    </w:p>
    <w:p w14:paraId="36E4B8D1"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熟练掌握原子基本结构，电子亲和能，电负性，核外电子排布</w:t>
      </w:r>
      <w:r>
        <w:rPr>
          <w:rFonts w:hint="eastAsia"/>
          <w:sz w:val="24"/>
        </w:rPr>
        <w:t>，</w:t>
      </w:r>
      <w:r>
        <w:rPr>
          <w:sz w:val="24"/>
        </w:rPr>
        <w:t>原子之间相互作用力与势能，各种结合键(金属键、离子键、共价键、氢键等)的基本概念、特点及不同类型固体材料的结构特点及其与性能的关系。</w:t>
      </w:r>
    </w:p>
    <w:p w14:paraId="0939EFC9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rFonts w:hAnsi="宋体"/>
          <w:sz w:val="24"/>
        </w:rPr>
        <w:t>固体的结构</w:t>
      </w:r>
    </w:p>
    <w:p w14:paraId="567AE553"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掌握晶体学基本概念，能熟练画出相关的晶面、晶向;掌握典型的金属晶体结构及其原子堆垛方式和间隙;掌握合金相结构类型及其相关的影响因素。</w:t>
      </w:r>
    </w:p>
    <w:p w14:paraId="476D2D73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掌握</w:t>
      </w:r>
      <w:r>
        <w:rPr>
          <w:sz w:val="24"/>
        </w:rPr>
        <w:t>空间点阵和晶胞、晶向指数</w:t>
      </w:r>
      <w:r>
        <w:rPr>
          <w:rFonts w:hint="eastAsia"/>
          <w:sz w:val="24"/>
        </w:rPr>
        <w:t>、</w:t>
      </w:r>
      <w:r>
        <w:rPr>
          <w:sz w:val="24"/>
        </w:rPr>
        <w:t>晶面指数</w:t>
      </w:r>
      <w:r>
        <w:rPr>
          <w:rFonts w:hint="eastAsia"/>
          <w:sz w:val="24"/>
        </w:rPr>
        <w:t>和</w:t>
      </w:r>
      <w:r>
        <w:rPr>
          <w:sz w:val="24"/>
        </w:rPr>
        <w:t>晶体的对称性</w:t>
      </w:r>
      <w:r>
        <w:rPr>
          <w:rFonts w:hint="eastAsia"/>
          <w:sz w:val="24"/>
        </w:rPr>
        <w:t>，掌握</w:t>
      </w:r>
      <w:r>
        <w:rPr>
          <w:sz w:val="24"/>
        </w:rPr>
        <w:t>握典型的金属晶体结构及其原子堆垛方式和间隙</w:t>
      </w:r>
      <w:r>
        <w:rPr>
          <w:rFonts w:hint="eastAsia"/>
          <w:sz w:val="24"/>
        </w:rPr>
        <w:t>；</w:t>
      </w:r>
      <w:r>
        <w:rPr>
          <w:sz w:val="24"/>
        </w:rPr>
        <w:t>掌握合金相结构类型及其相关的影响因素。</w:t>
      </w:r>
    </w:p>
    <w:p w14:paraId="777E8C03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sz w:val="24"/>
        </w:rPr>
        <w:t xml:space="preserve">3. </w:t>
      </w:r>
      <w:r>
        <w:rPr>
          <w:rFonts w:hAnsi="宋体"/>
          <w:sz w:val="24"/>
        </w:rPr>
        <w:t>晶体缺陷</w:t>
      </w:r>
    </w:p>
    <w:p w14:paraId="4CEF7C7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掌握缺陷的类型</w:t>
      </w:r>
      <w:r>
        <w:rPr>
          <w:rFonts w:hint="eastAsia"/>
          <w:kern w:val="0"/>
          <w:sz w:val="24"/>
        </w:rPr>
        <w:t>；</w:t>
      </w:r>
      <w:r>
        <w:rPr>
          <w:kern w:val="0"/>
          <w:sz w:val="24"/>
        </w:rPr>
        <w:t>掌握点缺陷对晶体性能的影响及其应用</w:t>
      </w:r>
      <w:r>
        <w:rPr>
          <w:rFonts w:hint="eastAsia"/>
          <w:kern w:val="0"/>
          <w:sz w:val="24"/>
        </w:rPr>
        <w:t>；</w:t>
      </w:r>
      <w:r>
        <w:rPr>
          <w:kern w:val="0"/>
          <w:sz w:val="24"/>
        </w:rPr>
        <w:t>掌握位错的基本类型、伯氏矢量、位错的运动及位错反应</w:t>
      </w:r>
      <w:r>
        <w:rPr>
          <w:rFonts w:hint="eastAsia"/>
          <w:kern w:val="0"/>
          <w:sz w:val="24"/>
        </w:rPr>
        <w:t>；</w:t>
      </w:r>
      <w:r>
        <w:rPr>
          <w:kern w:val="0"/>
          <w:sz w:val="24"/>
        </w:rPr>
        <w:t>掌握晶界的特性。</w:t>
      </w:r>
    </w:p>
    <w:p w14:paraId="78319F8D">
      <w:pPr>
        <w:widowControl/>
        <w:adjustRightInd w:val="0"/>
        <w:snapToGrid w:val="0"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 xml:space="preserve">4. </w:t>
      </w:r>
      <w:r>
        <w:rPr>
          <w:rFonts w:hAnsi="宋体"/>
          <w:kern w:val="0"/>
          <w:sz w:val="24"/>
        </w:rPr>
        <w:t>固体中原子及分子的运动</w:t>
      </w:r>
    </w:p>
    <w:p w14:paraId="5AD5EB83"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掌握菲克第一、第二定律及扩散方程的解的应用</w:t>
      </w:r>
      <w:r>
        <w:rPr>
          <w:rFonts w:hint="eastAsia"/>
          <w:sz w:val="24"/>
        </w:rPr>
        <w:t>；</w:t>
      </w:r>
      <w:r>
        <w:rPr>
          <w:sz w:val="24"/>
        </w:rPr>
        <w:t>了解柯肯达尔效应、上坡扩散、反应扩散等概念</w:t>
      </w:r>
      <w:r>
        <w:rPr>
          <w:rFonts w:hint="eastAsia"/>
          <w:sz w:val="24"/>
        </w:rPr>
        <w:t>；</w:t>
      </w:r>
      <w:r>
        <w:rPr>
          <w:sz w:val="24"/>
        </w:rPr>
        <w:t>掌握几种重要的扩散机制适用的对象</w:t>
      </w:r>
      <w:r>
        <w:rPr>
          <w:rFonts w:hint="eastAsia"/>
          <w:sz w:val="24"/>
        </w:rPr>
        <w:t>；</w:t>
      </w:r>
      <w:r>
        <w:rPr>
          <w:sz w:val="24"/>
        </w:rPr>
        <w:t>掌握温度和晶体结构对扩散的影响</w:t>
      </w:r>
      <w:r>
        <w:rPr>
          <w:rFonts w:hint="eastAsia"/>
          <w:sz w:val="24"/>
        </w:rPr>
        <w:t>；</w:t>
      </w:r>
      <w:r>
        <w:rPr>
          <w:sz w:val="24"/>
        </w:rPr>
        <w:t>掌握扩散的基本知识及其在材料科学中的应用。</w:t>
      </w:r>
    </w:p>
    <w:p w14:paraId="3F71CFDC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sz w:val="24"/>
        </w:rPr>
        <w:t xml:space="preserve">5. </w:t>
      </w:r>
      <w:r>
        <w:rPr>
          <w:rFonts w:hAnsi="宋体"/>
          <w:sz w:val="24"/>
        </w:rPr>
        <w:t>材料的形变和再结晶</w:t>
      </w:r>
    </w:p>
    <w:p w14:paraId="00CBE41A"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掌握晶体塑性变形的特点，能计算滑移的临界分切应力;掌握形变强化、细晶强化、第二相强化、固溶强化的概念、分析、应用;掌握金属经过冷变形和加热、保温后组织结构和力学性能的变化。掌握再结晶温度的概念，及其影响因素。</w:t>
      </w:r>
    </w:p>
    <w:p w14:paraId="7C8055A3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sz w:val="24"/>
        </w:rPr>
        <w:t xml:space="preserve">6. </w:t>
      </w:r>
      <w:r>
        <w:rPr>
          <w:rFonts w:hAnsi="宋体"/>
          <w:sz w:val="24"/>
        </w:rPr>
        <w:t>单组元相图及纯晶体的凝固</w:t>
      </w:r>
    </w:p>
    <w:p w14:paraId="59CA92D1"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掌握相律</w:t>
      </w:r>
      <w:r>
        <w:rPr>
          <w:rFonts w:hint="eastAsia"/>
          <w:sz w:val="24"/>
        </w:rPr>
        <w:t>；</w:t>
      </w:r>
      <w:r>
        <w:rPr>
          <w:sz w:val="24"/>
        </w:rPr>
        <w:t>掌握凝固的基本过程和基本条件</w:t>
      </w:r>
      <w:r>
        <w:rPr>
          <w:rFonts w:hint="eastAsia"/>
          <w:sz w:val="24"/>
        </w:rPr>
        <w:t>；</w:t>
      </w:r>
      <w:r>
        <w:rPr>
          <w:sz w:val="24"/>
        </w:rPr>
        <w:t>掌握影响凝固过程因素的分析，及其对凝固后固体形貌、晶粒大小与性能的影响。</w:t>
      </w:r>
    </w:p>
    <w:p w14:paraId="6916788E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sz w:val="24"/>
        </w:rPr>
        <w:t xml:space="preserve">7. </w:t>
      </w:r>
      <w:r>
        <w:rPr>
          <w:rFonts w:hAnsi="宋体"/>
          <w:sz w:val="24"/>
        </w:rPr>
        <w:t>二元系相图和合金的凝固与制备原理</w:t>
      </w:r>
    </w:p>
    <w:p w14:paraId="23DD79EB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掌握</w:t>
      </w:r>
      <w:r>
        <w:rPr>
          <w:rFonts w:hAnsi="宋体"/>
          <w:kern w:val="0"/>
          <w:sz w:val="24"/>
        </w:rPr>
        <w:t>相图的表示和测定方法、多相平衡的公切线原理、匀晶相图和固溶体凝固、共晶相图及其合金凝固、包晶相图及其合金凝固、铁碳合金的组织及其性能等基本概念和理论</w:t>
      </w:r>
      <w:r>
        <w:rPr>
          <w:rFonts w:hint="eastAsia" w:hAnsi="宋体"/>
          <w:kern w:val="0"/>
          <w:sz w:val="24"/>
        </w:rPr>
        <w:t>，了解组织结构对性能的影响和相图对材料设计的作用。能熟练掌握</w:t>
      </w:r>
      <w:r>
        <w:rPr>
          <w:rFonts w:hAnsi="宋体"/>
          <w:kern w:val="0"/>
          <w:sz w:val="24"/>
        </w:rPr>
        <w:t>杠杆法则及相图中平衡相相对量的计算。</w:t>
      </w:r>
    </w:p>
    <w:p w14:paraId="7F2C77F5">
      <w:pPr>
        <w:widowControl/>
        <w:adjustRightInd w:val="0"/>
        <w:snapToGrid w:val="0"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 xml:space="preserve">8. </w:t>
      </w:r>
      <w:r>
        <w:rPr>
          <w:rFonts w:hAnsi="宋体"/>
          <w:kern w:val="0"/>
          <w:sz w:val="24"/>
        </w:rPr>
        <w:t>三元相图</w:t>
      </w:r>
    </w:p>
    <w:p w14:paraId="04A93EE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掌握三元相图的基本表示方法，能看懂三元相图的截面图及投影图</w:t>
      </w:r>
      <w:r>
        <w:rPr>
          <w:rFonts w:hint="eastAsia"/>
          <w:kern w:val="0"/>
          <w:sz w:val="24"/>
        </w:rPr>
        <w:t>；</w:t>
      </w:r>
      <w:r>
        <w:rPr>
          <w:kern w:val="0"/>
          <w:sz w:val="24"/>
        </w:rPr>
        <w:t>掌握三元合金平衡冷却过程分析及平衡相的计算</w:t>
      </w:r>
      <w:r>
        <w:rPr>
          <w:rFonts w:hint="eastAsia"/>
          <w:kern w:val="0"/>
          <w:sz w:val="24"/>
        </w:rPr>
        <w:t>；</w:t>
      </w:r>
      <w:r>
        <w:rPr>
          <w:kern w:val="0"/>
          <w:sz w:val="24"/>
        </w:rPr>
        <w:t>了解组织结构对性能的影响和相图对材料设计的作用。</w:t>
      </w:r>
    </w:p>
    <w:p w14:paraId="6AB816E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0AA23335"/>
    <w:rsid w:val="14590007"/>
    <w:rsid w:val="22764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2024-09-19T07:09:23Z</dcterms:created>
  <dc:creator>灯灯登登</dc:creator>
  <cp:lastModifiedBy>vertesyuan</cp:lastModifiedBy>
  <dcterms:modified xsi:type="dcterms:W3CDTF">2024-10-12T07:54:22Z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833FB9240B544125893F1C151F0737C0_13</vt:lpwstr>
  </property>
</Properties>
</file>