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EF99E3">
      <w:pPr>
        <w:spacing w:line="30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年硕士研究生入学考试</w:t>
      </w:r>
    </w:p>
    <w:p w14:paraId="3F4DE868">
      <w:pPr>
        <w:spacing w:line="300" w:lineRule="auto"/>
        <w:jc w:val="center"/>
        <w:rPr>
          <w:rFonts w:hint="eastAsia"/>
          <w:sz w:val="30"/>
          <w:szCs w:val="30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《</w:t>
      </w:r>
      <w:r>
        <w:rPr>
          <w:rFonts w:hint="eastAsia" w:ascii="黑体" w:eastAsia="黑体"/>
          <w:b/>
          <w:sz w:val="32"/>
          <w:szCs w:val="32"/>
        </w:rPr>
        <w:t>岩体力学</w:t>
      </w:r>
      <w:r>
        <w:rPr>
          <w:rFonts w:hint="eastAsia" w:ascii="黑体" w:eastAsia="黑体"/>
          <w:b/>
          <w:sz w:val="32"/>
          <w:szCs w:val="32"/>
          <w:lang w:eastAsia="zh-CN"/>
        </w:rPr>
        <w:t>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考试</w:t>
      </w:r>
      <w:r>
        <w:rPr>
          <w:rFonts w:hint="eastAsia" w:ascii="黑体" w:eastAsia="黑体"/>
          <w:b/>
          <w:sz w:val="32"/>
          <w:szCs w:val="32"/>
        </w:rPr>
        <w:t>大纲</w:t>
      </w:r>
    </w:p>
    <w:p w14:paraId="6BCB23BD">
      <w:pPr>
        <w:spacing w:before="156" w:beforeLines="50" w:after="156" w:afterLines="50" w:line="400" w:lineRule="exact"/>
        <w:rPr>
          <w:rFonts w:hint="eastAsia" w:ascii="Courier New" w:hAnsi="Courier New" w:cs="Courier New"/>
          <w:b/>
          <w:bCs/>
          <w:kern w:val="0"/>
          <w:sz w:val="24"/>
        </w:rPr>
      </w:pPr>
      <w:r>
        <w:rPr>
          <w:rFonts w:hint="eastAsia" w:ascii="Courier New" w:hAnsi="Courier New" w:cs="Courier New"/>
          <w:b/>
          <w:bCs/>
          <w:kern w:val="0"/>
          <w:sz w:val="24"/>
        </w:rPr>
        <w:t>一</w:t>
      </w:r>
      <w:r>
        <w:rPr>
          <w:rFonts w:ascii="Courier New" w:hAnsi="Courier New" w:cs="Courier New"/>
          <w:b/>
          <w:bCs/>
          <w:kern w:val="0"/>
          <w:sz w:val="24"/>
        </w:rPr>
        <w:t>、考试形式及试卷结构</w:t>
      </w:r>
    </w:p>
    <w:p w14:paraId="74294229">
      <w:pPr>
        <w:pStyle w:val="19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 w:cs="Courier New"/>
          <w:kern w:val="0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答卷方式：闭卷、笔试</w:t>
      </w:r>
    </w:p>
    <w:p w14:paraId="2FBA25BA">
      <w:pPr>
        <w:pStyle w:val="19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 w:cs="Courier New"/>
          <w:kern w:val="0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答题时间：3小时，满分150分</w:t>
      </w:r>
    </w:p>
    <w:p w14:paraId="2D710B16">
      <w:pPr>
        <w:pStyle w:val="19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hint="eastAsia" w:ascii="宋体" w:hAnsi="宋体" w:cs="Courier New"/>
          <w:kern w:val="0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考试内容的比例</w:t>
      </w:r>
    </w:p>
    <w:p w14:paraId="147D8726">
      <w:pPr>
        <w:pStyle w:val="19"/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（1）基本概念：约20%</w:t>
      </w:r>
    </w:p>
    <w:p w14:paraId="24068221">
      <w:pPr>
        <w:pStyle w:val="19"/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（2）基本原理和基本方法：约50%</w:t>
      </w:r>
    </w:p>
    <w:p w14:paraId="07DE4E46">
      <w:pPr>
        <w:pStyle w:val="19"/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（3）</w:t>
      </w:r>
      <w:r>
        <w:rPr>
          <w:rFonts w:hint="eastAsia" w:ascii="宋体" w:hAnsi="宋体"/>
          <w:sz w:val="24"/>
          <w:szCs w:val="24"/>
          <w:lang w:val="en-US" w:eastAsia="zh-CN"/>
        </w:rPr>
        <w:t>运用岩石力学理论知识解决岩石三大类</w:t>
      </w:r>
      <w:r>
        <w:rPr>
          <w:rFonts w:hint="eastAsia" w:ascii="宋体" w:hAnsi="宋体"/>
          <w:sz w:val="24"/>
          <w:szCs w:val="24"/>
        </w:rPr>
        <w:t>实际</w:t>
      </w:r>
      <w:r>
        <w:rPr>
          <w:rFonts w:hint="eastAsia" w:ascii="宋体" w:hAnsi="宋体"/>
          <w:sz w:val="24"/>
          <w:szCs w:val="24"/>
          <w:lang w:val="en-US" w:eastAsia="zh-CN"/>
        </w:rPr>
        <w:t>工程</w:t>
      </w:r>
      <w:r>
        <w:rPr>
          <w:rFonts w:hint="eastAsia" w:ascii="宋体" w:hAnsi="宋体"/>
          <w:sz w:val="24"/>
          <w:szCs w:val="24"/>
        </w:rPr>
        <w:t>问题：约30%</w:t>
      </w:r>
    </w:p>
    <w:p w14:paraId="44B28C3F">
      <w:pPr>
        <w:pStyle w:val="19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hint="eastAsia" w:ascii="宋体" w:hAnsi="宋体" w:cs="Courier New"/>
          <w:kern w:val="0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题型构成</w:t>
      </w:r>
    </w:p>
    <w:p w14:paraId="61DA12A5">
      <w:pPr>
        <w:pStyle w:val="19"/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（1）名词解释：约20%</w:t>
      </w:r>
    </w:p>
    <w:p w14:paraId="68CC999E">
      <w:pPr>
        <w:pStyle w:val="19"/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（2）选择题或填空题：约20%</w:t>
      </w:r>
    </w:p>
    <w:p w14:paraId="6E109951">
      <w:pPr>
        <w:pStyle w:val="19"/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（3）问答题；约40%</w:t>
      </w:r>
    </w:p>
    <w:p w14:paraId="2B928AE0">
      <w:pPr>
        <w:pStyle w:val="19"/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（4）论述题及分析题：约20%</w:t>
      </w:r>
    </w:p>
    <w:p w14:paraId="565BE1DB">
      <w:pPr>
        <w:spacing w:before="156" w:beforeLines="50" w:after="156" w:afterLines="50" w:line="400" w:lineRule="exact"/>
        <w:rPr>
          <w:rFonts w:hint="eastAsia" w:ascii="Courier New" w:hAnsi="Courier New" w:cs="Courier New"/>
          <w:b/>
          <w:bCs/>
          <w:kern w:val="0"/>
          <w:sz w:val="24"/>
        </w:rPr>
      </w:pPr>
      <w:r>
        <w:rPr>
          <w:rFonts w:hint="eastAsia" w:ascii="Courier New" w:hAnsi="Courier New" w:cs="Courier New"/>
          <w:b/>
          <w:bCs/>
          <w:kern w:val="0"/>
          <w:sz w:val="24"/>
        </w:rPr>
        <w:t>二、</w:t>
      </w:r>
      <w:r>
        <w:rPr>
          <w:rFonts w:ascii="Courier New" w:hAnsi="Courier New" w:cs="Courier New"/>
          <w:b/>
          <w:bCs/>
          <w:kern w:val="0"/>
          <w:sz w:val="24"/>
        </w:rPr>
        <w:t>参考书目</w:t>
      </w:r>
    </w:p>
    <w:p w14:paraId="4957163E">
      <w:pPr>
        <w:pStyle w:val="19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吴顺川主编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岩石力学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高等教育</w:t>
      </w:r>
      <w:r>
        <w:rPr>
          <w:rFonts w:ascii="宋体" w:hAnsi="宋体"/>
          <w:sz w:val="24"/>
          <w:szCs w:val="24"/>
        </w:rPr>
        <w:t>出版社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2021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</w:p>
    <w:p w14:paraId="23CFED2A">
      <w:pPr>
        <w:pStyle w:val="19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蔡美峰主编.</w:t>
      </w:r>
      <w:r>
        <w:rPr>
          <w:rFonts w:ascii="宋体" w:hAnsi="宋体"/>
          <w:sz w:val="24"/>
          <w:szCs w:val="24"/>
        </w:rPr>
        <w:t>岩石力学与工程(第2版)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科学出版社</w:t>
      </w:r>
      <w:r>
        <w:rPr>
          <w:rFonts w:hint="eastAsia" w:ascii="宋体" w:hAnsi="宋体"/>
          <w:sz w:val="24"/>
          <w:szCs w:val="24"/>
        </w:rPr>
        <w:t>.2017年6月</w:t>
      </w:r>
    </w:p>
    <w:p w14:paraId="1BBB1A16">
      <w:pPr>
        <w:pStyle w:val="19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.刘佑荣，唐辉明.岩体力学.化学工业出版社,2009.9.1</w:t>
      </w:r>
    </w:p>
    <w:p w14:paraId="05B17F89">
      <w:pPr>
        <w:spacing w:before="156" w:beforeLines="50" w:after="156" w:afterLines="50" w:line="400" w:lineRule="exact"/>
        <w:rPr>
          <w:rFonts w:hint="eastAsia" w:ascii="Courier New" w:hAnsi="Courier New" w:cs="Courier New"/>
          <w:b/>
          <w:bCs/>
          <w:kern w:val="0"/>
          <w:sz w:val="24"/>
        </w:rPr>
      </w:pPr>
      <w:r>
        <w:rPr>
          <w:rFonts w:hint="eastAsia" w:ascii="Courier New" w:hAnsi="Courier New" w:cs="Courier New"/>
          <w:b/>
          <w:bCs/>
          <w:kern w:val="0"/>
          <w:sz w:val="24"/>
        </w:rPr>
        <w:t>三、</w:t>
      </w:r>
      <w:r>
        <w:rPr>
          <w:rFonts w:ascii="Courier New" w:hAnsi="Courier New" w:cs="Courier New"/>
          <w:b/>
          <w:bCs/>
          <w:kern w:val="0"/>
          <w:sz w:val="24"/>
        </w:rPr>
        <w:t>考查要点</w:t>
      </w:r>
    </w:p>
    <w:p w14:paraId="0390EEFC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掌握岩体力学的基本原理、岩体变形与稳定性分析方法，了解岩体的物理性质、岩体的工程分类、常用的岩石试验方法及资料应用，考生具备理论联系实际，解决工程实际中的岩体力学问题的基本能力。</w:t>
      </w:r>
    </w:p>
    <w:p w14:paraId="298DD509">
      <w:pPr>
        <w:spacing w:line="440" w:lineRule="exact"/>
        <w:ind w:firstLine="480" w:firstLineChars="200"/>
        <w:rPr>
          <w:rFonts w:hint="eastAsia" w:eastAsia="黑体"/>
          <w:sz w:val="24"/>
        </w:rPr>
      </w:pPr>
    </w:p>
    <w:p w14:paraId="47DC2E49">
      <w:pPr>
        <w:spacing w:line="440" w:lineRule="exact"/>
        <w:ind w:firstLine="480" w:firstLineChars="2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（一）</w:t>
      </w:r>
      <w:r>
        <w:rPr>
          <w:rFonts w:eastAsia="黑体"/>
          <w:sz w:val="24"/>
        </w:rPr>
        <w:t>绪论</w:t>
      </w:r>
    </w:p>
    <w:p w14:paraId="29744C83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 了解岩石（体）的基本概念；</w:t>
      </w:r>
    </w:p>
    <w:p w14:paraId="1EFC323D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 掌握</w:t>
      </w:r>
      <w:r>
        <w:rPr>
          <w:sz w:val="24"/>
        </w:rPr>
        <w:t>岩体力学和岩体工程的定义及其</w:t>
      </w:r>
      <w:r>
        <w:rPr>
          <w:rFonts w:hint="eastAsia"/>
          <w:sz w:val="24"/>
        </w:rPr>
        <w:t>特点；</w:t>
      </w:r>
    </w:p>
    <w:p w14:paraId="03031AF7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 熟悉岩体力学若干进展及发展方向；</w:t>
      </w:r>
    </w:p>
    <w:p w14:paraId="2EF74EEB">
      <w:pPr>
        <w:spacing w:line="44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4. 掌握岩石（体）力学的</w:t>
      </w:r>
      <w:r>
        <w:rPr>
          <w:rFonts w:hint="eastAsia"/>
          <w:sz w:val="24"/>
          <w:lang w:val="en-US" w:eastAsia="zh-CN"/>
        </w:rPr>
        <w:t>研究内容</w:t>
      </w:r>
      <w:r>
        <w:rPr>
          <w:rFonts w:hint="eastAsia"/>
          <w:sz w:val="24"/>
        </w:rPr>
        <w:t>与</w:t>
      </w:r>
      <w:r>
        <w:rPr>
          <w:rFonts w:hint="eastAsia"/>
          <w:sz w:val="24"/>
          <w:lang w:val="en-US" w:eastAsia="zh-CN"/>
        </w:rPr>
        <w:t>关键问题；</w:t>
      </w:r>
    </w:p>
    <w:p w14:paraId="65F95BC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5.熟悉岩石力学的主要研究方法</w:t>
      </w:r>
      <w:r>
        <w:rPr>
          <w:rFonts w:hint="eastAsia"/>
          <w:sz w:val="24"/>
        </w:rPr>
        <w:t>。</w:t>
      </w:r>
    </w:p>
    <w:p w14:paraId="6338F866">
      <w:pPr>
        <w:spacing w:line="440" w:lineRule="exact"/>
        <w:ind w:firstLine="480" w:firstLineChars="200"/>
        <w:rPr>
          <w:rFonts w:hint="eastAsia"/>
          <w:sz w:val="24"/>
        </w:rPr>
      </w:pPr>
    </w:p>
    <w:p w14:paraId="74B4B634">
      <w:pPr>
        <w:spacing w:line="440" w:lineRule="exact"/>
        <w:ind w:firstLine="360" w:firstLineChars="15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(二) 岩石的基本物理力学性质</w:t>
      </w:r>
      <w:r>
        <w:rPr>
          <w:rFonts w:hint="eastAsia" w:eastAsia="黑体"/>
          <w:sz w:val="24"/>
        </w:rPr>
        <w:tab/>
      </w:r>
    </w:p>
    <w:p w14:paraId="70B25206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 熟悉岩石的基本物理性质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 xml:space="preserve"> </w:t>
      </w:r>
    </w:p>
    <w:p w14:paraId="50942A6E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>掌握</w:t>
      </w:r>
      <w:r>
        <w:rPr>
          <w:rFonts w:hint="eastAsia"/>
          <w:sz w:val="24"/>
        </w:rPr>
        <w:t>岩石的物理特性、</w:t>
      </w:r>
      <w:r>
        <w:rPr>
          <w:rFonts w:hint="eastAsia"/>
          <w:sz w:val="24"/>
          <w:lang w:val="en-US" w:eastAsia="zh-CN"/>
        </w:rPr>
        <w:t>相关物理参数</w:t>
      </w:r>
      <w:r>
        <w:rPr>
          <w:rFonts w:hint="eastAsia"/>
          <w:sz w:val="24"/>
        </w:rPr>
        <w:t>测量方法；</w:t>
      </w:r>
    </w:p>
    <w:p w14:paraId="4722B2B4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3.掌握岩石的强度特征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岩石单轴抗压强度、岩石点荷载强度、岩石三轴抗压强度、岩石抗拉强度、岩石抗剪强度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测定方法</w:t>
      </w:r>
      <w:r>
        <w:rPr>
          <w:rFonts w:hint="eastAsia"/>
          <w:sz w:val="24"/>
        </w:rPr>
        <w:t>；</w:t>
      </w:r>
    </w:p>
    <w:p w14:paraId="3DBF5B85">
      <w:pPr>
        <w:spacing w:line="440" w:lineRule="exact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4.熟悉岩石的变形特性及流变特性</w:t>
      </w:r>
    </w:p>
    <w:p w14:paraId="1412C99B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了解影响岩石</w:t>
      </w:r>
      <w:r>
        <w:rPr>
          <w:rFonts w:hint="eastAsia"/>
          <w:sz w:val="24"/>
        </w:rPr>
        <w:t>力学性质的</w:t>
      </w:r>
      <w:r>
        <w:rPr>
          <w:rFonts w:hint="eastAsia"/>
          <w:sz w:val="24"/>
          <w:lang w:val="en-US" w:eastAsia="zh-CN"/>
        </w:rPr>
        <w:t>各种因素</w:t>
      </w:r>
      <w:r>
        <w:rPr>
          <w:rFonts w:hint="eastAsia"/>
          <w:sz w:val="24"/>
        </w:rPr>
        <w:t>。</w:t>
      </w:r>
    </w:p>
    <w:p w14:paraId="181BF73A">
      <w:pPr>
        <w:spacing w:line="440" w:lineRule="exact"/>
        <w:ind w:firstLine="480" w:firstLineChars="200"/>
        <w:rPr>
          <w:rFonts w:hint="eastAsia"/>
          <w:sz w:val="24"/>
        </w:rPr>
      </w:pPr>
    </w:p>
    <w:p w14:paraId="062A2383">
      <w:pPr>
        <w:spacing w:line="440" w:lineRule="exact"/>
        <w:ind w:firstLine="120" w:firstLineChars="5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(三) 岩体的基本力学性质及工程性质</w:t>
      </w:r>
      <w:r>
        <w:rPr>
          <w:rFonts w:hint="eastAsia" w:eastAsia="黑体"/>
          <w:sz w:val="24"/>
        </w:rPr>
        <w:tab/>
      </w:r>
    </w:p>
    <w:p w14:paraId="3F08F93E">
      <w:pPr>
        <w:spacing w:line="44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1.熟悉岩体结构面的概念；了解结构面的状态；掌握结构面的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自然特征与参数采集方法；</w:t>
      </w:r>
    </w:p>
    <w:p w14:paraId="68100F58">
      <w:pPr>
        <w:spacing w:line="440" w:lineRule="exact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2.掌握岩体单向抗压及抗剪强度的现场测方法；</w:t>
      </w:r>
    </w:p>
    <w:p w14:paraId="6DC1D50E">
      <w:pPr>
        <w:spacing w:line="440" w:lineRule="exact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3.了解岩体变形模量的概念；了解岩体的应力—应曲线；</w:t>
      </w:r>
    </w:p>
    <w:p w14:paraId="6863CFEB">
      <w:pPr>
        <w:spacing w:line="440" w:lineRule="exact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4.熟悉影响岩石力学性质的主要因素；</w:t>
      </w:r>
    </w:p>
    <w:p w14:paraId="1D1C3B09"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5 .理解岩石工程的特殊性</w:t>
      </w:r>
    </w:p>
    <w:p w14:paraId="4318C061"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6.熟悉岩体力学结构面力学性质(结构面法向变形、结构面切向变形、结构面抗剪强度)的测定方法；</w:t>
      </w:r>
    </w:p>
    <w:p w14:paraId="4AE8DD38"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7.熟悉岩体</w:t>
      </w:r>
      <w:r>
        <w:rPr>
          <w:rFonts w:hint="eastAsia" w:ascii="Times New Roman" w:hAnsi="Times New Roman" w:eastAsia="宋体" w:cs="Times New Roman"/>
          <w:sz w:val="24"/>
        </w:rPr>
        <w:t>强度特征及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变形特征</w:t>
      </w:r>
      <w:r>
        <w:rPr>
          <w:rFonts w:hint="eastAsia" w:ascii="Times New Roman" w:hAnsi="Times New Roman" w:eastAsia="宋体" w:cs="Times New Roman"/>
          <w:sz w:val="24"/>
        </w:rPr>
        <w:t>；</w:t>
      </w:r>
    </w:p>
    <w:p w14:paraId="304C910A">
      <w:pPr>
        <w:spacing w:line="440" w:lineRule="exact"/>
        <w:ind w:firstLine="480" w:firstLineChars="200"/>
        <w:rPr>
          <w:rFonts w:hint="eastAsia"/>
          <w:sz w:val="24"/>
        </w:rPr>
      </w:pPr>
    </w:p>
    <w:p w14:paraId="0175E304">
      <w:pPr>
        <w:spacing w:line="440" w:lineRule="exact"/>
        <w:ind w:firstLine="240" w:firstLineChars="1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(四) 地应力与测试</w:t>
      </w:r>
    </w:p>
    <w:p w14:paraId="23A6472F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1.掌握初始应力的概念，了解构造应力的概念，掌握自重应力的计算方法；</w:t>
      </w:r>
    </w:p>
    <w:p w14:paraId="490B6077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 熟悉高地应力的判断方法及高地应力现象;</w:t>
      </w:r>
    </w:p>
    <w:p w14:paraId="095D46AC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 熟悉初始应力的一般规律及影响原岩应力分布的因素；</w:t>
      </w:r>
    </w:p>
    <w:p w14:paraId="164CA3FB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  <w:lang w:val="en-US" w:eastAsia="zh-CN"/>
        </w:rPr>
        <w:t>掌握</w:t>
      </w:r>
      <w:r>
        <w:rPr>
          <w:rFonts w:hint="eastAsia"/>
          <w:sz w:val="24"/>
        </w:rPr>
        <w:t>岩体初始应力的测试方法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现场及实验室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原理</w:t>
      </w:r>
      <w:r>
        <w:rPr>
          <w:rFonts w:hint="eastAsia"/>
          <w:sz w:val="24"/>
          <w:lang w:val="en-US" w:eastAsia="zh-CN"/>
        </w:rPr>
        <w:t>和方法</w:t>
      </w:r>
      <w:r>
        <w:rPr>
          <w:rFonts w:hint="eastAsia"/>
          <w:sz w:val="24"/>
        </w:rPr>
        <w:t>。</w:t>
      </w:r>
    </w:p>
    <w:p w14:paraId="5F384469">
      <w:pPr>
        <w:spacing w:line="440" w:lineRule="exact"/>
        <w:ind w:firstLine="480" w:firstLineChars="200"/>
        <w:rPr>
          <w:rFonts w:hint="eastAsia"/>
          <w:sz w:val="24"/>
        </w:rPr>
      </w:pPr>
    </w:p>
    <w:p w14:paraId="517F9299">
      <w:pPr>
        <w:spacing w:line="440" w:lineRule="exact"/>
        <w:ind w:firstLine="240" w:firstLineChars="1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（五）岩石本构关系与强度理论</w:t>
      </w:r>
    </w:p>
    <w:p w14:paraId="19C94F83">
      <w:pPr>
        <w:widowControl/>
        <w:snapToGrid w:val="0"/>
        <w:spacing w:line="500" w:lineRule="atLeas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了解岩石变形破坏的应力-应变关系以及有关岩石破坏的强度理论</w:t>
      </w:r>
      <w:r>
        <w:rPr>
          <w:rFonts w:ascii="宋体" w:hAnsi="宋体" w:cs="宋体"/>
          <w:kern w:val="0"/>
          <w:sz w:val="24"/>
        </w:rPr>
        <w:t>。</w:t>
      </w:r>
    </w:p>
    <w:p w14:paraId="28922010">
      <w:pPr>
        <w:spacing w:line="440" w:lineRule="exact"/>
        <w:ind w:firstLine="480" w:firstLineChars="200"/>
        <w:rPr>
          <w:rFonts w:hint="eastAsia"/>
          <w:sz w:val="24"/>
        </w:rPr>
      </w:pPr>
    </w:p>
    <w:p w14:paraId="69A286FC">
      <w:pPr>
        <w:spacing w:line="440" w:lineRule="exact"/>
        <w:ind w:firstLine="240" w:firstLineChars="1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(六) 岩石地下工程</w:t>
      </w:r>
    </w:p>
    <w:p w14:paraId="387E7F9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1.掌握岩体二次应力状态、围岩压力的基本概念；</w:t>
      </w:r>
    </w:p>
    <w:p w14:paraId="2E418C8B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2.了解</w:t>
      </w:r>
      <w:r>
        <w:rPr>
          <w:sz w:val="24"/>
        </w:rPr>
        <w:t>硐室围岩应力分布计算方法</w:t>
      </w:r>
      <w:r>
        <w:rPr>
          <w:rFonts w:hint="eastAsia"/>
          <w:sz w:val="24"/>
        </w:rPr>
        <w:t>；</w:t>
      </w:r>
    </w:p>
    <w:p w14:paraId="5CBA9284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3.了解</w:t>
      </w:r>
      <w:r>
        <w:rPr>
          <w:sz w:val="24"/>
        </w:rPr>
        <w:t>围岩弹塑性变形分析</w:t>
      </w:r>
      <w:r>
        <w:rPr>
          <w:rFonts w:hint="eastAsia"/>
          <w:sz w:val="24"/>
        </w:rPr>
        <w:t>；</w:t>
      </w:r>
    </w:p>
    <w:p w14:paraId="778804D0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 熟悉</w:t>
      </w:r>
      <w:r>
        <w:rPr>
          <w:sz w:val="24"/>
        </w:rPr>
        <w:t>支护与围岩共同作用原理</w:t>
      </w:r>
      <w:r>
        <w:rPr>
          <w:rFonts w:hint="eastAsia"/>
          <w:sz w:val="24"/>
        </w:rPr>
        <w:t>；</w:t>
      </w:r>
    </w:p>
    <w:p w14:paraId="2786E229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5.掌握新奥法的基本原理。</w:t>
      </w:r>
    </w:p>
    <w:p w14:paraId="4D1C492B">
      <w:pPr>
        <w:spacing w:line="440" w:lineRule="exact"/>
        <w:ind w:firstLine="480" w:firstLineChars="200"/>
        <w:rPr>
          <w:rFonts w:hint="eastAsia"/>
          <w:sz w:val="24"/>
        </w:rPr>
      </w:pPr>
    </w:p>
    <w:p w14:paraId="5F2F1724">
      <w:pPr>
        <w:spacing w:line="440" w:lineRule="exact"/>
        <w:ind w:firstLine="480" w:firstLineChars="200"/>
        <w:rPr>
          <w:rFonts w:hint="eastAsia"/>
          <w:sz w:val="24"/>
        </w:rPr>
      </w:pPr>
    </w:p>
    <w:p w14:paraId="54C89D6F">
      <w:pPr>
        <w:spacing w:line="440" w:lineRule="exact"/>
        <w:ind w:firstLine="240" w:firstLineChars="1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(七) 岩石边坡工程中的应用</w:t>
      </w:r>
    </w:p>
    <w:p w14:paraId="391B71D5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1.了解边坡的应力分布；了解岩坡破型式分类；</w:t>
      </w:r>
    </w:p>
    <w:p w14:paraId="7AEC7B13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 熟悉岩质边坡的破坏机理；</w:t>
      </w:r>
    </w:p>
    <w:p w14:paraId="3448C49F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3.掌握岩石崩塌及平移滑动的力学稳定分析；</w:t>
      </w:r>
    </w:p>
    <w:p w14:paraId="34EC058D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3.了解转动滑动、岩块流动、边坡岩层曲折分析方法；</w:t>
      </w:r>
    </w:p>
    <w:p w14:paraId="4927DE29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4.熟悉边坡稳定性评价的基本方法和常用边坡支护技术。</w:t>
      </w:r>
    </w:p>
    <w:p w14:paraId="79608D4A">
      <w:pPr>
        <w:spacing w:line="440" w:lineRule="exact"/>
        <w:ind w:firstLine="480" w:firstLineChars="200"/>
        <w:rPr>
          <w:rFonts w:hint="eastAsia"/>
          <w:sz w:val="24"/>
        </w:rPr>
      </w:pPr>
    </w:p>
    <w:p w14:paraId="75F1E6D8">
      <w:pPr>
        <w:spacing w:line="44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 (八)岩石地基工程</w:t>
      </w:r>
    </w:p>
    <w:p w14:paraId="0F3F0064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 熟悉岩基中的应力计算；了解岩基上基础的沉降计算；</w:t>
      </w:r>
    </w:p>
    <w:p w14:paraId="4430A2F9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 熟悉岩基的承载能力计算；</w:t>
      </w:r>
    </w:p>
    <w:p w14:paraId="0C4DCC62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 熟悉岩基的抗滑稳定；了解岩基的加固措施。</w:t>
      </w:r>
    </w:p>
    <w:p w14:paraId="14DDA324">
      <w:pPr>
        <w:pStyle w:val="17"/>
        <w:spacing w:before="156" w:beforeLines="50" w:after="156" w:afterLines="50" w:line="400" w:lineRule="exact"/>
        <w:ind w:firstLine="480" w:firstLineChars="200"/>
        <w:outlineLvl w:val="0"/>
        <w:rPr>
          <w:rFonts w:hint="eastAsia" w:eastAsia="黑体"/>
          <w:sz w:val="24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TY2M2FiZTBlYWZmODBhNmJmNWVmMWMzZWZkYmMifQ=="/>
  </w:docVars>
  <w:rsids>
    <w:rsidRoot w:val="00172A27"/>
    <w:rsid w:val="000337ED"/>
    <w:rsid w:val="00053373"/>
    <w:rsid w:val="000E0782"/>
    <w:rsid w:val="00154AAA"/>
    <w:rsid w:val="001D12E2"/>
    <w:rsid w:val="001F28F8"/>
    <w:rsid w:val="002600D2"/>
    <w:rsid w:val="003836B5"/>
    <w:rsid w:val="003D0B8C"/>
    <w:rsid w:val="0055062D"/>
    <w:rsid w:val="00580D3E"/>
    <w:rsid w:val="005E41A6"/>
    <w:rsid w:val="00740883"/>
    <w:rsid w:val="007B0812"/>
    <w:rsid w:val="008125F0"/>
    <w:rsid w:val="0082326B"/>
    <w:rsid w:val="008A752E"/>
    <w:rsid w:val="008C4D5E"/>
    <w:rsid w:val="008D5F2C"/>
    <w:rsid w:val="009551E9"/>
    <w:rsid w:val="009D0854"/>
    <w:rsid w:val="00A02B43"/>
    <w:rsid w:val="00B02CA9"/>
    <w:rsid w:val="00B066EA"/>
    <w:rsid w:val="00BD28BE"/>
    <w:rsid w:val="00BF0D9A"/>
    <w:rsid w:val="00C6116B"/>
    <w:rsid w:val="00C94C5F"/>
    <w:rsid w:val="00CA32C9"/>
    <w:rsid w:val="00D73EC3"/>
    <w:rsid w:val="00DB6F3B"/>
    <w:rsid w:val="00DC2237"/>
    <w:rsid w:val="00DD3EE2"/>
    <w:rsid w:val="00EA6056"/>
    <w:rsid w:val="00EB5618"/>
    <w:rsid w:val="00EF0562"/>
    <w:rsid w:val="00F10BC2"/>
    <w:rsid w:val="00F4349F"/>
    <w:rsid w:val="00F43712"/>
    <w:rsid w:val="00F45FCA"/>
    <w:rsid w:val="0AA4656E"/>
    <w:rsid w:val="13CA78EE"/>
    <w:rsid w:val="162B4DB2"/>
    <w:rsid w:val="24F00719"/>
    <w:rsid w:val="3F7C468C"/>
    <w:rsid w:val="54EC0C74"/>
    <w:rsid w:val="6CDA6940"/>
    <w:rsid w:val="740E3631"/>
    <w:rsid w:val="7BA14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uiPriority w:val="99"/>
    <w:rPr>
      <w:color w:val="0066C0"/>
      <w:u w:val="none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码 New New New"/>
    <w:basedOn w:val="7"/>
    <w:uiPriority w:val="0"/>
  </w:style>
  <w:style w:type="character" w:customStyle="1" w:styleId="12">
    <w:name w:val="a-size-medium3"/>
    <w:basedOn w:val="7"/>
    <w:uiPriority w:val="0"/>
    <w:rPr>
      <w:rFonts w:hint="default" w:ascii="Arial" w:hAnsi="Arial" w:cs="Arial"/>
    </w:rPr>
  </w:style>
  <w:style w:type="character" w:customStyle="1" w:styleId="13">
    <w:name w:val="a-size-large1"/>
    <w:basedOn w:val="7"/>
    <w:uiPriority w:val="0"/>
    <w:rPr>
      <w:rFonts w:hint="default" w:ascii="Arial" w:hAnsi="Arial" w:cs="Arial"/>
    </w:rPr>
  </w:style>
  <w:style w:type="character" w:customStyle="1" w:styleId="14">
    <w:name w:val="页码 New"/>
    <w:basedOn w:val="7"/>
    <w:uiPriority w:val="0"/>
  </w:style>
  <w:style w:type="character" w:customStyle="1" w:styleId="15">
    <w:name w:val="页码 New New"/>
    <w:basedOn w:val="7"/>
    <w:uiPriority w:val="0"/>
  </w:style>
  <w:style w:type="paragraph" w:customStyle="1" w:styleId="16">
    <w:name w:val="页脚 New New New"/>
    <w:basedOn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正文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8">
    <w:name w:val="页脚 New New"/>
    <w:basedOn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9">
    <w:name w:val="正文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0">
    <w:name w:val="正文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1">
    <w:name w:val="页脚 New"/>
    <w:basedOn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2">
    <w:name w:val="Char1"/>
    <w:basedOn w:val="20"/>
    <w:uiPriority w:val="0"/>
    <w:pPr>
      <w:widowControl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1199</Words>
  <Characters>1275</Characters>
  <Lines>8</Lines>
  <Paragraphs>2</Paragraphs>
  <TotalTime>0</TotalTime>
  <ScaleCrop>false</ScaleCrop>
  <LinksUpToDate>false</LinksUpToDate>
  <CharactersWithSpaces>1333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2012-07-05T00:24:00Z</dcterms:created>
  <dc:creator>VOL User</dc:creator>
  <cp:lastModifiedBy>vertesyuan</cp:lastModifiedBy>
  <dcterms:modified xsi:type="dcterms:W3CDTF">2024-10-10T05:14:17Z</dcterms:modified>
  <dc:title>2011年武汉工程大学硕士研究生入学考试大纲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74570C9C17CE4576B62F9EBA33317914_13</vt:lpwstr>
  </property>
</Properties>
</file>