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AA557">
      <w:pPr>
        <w:adjustRightInd w:val="0"/>
        <w:snapToGrid w:val="0"/>
        <w:spacing w:line="480" w:lineRule="exact"/>
        <w:jc w:val="center"/>
        <w:rPr>
          <w:rFonts w:hint="eastAsia" w:ascii="宋体" w:hAnsi="宋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highlight w:val="none"/>
        </w:rPr>
        <w:t>硕士研究生招生考试初试科目考试大纲</w:t>
      </w:r>
    </w:p>
    <w:p w14:paraId="7A2C0731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  <w:highlight w:val="none"/>
        </w:rPr>
      </w:pPr>
    </w:p>
    <w:p w14:paraId="6EC9091C">
      <w:pPr>
        <w:adjustRightInd w:val="0"/>
        <w:snapToGrid w:val="0"/>
        <w:jc w:val="center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科目名称：</w:t>
      </w:r>
      <w:r>
        <w:rPr>
          <w:rFonts w:hint="eastAsia" w:ascii="宋体" w:hAnsi="宋体"/>
          <w:sz w:val="24"/>
          <w:highlight w:val="none"/>
        </w:rPr>
        <w:t>信号与系统</w:t>
      </w:r>
    </w:p>
    <w:p w14:paraId="0CB68582">
      <w:pPr>
        <w:adjustRightInd w:val="0"/>
        <w:snapToGrid w:val="0"/>
        <w:ind w:firstLine="480" w:firstLineChars="200"/>
        <w:jc w:val="left"/>
        <w:rPr>
          <w:rFonts w:ascii="宋体" w:hAnsi="宋体"/>
          <w:sz w:val="24"/>
          <w:highlight w:val="none"/>
        </w:rPr>
      </w:pPr>
    </w:p>
    <w:p w14:paraId="3CDBE1FF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一、考试的范围及目标</w:t>
      </w:r>
    </w:p>
    <w:p w14:paraId="00BD89B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《信号与系统》课程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考试</w:t>
      </w:r>
      <w:r>
        <w:rPr>
          <w:rFonts w:hint="eastAsia" w:ascii="宋体" w:hAnsi="宋体"/>
          <w:color w:val="auto"/>
          <w:sz w:val="24"/>
          <w:highlight w:val="none"/>
        </w:rPr>
        <w:t>范围包括：</w:t>
      </w:r>
      <w:r>
        <w:rPr>
          <w:rFonts w:hint="eastAsia" w:ascii="宋体" w:hAnsi="宋体"/>
          <w:sz w:val="24"/>
          <w:highlight w:val="none"/>
        </w:rPr>
        <w:t>绪论、连续时间系统的时域分析、傅里叶变换、拉普拉斯变换、连续时间系统的</w:t>
      </w:r>
      <w:r>
        <w:rPr>
          <w:rFonts w:eastAsia="仿宋"/>
          <w:i/>
          <w:sz w:val="28"/>
          <w:szCs w:val="28"/>
          <w:highlight w:val="none"/>
        </w:rPr>
        <w:t>s</w:t>
      </w:r>
      <w:r>
        <w:rPr>
          <w:rFonts w:hint="eastAsia" w:ascii="宋体" w:hAnsi="宋体"/>
          <w:sz w:val="24"/>
          <w:highlight w:val="none"/>
        </w:rPr>
        <w:t>域分析、傅里叶变换应用于通信系统、信号的矢量空间分析、离散时间系统的时域分析、</w:t>
      </w:r>
      <w:r>
        <w:rPr>
          <w:i/>
          <w:sz w:val="24"/>
          <w:highlight w:val="none"/>
        </w:rPr>
        <w:t>z</w:t>
      </w:r>
      <w:r>
        <w:rPr>
          <w:rFonts w:hint="eastAsia" w:ascii="宋体" w:hAnsi="宋体"/>
          <w:sz w:val="24"/>
          <w:highlight w:val="none"/>
        </w:rPr>
        <w:t>变换、离散时间系统的</w:t>
      </w:r>
      <w:r>
        <w:rPr>
          <w:i/>
          <w:sz w:val="24"/>
          <w:highlight w:val="none"/>
        </w:rPr>
        <w:t>z</w:t>
      </w:r>
      <w:r>
        <w:rPr>
          <w:rFonts w:hint="eastAsia" w:ascii="宋体" w:hAnsi="宋体"/>
          <w:sz w:val="24"/>
          <w:highlight w:val="none"/>
        </w:rPr>
        <w:t>域分析、系统的状态变量分析等部分。</w:t>
      </w:r>
    </w:p>
    <w:p w14:paraId="776A0CD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要求考生理解和掌握信号与系统的基本概念、基本原理和基本方法，能够运用信号与系统的基本知识分析和解决问题。</w:t>
      </w:r>
    </w:p>
    <w:p w14:paraId="3886A6DB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二、考试形式与试卷结构</w:t>
      </w:r>
    </w:p>
    <w:p w14:paraId="03300BA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1．答卷方式：闭卷，笔试。</w:t>
      </w:r>
    </w:p>
    <w:p w14:paraId="6BBDD64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2．试卷分数：满分为150分。</w:t>
      </w:r>
    </w:p>
    <w:p w14:paraId="0C6F4BE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3．试卷结构及题型比例：</w:t>
      </w:r>
    </w:p>
    <w:p w14:paraId="7A959D2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试卷分为三大部分，即：基本概念题约40%；基本理论分析题约30%；应用计算题约30%。</w:t>
      </w:r>
    </w:p>
    <w:p w14:paraId="4C2C9D10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三、考试内容要点</w:t>
      </w:r>
    </w:p>
    <w:p w14:paraId="5FE5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1. 绪论</w:t>
      </w:r>
    </w:p>
    <w:p w14:paraId="32D96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信号的概念及分类；信号的基本运算；奇异信号；系统的概念及分类；线性非时变系统的分析</w:t>
      </w:r>
    </w:p>
    <w:p w14:paraId="5145A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 连续时间系统的时域分析</w:t>
      </w:r>
    </w:p>
    <w:p w14:paraId="75397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微分方程的建立与求解；零输入响应和零状态响应；阶跃响应和冲激响应；卷积及其性质；系统方程的算子表示法</w:t>
      </w:r>
    </w:p>
    <w:p w14:paraId="45CA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 连续时间系统的频域分析</w:t>
      </w:r>
    </w:p>
    <w:p w14:paraId="31302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周期信号表示为傅立叶级数；周期信号与非周期信号的频谱及特点；傅立叶变换及其性质；周期信号的傅立叶变换；抽样信号的傅立叶变换；抽样定理</w:t>
      </w:r>
    </w:p>
    <w:p w14:paraId="616F2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4. 连续时间系统的复频域分析</w:t>
      </w:r>
    </w:p>
    <w:p w14:paraId="71C3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拉普拉斯变换定义及其收敛域；拉普拉斯的基本性质；拉普拉斯的逆变换；连续时间系统的复频域分析；系统函数及其系统函数极点和零点的分布；系统函数的极点、零点分布与系统频响、时域特性的关系；系统的稳定性</w:t>
      </w:r>
    </w:p>
    <w:p w14:paraId="0C5D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5. 傅里叶变换应用于通信系统</w:t>
      </w:r>
    </w:p>
    <w:p w14:paraId="480C6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无失真传输；理想低通滤波器；系统的物理可实现性；系统函数的约束特性；调制与解调；带通滤波系统的应用</w:t>
      </w:r>
    </w:p>
    <w:p w14:paraId="44F33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6. 离散时间系统的时域分析</w:t>
      </w:r>
    </w:p>
    <w:p w14:paraId="7C07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离散时间的描述和模拟；离散时间系统的零输入响应和零状态响应；离散系统与连续时间时域分析法的比较</w:t>
      </w:r>
    </w:p>
    <w:p w14:paraId="30E2F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7. 离散时间系统的变换域分析</w:t>
      </w:r>
    </w:p>
    <w:p w14:paraId="4DB9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Z变换定义及其收敛域；逆Z变换；Z变换的性质；Z变换与拉普拉斯变换的关系离散时间系统的频率响应特性</w:t>
      </w:r>
    </w:p>
    <w:p w14:paraId="73C3F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8. 线性系统的状态变量分析</w:t>
      </w:r>
    </w:p>
    <w:p w14:paraId="3B1CA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连续时间系统的状态方程建立；连续时间系统的状态方程的求解；离散时间系统的状态方程建立；离散时间系统的状态方程求解</w:t>
      </w:r>
    </w:p>
    <w:p w14:paraId="04162A6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32FB7F74"/>
    <w:rsid w:val="5B2C5836"/>
    <w:rsid w:val="66486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2024-09-19T07:01:42Z</dcterms:created>
  <dc:creator>灯灯登登</dc:creator>
  <cp:lastModifiedBy>vertesyuan</cp:lastModifiedBy>
  <dcterms:modified xsi:type="dcterms:W3CDTF">2024-10-12T07:53:37Z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F6123C7048324EEBB98E16E29E57B5EE_13</vt:lpwstr>
  </property>
</Properties>
</file>